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HTML and CSS code remains the same as C114, only the JS code is updated, so explain the JS code per the class document of C116.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And the JS source code is given in -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5052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