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C2BF" w14:textId="3E18C85D" w:rsidR="002D2366" w:rsidRPr="008A59DA" w:rsidRDefault="008A59DA" w:rsidP="008A59DA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INTERNSHIP PROJECT REPORT</w:t>
      </w:r>
    </w:p>
    <w:sectPr w:rsidR="002D2366" w:rsidRPr="008A5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DA"/>
    <w:rsid w:val="000E3A7E"/>
    <w:rsid w:val="00140E9A"/>
    <w:rsid w:val="002D2366"/>
    <w:rsid w:val="008A59DA"/>
    <w:rsid w:val="00950611"/>
    <w:rsid w:val="00E8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BECB"/>
  <w15:chartTrackingRefBased/>
  <w15:docId w15:val="{2CE52FFD-D0A2-44A2-B5CB-C80D304D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P</dc:creator>
  <cp:keywords/>
  <dc:description/>
  <cp:lastModifiedBy>Varshitha P</cp:lastModifiedBy>
  <cp:revision>2</cp:revision>
  <dcterms:created xsi:type="dcterms:W3CDTF">2026-05-30T11:29:00Z</dcterms:created>
  <dcterms:modified xsi:type="dcterms:W3CDTF">2026-05-30T11:29:00Z</dcterms:modified>
</cp:coreProperties>
</file>