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Python via .NET 24.3.0 -->
  <w:body>
    <w:p>
      <w:r>
        <w:rPr>
          <w:b/>
          <w:color w:val="FF0000"/>
          <w:sz w:val="24"/>
        </w:rPr>
        <w:t>Evaluation Only. Created with Aspose.Words. Copyright 2003-2024 Aspose Pty Ltd.</w:t>
      </w:r>
    </w:p>
    <w:p w:rsidR="002B530A" w:rsidP="0001474A" w14:paraId="45FB0818" w14:textId="77777777">
      <w:pPr>
        <w:spacing w:before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943600" cy="3192145"/>
            <wp:effectExtent l="19050" t="0" r="0" b="0"/>
            <wp:docPr id="3" name="Picture 2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7D" w:rsidP="0001474A" w14:paraId="049F31CB" w14:textId="77777777">
      <w:pPr>
        <w:rPr>
          <w:rFonts w:cstheme="minorHAnsi"/>
          <w:color w:val="000000" w:themeColor="text1"/>
        </w:rPr>
      </w:pPr>
    </w:p>
    <w:p w:rsidR="003D177D" w:rsidP="0001474A" w14:paraId="53128261" w14:textId="77777777">
      <w:pPr>
        <w:rPr>
          <w:rFonts w:cstheme="minorHAnsi"/>
          <w:color w:val="000000" w:themeColor="text1"/>
        </w:rPr>
      </w:pPr>
    </w:p>
    <w:p w:rsidR="003D177D" w:rsidP="0001474A" w14:paraId="0350A582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Then we need to take a</w:t>
      </w:r>
      <w:r w:rsidR="006A724B">
        <w:rPr>
          <w:rFonts w:cstheme="minorHAnsi"/>
          <w:color w:val="000000" w:themeColor="text1"/>
        </w:rPr>
        <w:t xml:space="preserve"> filtered</w:t>
      </w:r>
      <w:r>
        <w:rPr>
          <w:rFonts w:cstheme="minorHAnsi"/>
          <w:color w:val="000000" w:themeColor="text1"/>
        </w:rPr>
        <w:t xml:space="preserve"> data in excel </w:t>
      </w:r>
      <w:r w:rsidR="006A724B">
        <w:rPr>
          <w:rFonts w:cstheme="minorHAnsi"/>
          <w:color w:val="000000" w:themeColor="text1"/>
        </w:rPr>
        <w:t>and c</w:t>
      </w:r>
      <w:r>
        <w:rPr>
          <w:rFonts w:cstheme="minorHAnsi"/>
          <w:color w:val="000000" w:themeColor="text1"/>
        </w:rPr>
        <w:t>opy</w:t>
      </w:r>
      <w:r w:rsidR="00641C42">
        <w:rPr>
          <w:rFonts w:cstheme="minorHAnsi"/>
          <w:color w:val="000000" w:themeColor="text1"/>
        </w:rPr>
        <w:t xml:space="preserve"> that </w:t>
      </w:r>
      <w:r>
        <w:rPr>
          <w:rFonts w:cstheme="minorHAnsi"/>
          <w:color w:val="000000" w:themeColor="text1"/>
        </w:rPr>
        <w:t xml:space="preserve">data in new excel sheet and save it. </w:t>
      </w:r>
    </w:p>
    <w:p w:rsidR="00583F0E" w:rsidP="005B2B7B" w14:paraId="061BD67B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After preparing the </w:t>
      </w:r>
      <w:r w:rsidR="00325896">
        <w:rPr>
          <w:rFonts w:cstheme="minorHAnsi"/>
          <w:color w:val="000000" w:themeColor="text1"/>
        </w:rPr>
        <w:t>excel</w:t>
      </w:r>
      <w:r>
        <w:rPr>
          <w:rFonts w:cstheme="minorHAnsi"/>
          <w:color w:val="000000" w:themeColor="text1"/>
        </w:rPr>
        <w:t xml:space="preserve"> sheets for all regions</w:t>
      </w:r>
      <w:r w:rsidRPr="008F29E5" w:rsidR="005B2B7B">
        <w:rPr>
          <w:rFonts w:cstheme="minorHAnsi"/>
          <w:color w:val="000000" w:themeColor="text1"/>
        </w:rPr>
        <w:t xml:space="preserve"> open the remote desktop connection Go to </w:t>
      </w:r>
      <w:r w:rsidRPr="008F29E5" w:rsidR="005B2B7B">
        <w:rPr>
          <w:rFonts w:ascii="Wingdings" w:eastAsia="Wingdings" w:hAnsi="Wingdings" w:cstheme="minorHAnsi"/>
          <w:color w:val="000000" w:themeColor="text1"/>
        </w:rPr>
        <w:t>à</w:t>
      </w:r>
      <w:r w:rsidRPr="008F29E5" w:rsidR="005B2B7B">
        <w:rPr>
          <w:rFonts w:cstheme="minorHAnsi"/>
          <w:color w:val="000000" w:themeColor="text1"/>
        </w:rPr>
        <w:t xml:space="preserve"> SSMS </w:t>
      </w:r>
      <w:r w:rsidRPr="008F29E5" w:rsidR="005B2B7B">
        <w:rPr>
          <w:rFonts w:ascii="Wingdings" w:eastAsia="Wingdings" w:hAnsi="Wingdings" w:cstheme="minorHAnsi"/>
          <w:color w:val="000000" w:themeColor="text1"/>
        </w:rPr>
        <w:t>à</w:t>
      </w:r>
      <w:r w:rsidRPr="008F29E5" w:rsidR="005B2B7B">
        <w:rPr>
          <w:rFonts w:cstheme="minorHAnsi"/>
          <w:color w:val="000000" w:themeColor="text1"/>
        </w:rPr>
        <w:t xml:space="preserve">Copy all excels and paste in </w:t>
      </w:r>
      <w:r w:rsidR="00CC4591">
        <w:rPr>
          <w:rFonts w:cstheme="minorHAnsi"/>
          <w:color w:val="000000" w:themeColor="text1"/>
        </w:rPr>
        <w:t xml:space="preserve">Bang Account </w:t>
      </w:r>
      <w:r w:rsidRPr="008F29E5" w:rsidR="005B2B7B">
        <w:rPr>
          <w:rFonts w:cstheme="minorHAnsi"/>
          <w:color w:val="000000" w:themeColor="text1"/>
        </w:rPr>
        <w:t xml:space="preserve">remote desktop. Go to SSMS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 w:rsidR="00E31A63">
        <w:rPr>
          <w:rFonts w:cstheme="minorHAnsi"/>
          <w:color w:val="000000" w:themeColor="text1"/>
        </w:rPr>
        <w:t xml:space="preserve"> Connect to Test Environment</w:t>
      </w:r>
      <w:r w:rsidR="0037797F">
        <w:rPr>
          <w:rFonts w:cstheme="minorHAnsi"/>
          <w:color w:val="000000" w:themeColor="text1"/>
        </w:rPr>
        <w:t>.</w:t>
      </w:r>
    </w:p>
    <w:p w:rsidR="00D07E3D" w:rsidP="005B2B7B" w14:paraId="4DC19C25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Select </w:t>
      </w:r>
      <w:r w:rsidRPr="008F29E5">
        <w:rPr>
          <w:rFonts w:cstheme="minorHAnsi"/>
          <w:color w:val="000000" w:themeColor="text1"/>
        </w:rPr>
        <w:t xml:space="preserve">Database </w:t>
      </w:r>
      <w:r w:rsidRPr="008F29E5">
        <w:rPr>
          <w:rFonts w:cstheme="minorHAnsi"/>
          <w:color w:val="000000" w:themeColor="text1"/>
        </w:rPr>
        <w:t>( APACBI</w:t>
      </w:r>
      <w:r w:rsidRPr="008F29E5">
        <w:rPr>
          <w:rFonts w:cstheme="minorHAnsi"/>
          <w:color w:val="000000" w:themeColor="text1"/>
        </w:rPr>
        <w:t>_FIGO_SALES)</w:t>
      </w:r>
      <w:r>
        <w:rPr>
          <w:rFonts w:cstheme="minorHAnsi"/>
          <w:color w:val="000000" w:themeColor="text1"/>
        </w:rPr>
        <w:t xml:space="preserve"> 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 Right click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Select Task  </w:t>
      </w:r>
      <w:r w:rsidRPr="008F29E5">
        <w:rPr>
          <w:rFonts w:ascii="Wingdings" w:eastAsia="Wingdings" w:hAnsi="Wingdings" w:cstheme="minorHAnsi"/>
          <w:color w:val="000000" w:themeColor="text1"/>
        </w:rPr>
        <w:t>à</w:t>
      </w:r>
      <w:r>
        <w:rPr>
          <w:rFonts w:cstheme="minorHAnsi"/>
          <w:color w:val="000000" w:themeColor="text1"/>
        </w:rPr>
        <w:t xml:space="preserve"> </w:t>
      </w:r>
      <w:r w:rsidRPr="008F29E5">
        <w:rPr>
          <w:rFonts w:cstheme="minorHAnsi"/>
          <w:color w:val="000000" w:themeColor="text1"/>
        </w:rPr>
        <w:t>Import data</w:t>
      </w:r>
    </w:p>
    <w:p w:rsidR="00A15606" w:rsidP="005B2B7B" w14:paraId="62486C05" w14:textId="7777777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US" w:bidi="ar-SA"/>
        </w:rPr>
        <w:drawing>
          <wp:inline distT="0" distB="0" distL="0" distR="0">
            <wp:extent cx="5286494" cy="2717800"/>
            <wp:effectExtent l="19050" t="0" r="9406" b="0"/>
            <wp:docPr id="9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).png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692" cy="27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96" w:rsidP="005B2B7B" w14:paraId="5C86524E" w14:textId="7777777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By </w:t>
      </w:r>
      <w:r w:rsidR="00A15606">
        <w:rPr>
          <w:rFonts w:cstheme="minorHAnsi"/>
          <w:color w:val="000000" w:themeColor="text1"/>
        </w:rPr>
        <w:t xml:space="preserve">clicking on </w:t>
      </w:r>
      <w:r>
        <w:rPr>
          <w:rFonts w:cstheme="minorHAnsi"/>
          <w:color w:val="000000" w:themeColor="text1"/>
        </w:rPr>
        <w:t>import data, choose a data source</w:t>
      </w:r>
      <w:r w:rsidR="00D07E3D">
        <w:rPr>
          <w:rFonts w:cstheme="minorHAnsi"/>
          <w:color w:val="000000" w:themeColor="text1"/>
        </w:rPr>
        <w:t xml:space="preserve"> wi</w:t>
      </w:r>
      <w:r w:rsidR="009D6360">
        <w:rPr>
          <w:rFonts w:cstheme="minorHAnsi"/>
          <w:color w:val="000000" w:themeColor="text1"/>
        </w:rPr>
        <w:t>ndow will appear as shown below.</w:t>
      </w:r>
    </w:p>
    <w:sectPr w:rsidSect="002061FB">
      <w:headerReference w:type="default" r:id="rId6"/>
      <w:footerReference w:type="default" r:id="rId7"/>
      <w:pgSz w:w="12240" w:h="15840" w:orient="portrait"/>
      <w:pgMar w:top="1440" w:right="1440" w:bottom="1440" w:left="1440" w:header="708" w:footer="708" w:gutter="0"/>
      <w:pgNumType w:start="4"/>
      <w:cols w:space="708"/>
      <w:titlePg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9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9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A17421A"/>
    <w:multiLevelType w:val="hybridMultilevel"/>
    <w:tmpl w:val="A7FE4D5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0E76B8"/>
    <w:multiLevelType w:val="hybridMultilevel"/>
    <w:tmpl w:val="80F0E0B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F64D61"/>
    <w:multiLevelType w:val="hybridMultilevel"/>
    <w:tmpl w:val="6DDC139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A017F5"/>
    <w:multiLevelType w:val="hybridMultilevel"/>
    <w:tmpl w:val="5CE8903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1F0D2E"/>
    <w:multiLevelType w:val="hybridMultilevel"/>
    <w:tmpl w:val="D7883E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CDF"/>
    <w:rsid w:val="0001474A"/>
    <w:rsid w:val="00035856"/>
    <w:rsid w:val="0009100D"/>
    <w:rsid w:val="000D6362"/>
    <w:rsid w:val="00112F1F"/>
    <w:rsid w:val="0014561E"/>
    <w:rsid w:val="001C71C4"/>
    <w:rsid w:val="002061FB"/>
    <w:rsid w:val="002A11E5"/>
    <w:rsid w:val="002B530A"/>
    <w:rsid w:val="002B6319"/>
    <w:rsid w:val="00314594"/>
    <w:rsid w:val="00325896"/>
    <w:rsid w:val="0037797F"/>
    <w:rsid w:val="003D177D"/>
    <w:rsid w:val="00465066"/>
    <w:rsid w:val="00484585"/>
    <w:rsid w:val="004968F6"/>
    <w:rsid w:val="004A4860"/>
    <w:rsid w:val="004B7D7E"/>
    <w:rsid w:val="00573629"/>
    <w:rsid w:val="00583F0E"/>
    <w:rsid w:val="005B2B7B"/>
    <w:rsid w:val="005D1CDF"/>
    <w:rsid w:val="00622447"/>
    <w:rsid w:val="00641C42"/>
    <w:rsid w:val="006A724B"/>
    <w:rsid w:val="006C5139"/>
    <w:rsid w:val="006F66FC"/>
    <w:rsid w:val="007027A6"/>
    <w:rsid w:val="007348B6"/>
    <w:rsid w:val="007A2CA9"/>
    <w:rsid w:val="007F2118"/>
    <w:rsid w:val="007F3221"/>
    <w:rsid w:val="0084075F"/>
    <w:rsid w:val="00853DE0"/>
    <w:rsid w:val="008A1EEA"/>
    <w:rsid w:val="008D1E1B"/>
    <w:rsid w:val="008E5F92"/>
    <w:rsid w:val="008F29E5"/>
    <w:rsid w:val="009D6360"/>
    <w:rsid w:val="009D7219"/>
    <w:rsid w:val="00A15606"/>
    <w:rsid w:val="00A415D6"/>
    <w:rsid w:val="00A711FA"/>
    <w:rsid w:val="00AD225A"/>
    <w:rsid w:val="00AD31CB"/>
    <w:rsid w:val="00B81833"/>
    <w:rsid w:val="00B81FA7"/>
    <w:rsid w:val="00B901EA"/>
    <w:rsid w:val="00C91ADE"/>
    <w:rsid w:val="00CC4591"/>
    <w:rsid w:val="00D07E3D"/>
    <w:rsid w:val="00D20AB7"/>
    <w:rsid w:val="00D363A8"/>
    <w:rsid w:val="00D65927"/>
    <w:rsid w:val="00D67B7F"/>
    <w:rsid w:val="00DB39C3"/>
    <w:rsid w:val="00DF0C07"/>
    <w:rsid w:val="00E2012B"/>
    <w:rsid w:val="00E31A63"/>
    <w:rsid w:val="00E74915"/>
    <w:rsid w:val="00F12D54"/>
    <w:rsid w:val="00FC52B6"/>
    <w:rsid w:val="19E16BC2"/>
    <w:rsid w:val="1EBD42E2"/>
    <w:rsid w:val="3F1A3FFD"/>
    <w:rsid w:val="55976351"/>
    <w:rsid w:val="60140145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902804E"/>
  <w15:docId w15:val="{006AD3C0-57FE-40F4-AB94-23485C80A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CDF"/>
    <w:pPr>
      <w:spacing w:after="160" w:line="259" w:lineRule="auto"/>
    </w:pPr>
    <w:rPr>
      <w:rFonts w:eastAsiaTheme="minorEastAsia"/>
      <w:lang w:eastAsia="zh-CN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322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91ADE"/>
    <w:pPr>
      <w:spacing w:after="0" w:line="240" w:lineRule="auto"/>
    </w:pPr>
    <w:rPr>
      <w:rFonts w:eastAsiaTheme="minorEastAsia"/>
      <w:lang w:eastAsia="zh-CN" w:bidi="he-I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14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74A"/>
    <w:rPr>
      <w:rFonts w:ascii="Tahoma" w:hAnsi="Tahoma" w:eastAsiaTheme="minorEastAsia" w:cs="Tahoma"/>
      <w:sz w:val="16"/>
      <w:szCs w:val="16"/>
      <w:lang w:eastAsia="zh-CN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header" Target="header1.xml" /><Relationship Id="rId7" Type="http://schemas.openxmlformats.org/officeDocument/2006/relationships/footer" Target="footer1.xml" /><Relationship Id="rId8" Type="http://schemas.openxmlformats.org/officeDocument/2006/relationships/theme" Target="theme/theme1.xml" /><Relationship Id="rId9" Type="http://schemas.openxmlformats.org/officeDocument/2006/relationships/numbering" Target="numbering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ramya.ar</dc:creator>
  <cp:lastModifiedBy>Putturao, Roopasri</cp:lastModifiedBy>
  <cp:revision>90</cp:revision>
  <dcterms:created xsi:type="dcterms:W3CDTF">2024-01-10T10:32:00Z</dcterms:created>
  <dcterms:modified xsi:type="dcterms:W3CDTF">2024-02-12T09:22:11Z</dcterms:modified>
</cp:coreProperties>
</file>