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A15606" w:rsidP="005B2B7B" w14:paraId="27BFCFF0" w14:textId="77777777">
      <w:pPr>
        <w:spacing w:before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Select Data source as </w:t>
      </w:r>
      <w:r w:rsidRPr="008F29E5">
        <w:rPr>
          <w:rFonts w:cstheme="minorHAnsi"/>
          <w:color w:val="000000" w:themeColor="text1"/>
        </w:rPr>
        <w:t>Micro soft excel</w:t>
      </w:r>
      <w:r>
        <w:rPr>
          <w:rFonts w:cstheme="minorHAnsi"/>
          <w:color w:val="000000" w:themeColor="text1"/>
        </w:rPr>
        <w:t xml:space="preserve"> </w:t>
      </w:r>
      <w:r w:rsidRPr="008F29E5">
        <w:rPr>
          <w:rFonts w:ascii="Wingdings" w:eastAsia="Wingdings" w:hAnsi="Wingdings" w:cstheme="minorHAnsi"/>
          <w:color w:val="000000" w:themeColor="text1"/>
        </w:rPr>
        <w:t>à</w:t>
      </w:r>
      <w:r w:rsidRPr="008F29E5">
        <w:rPr>
          <w:rFonts w:cstheme="minorHAnsi"/>
          <w:color w:val="000000" w:themeColor="text1"/>
        </w:rPr>
        <w:t>Brows</w:t>
      </w:r>
      <w:r>
        <w:rPr>
          <w:rFonts w:cstheme="minorHAnsi"/>
          <w:color w:val="000000" w:themeColor="text1"/>
        </w:rPr>
        <w:t>e</w:t>
      </w:r>
      <w:r w:rsidRPr="008F29E5">
        <w:rPr>
          <w:rFonts w:cstheme="minorHAnsi"/>
          <w:color w:val="000000" w:themeColor="text1"/>
        </w:rPr>
        <w:t xml:space="preserve"> your excel sheet (single sheet at a </w:t>
      </w:r>
      <w:r w:rsidRPr="008F29E5" w:rsidR="009D6360">
        <w:rPr>
          <w:rFonts w:cstheme="minorHAnsi"/>
          <w:color w:val="000000" w:themeColor="text1"/>
        </w:rPr>
        <w:t>time)</w:t>
      </w:r>
      <w:r>
        <w:rPr>
          <w:rFonts w:cstheme="minorHAnsi"/>
          <w:color w:val="000000" w:themeColor="text1"/>
        </w:rPr>
        <w:t xml:space="preserve"> </w:t>
      </w:r>
      <w:r w:rsidRPr="008F29E5">
        <w:rPr>
          <w:rFonts w:ascii="Wingdings" w:eastAsia="Wingdings" w:hAnsi="Wingdings" w:cstheme="minorHAnsi"/>
          <w:color w:val="000000" w:themeColor="text1"/>
        </w:rPr>
        <w:t>à</w:t>
      </w:r>
      <w:r>
        <w:rPr>
          <w:rFonts w:cstheme="minorHAnsi"/>
          <w:color w:val="000000" w:themeColor="text1"/>
        </w:rPr>
        <w:t>click Next</w:t>
      </w:r>
    </w:p>
    <w:p w:rsidR="00A15606" w:rsidP="005B2B7B" w14:paraId="4101652C" w14:textId="7777777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US" w:bidi="ar-SA"/>
        </w:rPr>
        <w:drawing>
          <wp:inline distT="0" distB="0" distL="0" distR="0">
            <wp:extent cx="5645150" cy="3629401"/>
            <wp:effectExtent l="19050" t="0" r="0" b="0"/>
            <wp:docPr id="10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1)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513" cy="36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2B" w:rsidP="005B2B7B" w14:paraId="684928E1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By clicking Next </w:t>
      </w:r>
      <w:r w:rsidR="0014561E">
        <w:rPr>
          <w:rFonts w:cstheme="minorHAnsi"/>
          <w:color w:val="000000" w:themeColor="text1"/>
        </w:rPr>
        <w:t>Choose a Destination Window will appear as shown below</w:t>
      </w:r>
      <w:r w:rsidR="00484585">
        <w:rPr>
          <w:rFonts w:cstheme="minorHAnsi"/>
          <w:color w:val="000000" w:themeColor="text1"/>
        </w:rPr>
        <w:t>.</w:t>
      </w:r>
    </w:p>
    <w:p w:rsidR="0014561E" w:rsidP="005B2B7B" w14:paraId="488CA499" w14:textId="77777777">
      <w:pPr>
        <w:rPr>
          <w:rFonts w:cstheme="minorHAnsi"/>
          <w:color w:val="000000" w:themeColor="text1"/>
        </w:rPr>
      </w:pPr>
      <w:r w:rsidRPr="008F29E5">
        <w:rPr>
          <w:rFonts w:cstheme="minorHAnsi"/>
          <w:color w:val="000000" w:themeColor="text1"/>
        </w:rPr>
        <w:t>Select</w:t>
      </w:r>
      <w:r w:rsidRPr="008F29E5">
        <w:rPr>
          <w:rFonts w:cstheme="minorHAnsi"/>
          <w:color w:val="000000" w:themeColor="text1"/>
        </w:rPr>
        <w:t xml:space="preserve"> data base (SQL Server Native client 11.0)</w:t>
      </w:r>
      <w:r>
        <w:rPr>
          <w:rFonts w:cstheme="minorHAnsi"/>
          <w:color w:val="000000" w:themeColor="text1"/>
        </w:rPr>
        <w:t xml:space="preserve">  </w:t>
      </w:r>
      <w:r w:rsidRPr="008F29E5">
        <w:rPr>
          <w:rFonts w:ascii="Wingdings" w:eastAsia="Wingdings" w:hAnsi="Wingdings" w:cstheme="minorHAnsi"/>
          <w:color w:val="000000" w:themeColor="text1"/>
        </w:rPr>
        <w:t>à</w:t>
      </w:r>
      <w:r w:rsidR="00B81FA7">
        <w:rPr>
          <w:rFonts w:cstheme="minorHAnsi"/>
          <w:color w:val="000000" w:themeColor="text1"/>
        </w:rPr>
        <w:t xml:space="preserve"> Check for </w:t>
      </w:r>
      <w:r>
        <w:rPr>
          <w:rFonts w:cstheme="minorHAnsi"/>
          <w:color w:val="000000" w:themeColor="text1"/>
        </w:rPr>
        <w:t xml:space="preserve">server name </w:t>
      </w:r>
      <w:r w:rsidR="00B81FA7">
        <w:rPr>
          <w:rFonts w:cstheme="minorHAnsi"/>
          <w:color w:val="000000" w:themeColor="text1"/>
        </w:rPr>
        <w:t xml:space="preserve">it </w:t>
      </w:r>
      <w:r>
        <w:rPr>
          <w:rFonts w:cstheme="minorHAnsi"/>
          <w:color w:val="000000" w:themeColor="text1"/>
        </w:rPr>
        <w:t xml:space="preserve">should be Test Environment </w:t>
      </w:r>
      <w:r w:rsidRPr="008F29E5">
        <w:rPr>
          <w:rFonts w:ascii="Wingdings" w:eastAsia="Wingdings" w:hAnsi="Wingdings" w:cstheme="minorHAnsi"/>
          <w:color w:val="000000" w:themeColor="text1"/>
        </w:rPr>
        <w:t>à</w:t>
      </w:r>
      <w:r>
        <w:rPr>
          <w:rFonts w:cstheme="minorHAnsi"/>
          <w:color w:val="000000" w:themeColor="text1"/>
        </w:rPr>
        <w:t>Click Next</w:t>
      </w:r>
    </w:p>
    <w:p w:rsidR="0014561E" w:rsidP="005B2B7B" w14:paraId="4B99056E" w14:textId="77777777">
      <w:pPr>
        <w:rPr>
          <w:rFonts w:cstheme="minorHAnsi"/>
          <w:color w:val="000000" w:themeColor="text1"/>
        </w:rPr>
      </w:pPr>
    </w:p>
    <w:p w:rsidR="0014561E" w:rsidP="005B2B7B" w14:paraId="1299C43A" w14:textId="77777777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  <w:lang w:eastAsia="en-US" w:bidi="ar-SA"/>
        </w:rPr>
        <w:drawing>
          <wp:inline distT="0" distB="0" distL="0" distR="0">
            <wp:extent cx="5010494" cy="2813050"/>
            <wp:effectExtent l="19050" t="0" r="0" b="0"/>
            <wp:docPr id="11" name="Picture 10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)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081" cy="28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1E" w:rsidP="005B2B7B" w14:paraId="53741D0F" w14:textId="7777777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By Clicking Next </w:t>
      </w:r>
      <w:r w:rsidR="00E74915">
        <w:rPr>
          <w:rFonts w:cstheme="minorHAnsi"/>
          <w:color w:val="000000" w:themeColor="text1"/>
        </w:rPr>
        <w:t>So</w:t>
      </w:r>
      <w:r w:rsidR="00484585">
        <w:rPr>
          <w:rFonts w:cstheme="minorHAnsi"/>
          <w:color w:val="000000" w:themeColor="text1"/>
        </w:rPr>
        <w:t>u</w:t>
      </w:r>
      <w:r w:rsidR="00E74915">
        <w:rPr>
          <w:rFonts w:cstheme="minorHAnsi"/>
          <w:color w:val="000000" w:themeColor="text1"/>
        </w:rPr>
        <w:t>rce Tables and Views Window will appear as shown below</w:t>
      </w:r>
    </w:p>
    <w:sectPr w:rsidSect="002061FB">
      <w:headerReference w:type="default" r:id="rId6"/>
      <w:footerReference w:type="default" r:id="rId7"/>
      <w:pgSz w:w="12240" w:h="15840" w:orient="portrait"/>
      <w:pgMar w:top="1440" w:right="1440" w:bottom="1440" w:left="1440" w:header="708" w:footer="708" w:gutter="0"/>
      <w:pgNumType w:start="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17421A"/>
    <w:multiLevelType w:val="hybridMultilevel"/>
    <w:tmpl w:val="A7FE4D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0E76B8"/>
    <w:multiLevelType w:val="hybridMultilevel"/>
    <w:tmpl w:val="80F0E0B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F64D61"/>
    <w:multiLevelType w:val="hybridMultilevel"/>
    <w:tmpl w:val="6DDC139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017F5"/>
    <w:multiLevelType w:val="hybridMultilevel"/>
    <w:tmpl w:val="5CE8903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1F0D2E"/>
    <w:multiLevelType w:val="hybridMultilevel"/>
    <w:tmpl w:val="D7883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DF"/>
    <w:rsid w:val="0001474A"/>
    <w:rsid w:val="00035856"/>
    <w:rsid w:val="0009100D"/>
    <w:rsid w:val="000D6362"/>
    <w:rsid w:val="00112F1F"/>
    <w:rsid w:val="0014561E"/>
    <w:rsid w:val="001C71C4"/>
    <w:rsid w:val="002061FB"/>
    <w:rsid w:val="002A11E5"/>
    <w:rsid w:val="002B530A"/>
    <w:rsid w:val="002B6319"/>
    <w:rsid w:val="00314594"/>
    <w:rsid w:val="00325896"/>
    <w:rsid w:val="0037797F"/>
    <w:rsid w:val="003D177D"/>
    <w:rsid w:val="00465066"/>
    <w:rsid w:val="00484585"/>
    <w:rsid w:val="004968F6"/>
    <w:rsid w:val="004A4860"/>
    <w:rsid w:val="004B7D7E"/>
    <w:rsid w:val="00573629"/>
    <w:rsid w:val="00583F0E"/>
    <w:rsid w:val="005B2B7B"/>
    <w:rsid w:val="005D1CDF"/>
    <w:rsid w:val="00622447"/>
    <w:rsid w:val="00641C42"/>
    <w:rsid w:val="006A724B"/>
    <w:rsid w:val="006C5139"/>
    <w:rsid w:val="006F66FC"/>
    <w:rsid w:val="007027A6"/>
    <w:rsid w:val="007348B6"/>
    <w:rsid w:val="007A2CA9"/>
    <w:rsid w:val="007F2118"/>
    <w:rsid w:val="007F3221"/>
    <w:rsid w:val="0084075F"/>
    <w:rsid w:val="00853DE0"/>
    <w:rsid w:val="008A1EEA"/>
    <w:rsid w:val="008D1E1B"/>
    <w:rsid w:val="008E5F92"/>
    <w:rsid w:val="008F29E5"/>
    <w:rsid w:val="009D6360"/>
    <w:rsid w:val="009D7219"/>
    <w:rsid w:val="00A15606"/>
    <w:rsid w:val="00A415D6"/>
    <w:rsid w:val="00A711FA"/>
    <w:rsid w:val="00AD225A"/>
    <w:rsid w:val="00AD31CB"/>
    <w:rsid w:val="00B81833"/>
    <w:rsid w:val="00B81FA7"/>
    <w:rsid w:val="00B901EA"/>
    <w:rsid w:val="00C91ADE"/>
    <w:rsid w:val="00CC4591"/>
    <w:rsid w:val="00D07E3D"/>
    <w:rsid w:val="00D20AB7"/>
    <w:rsid w:val="00D363A8"/>
    <w:rsid w:val="00D65927"/>
    <w:rsid w:val="00D67B7F"/>
    <w:rsid w:val="00DB39C3"/>
    <w:rsid w:val="00DF0C07"/>
    <w:rsid w:val="00E2012B"/>
    <w:rsid w:val="00E31A63"/>
    <w:rsid w:val="00E74915"/>
    <w:rsid w:val="00F12D54"/>
    <w:rsid w:val="00FC52B6"/>
    <w:rsid w:val="19E16BC2"/>
    <w:rsid w:val="1EBD42E2"/>
    <w:rsid w:val="3F1A3FFD"/>
    <w:rsid w:val="55976351"/>
    <w:rsid w:val="601401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902804E"/>
  <w15:docId w15:val="{006AD3C0-57FE-40F4-AB94-23485C80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DF"/>
    <w:pPr>
      <w:spacing w:after="160" w:line="259" w:lineRule="auto"/>
    </w:pPr>
    <w:rPr>
      <w:rFonts w:eastAsiaTheme="minorEastAsia"/>
      <w:lang w:eastAsia="zh-CN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22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91ADE"/>
    <w:pPr>
      <w:spacing w:after="0" w:line="240" w:lineRule="auto"/>
    </w:pPr>
    <w:rPr>
      <w:rFonts w:eastAsiaTheme="minorEastAsia"/>
      <w:lang w:eastAsia="zh-CN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14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4A"/>
    <w:rPr>
      <w:rFonts w:ascii="Tahoma" w:hAnsi="Tahoma" w:eastAsiaTheme="minorEastAsia" w:cs="Tahoma"/>
      <w:sz w:val="16"/>
      <w:szCs w:val="16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ramya.ar</dc:creator>
  <cp:lastModifiedBy>Putturao, Roopasri</cp:lastModifiedBy>
  <cp:revision>90</cp:revision>
  <dcterms:created xsi:type="dcterms:W3CDTF">2024-01-10T10:32:00Z</dcterms:created>
  <dcterms:modified xsi:type="dcterms:W3CDTF">2024-02-12T09:22:11Z</dcterms:modified>
</cp:coreProperties>
</file>