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tbl>
      <w:tblPr>
        <w:tblW w:w="8940" w:type="dxa"/>
        <w:tblLook w:val="04A0"/>
      </w:tblPr>
      <w:tblGrid>
        <w:gridCol w:w="1603"/>
        <w:gridCol w:w="2494"/>
        <w:gridCol w:w="1898"/>
        <w:gridCol w:w="931"/>
        <w:gridCol w:w="995"/>
        <w:gridCol w:w="1019"/>
      </w:tblGrid>
      <w:tr w14:paraId="59D17464" w14:textId="77777777" w:rsidTr="009D7219">
        <w:tblPrEx>
          <w:tblW w:w="8940" w:type="dxa"/>
          <w:tblLook w:val="04A0"/>
        </w:tblPrEx>
        <w:trPr>
          <w:trHeight w:val="9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066BBE84" w14:textId="77777777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1E1B">
              <w:rPr>
                <w:rFonts w:cstheme="minorHAnsi"/>
                <w:color w:val="000000" w:themeColor="text1"/>
              </w:rPr>
              <w:t>MDT Network Id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1E7EDD2F" w14:textId="77777777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1E1B">
              <w:rPr>
                <w:rFonts w:cstheme="minorHAnsi"/>
                <w:color w:val="000000" w:themeColor="text1"/>
              </w:rPr>
              <w:t>Friendly Name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3A8FC325" w14:textId="77777777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1E1B">
              <w:rPr>
                <w:rFonts w:cstheme="minorHAnsi"/>
                <w:color w:val="000000" w:themeColor="text1"/>
              </w:rPr>
              <w:t>User Group Name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368BA11F" w14:textId="77777777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1E1B">
              <w:rPr>
                <w:rFonts w:cstheme="minorHAnsi"/>
                <w:color w:val="000000" w:themeColor="text1"/>
              </w:rPr>
              <w:t>Country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49EEDEF6" w14:textId="77777777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1E1B">
              <w:rPr>
                <w:rFonts w:cstheme="minorHAnsi"/>
                <w:color w:val="000000" w:themeColor="text1"/>
              </w:rPr>
              <w:t>Comex</w:t>
            </w:r>
            <w:r w:rsidRPr="008D1E1B">
              <w:rPr>
                <w:rFonts w:cstheme="minorHAnsi"/>
                <w:color w:val="000000" w:themeColor="text1"/>
              </w:rPr>
              <w:t xml:space="preserve"> IT Flag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7F42D281" w14:textId="77777777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1E1B">
              <w:rPr>
                <w:rFonts w:cstheme="minorHAnsi"/>
                <w:color w:val="000000" w:themeColor="text1"/>
              </w:rPr>
              <w:t>Function</w:t>
            </w:r>
          </w:p>
        </w:tc>
      </w:tr>
      <w:tr w14:paraId="2A809DC6" w14:textId="77777777" w:rsidTr="009D7219">
        <w:tblPrEx>
          <w:tblW w:w="8940" w:type="dxa"/>
          <w:tblLook w:val="04A0"/>
        </w:tblPrEx>
        <w:trPr>
          <w:trHeight w:val="9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162BA1F4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abadim3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50DF959E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Fallah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 xml:space="preserve">, 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Maryam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589656EA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Tableau-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Interactor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-APACBI-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SalesGenie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27999AB3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ANZ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4B584315" w14:textId="77777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4CC5629F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All Business</w:t>
            </w:r>
          </w:p>
        </w:tc>
      </w:tr>
      <w:tr w14:paraId="2FC2461D" w14:textId="77777777" w:rsidTr="009D7219">
        <w:tblPrEx>
          <w:tblW w:w="8940" w:type="dxa"/>
          <w:tblLook w:val="04A0"/>
        </w:tblPrEx>
        <w:trPr>
          <w:trHeight w:val="9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0EB886FE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antonj32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03CC6061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Antonas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, Jessica 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2E4EDF68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Tableau-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Interactor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-APACBI-</w:t>
            </w: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SalesGenie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18F453F6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ANZ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2322F001" w14:textId="77777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5F92" w:rsidRPr="008D1E1B" w:rsidP="009D7219" w14:paraId="593EC0A4" w14:textId="77777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 w:bidi="ar-SA"/>
              </w:rPr>
            </w:pPr>
            <w:r w:rsidRPr="008D1E1B">
              <w:rPr>
                <w:rFonts w:ascii="Calibri" w:eastAsia="Times New Roman" w:hAnsi="Calibri" w:cs="Calibri"/>
                <w:color w:val="000000"/>
                <w:lang w:eastAsia="en-US" w:bidi="ar-SA"/>
              </w:rPr>
              <w:t>All Business</w:t>
            </w:r>
          </w:p>
        </w:tc>
      </w:tr>
    </w:tbl>
    <w:p w:rsidR="008E5F92" w:rsidP="008E5F92" w14:paraId="6D98A12B" w14:textId="77777777">
      <w:pPr>
        <w:spacing w:before="0"/>
        <w:rPr>
          <w:rFonts w:cstheme="minorHAnsi"/>
          <w:b/>
          <w:bCs/>
        </w:rPr>
      </w:pPr>
    </w:p>
    <w:p w:rsidR="008E5F92" w:rsidP="008E5F92" w14:paraId="406F3304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Sent to respective market stakeholder and get the </w:t>
      </w:r>
      <w:r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Comex</w:t>
      </w:r>
      <w:r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IT flag updated and load the data to </w:t>
      </w:r>
    </w:p>
    <w:p w:rsidR="008E5F92" w:rsidP="008E5F92" w14:paraId="0ED23747" w14:textId="77777777">
      <w:pPr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4A4860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FIGO_SALES.ALL_SALES_GENIE_USERS</w:t>
      </w:r>
      <w:r w:rsidR="001C71C4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table</w:t>
      </w:r>
    </w:p>
    <w:p w:rsidR="006F66FC" w:rsidRPr="002B6319" w:rsidP="006F66FC" w14:paraId="3F46C230" w14:textId="77777777">
      <w:pPr>
        <w:rPr>
          <w:rFonts w:cstheme="minorHAnsi"/>
          <w:b/>
          <w:color w:val="000000" w:themeColor="text1"/>
        </w:rPr>
      </w:pPr>
      <w:r w:rsidRPr="002B6319">
        <w:rPr>
          <w:rFonts w:cstheme="minorHAnsi"/>
          <w:b/>
          <w:color w:val="000000" w:themeColor="text1"/>
        </w:rPr>
        <w:t xml:space="preserve"> </w:t>
      </w:r>
      <w:r w:rsidRPr="002B6319">
        <w:rPr>
          <w:rFonts w:cstheme="minorHAnsi"/>
          <w:b/>
          <w:color w:val="000000" w:themeColor="text1"/>
        </w:rPr>
        <w:t>Step :</w:t>
      </w:r>
      <w:r w:rsidRPr="002B6319">
        <w:rPr>
          <w:rFonts w:cstheme="minorHAnsi"/>
          <w:b/>
          <w:color w:val="000000" w:themeColor="text1"/>
        </w:rPr>
        <w:t xml:space="preserve"> Run below Stored Procedures</w:t>
      </w:r>
    </w:p>
    <w:p w:rsidR="006F66FC" w:rsidP="006F66FC" w14:paraId="7688C812" w14:textId="77777777">
      <w:pPr>
        <w:rPr>
          <w:rFonts w:cstheme="minorHAnsi"/>
          <w:color w:val="000000" w:themeColor="text1"/>
        </w:rPr>
      </w:pPr>
      <w:r w:rsidRPr="006F66FC">
        <w:rPr>
          <w:rFonts w:cstheme="minorHAnsi"/>
          <w:color w:val="000000" w:themeColor="text1"/>
        </w:rPr>
        <w:t xml:space="preserve">ANZ/SGMY/TH: </w:t>
      </w:r>
      <w:r w:rsidRPr="006F66FC">
        <w:rPr>
          <w:rFonts w:cstheme="minorHAnsi"/>
          <w:color w:val="000000" w:themeColor="text1"/>
        </w:rPr>
        <w:t>dbo.APAC_Usage_Sales_Genie</w:t>
      </w:r>
    </w:p>
    <w:p w:rsidR="006F66FC" w:rsidRPr="006F66FC" w:rsidP="006F66FC" w14:paraId="3A1F414D" w14:textId="77777777">
      <w:pPr>
        <w:rPr>
          <w:rFonts w:cstheme="minorHAnsi"/>
          <w:color w:val="000000" w:themeColor="text1"/>
        </w:rPr>
      </w:pPr>
      <w:r w:rsidRPr="006F66FC">
        <w:rPr>
          <w:rFonts w:cstheme="minorHAnsi"/>
          <w:color w:val="000000" w:themeColor="text1"/>
        </w:rPr>
        <w:t xml:space="preserve">KR/JP: </w:t>
      </w:r>
      <w:r w:rsidRPr="006F66FC">
        <w:rPr>
          <w:rFonts w:cstheme="minorHAnsi"/>
          <w:color w:val="000000" w:themeColor="text1"/>
        </w:rPr>
        <w:t>dbo.APAC_Usage_Sales_Genie_k</w:t>
      </w:r>
    </w:p>
    <w:p w:rsidR="006F66FC" w:rsidRPr="006F66FC" w:rsidP="006F66FC" w14:paraId="13704CE0" w14:textId="777777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Pr="006F66FC">
        <w:rPr>
          <w:rFonts w:cstheme="minorHAnsi"/>
          <w:color w:val="000000" w:themeColor="text1"/>
        </w:rPr>
        <w:t>NPI</w:t>
      </w:r>
      <w:r w:rsidRPr="006F66FC">
        <w:rPr>
          <w:rFonts w:cstheme="minorHAnsi"/>
          <w:color w:val="000000" w:themeColor="text1"/>
        </w:rPr>
        <w:t>:dbo.APAC</w:t>
      </w:r>
      <w:r w:rsidRPr="006F66FC">
        <w:rPr>
          <w:rFonts w:cstheme="minorHAnsi"/>
          <w:color w:val="000000" w:themeColor="text1"/>
        </w:rPr>
        <w:t>_Usage_NPI_Genie</w:t>
      </w:r>
    </w:p>
    <w:p w:rsidR="002B6319" w:rsidP="007F2118" w14:paraId="2946DB82" w14:textId="77777777">
      <w:pPr>
        <w:rPr>
          <w:rFonts w:cstheme="minorHAnsi"/>
          <w:b/>
          <w:bCs/>
        </w:rPr>
      </w:pPr>
    </w:p>
    <w:p w:rsidR="007F2118" w:rsidRPr="002B6319" w:rsidP="007F2118" w14:paraId="113D75D3" w14:textId="77777777">
      <w:pPr>
        <w:rPr>
          <w:rFonts w:cstheme="minorHAnsi"/>
          <w:b/>
          <w:color w:val="000000" w:themeColor="text1"/>
        </w:rPr>
      </w:pPr>
      <w:r w:rsidRPr="002B6319">
        <w:rPr>
          <w:rFonts w:cstheme="minorHAnsi"/>
          <w:b/>
          <w:color w:val="000000" w:themeColor="text1"/>
        </w:rPr>
        <w:t>Step :</w:t>
      </w:r>
      <w:r w:rsidRPr="002B6319">
        <w:rPr>
          <w:rFonts w:cstheme="minorHAnsi"/>
          <w:b/>
          <w:color w:val="000000" w:themeColor="text1"/>
        </w:rPr>
        <w:t xml:space="preserve"> Refresh below Dashboards</w:t>
      </w:r>
    </w:p>
    <w:p w:rsidR="007F2118" w:rsidRPr="007F2118" w:rsidP="007F2118" w14:paraId="0FD63FB5" w14:textId="77777777">
      <w:pPr>
        <w:rPr>
          <w:rFonts w:cstheme="minorHAnsi"/>
          <w:color w:val="000000" w:themeColor="text1"/>
        </w:rPr>
      </w:pPr>
      <w:r w:rsidRPr="007F2118">
        <w:rPr>
          <w:rFonts w:cstheme="minorHAnsi"/>
          <w:color w:val="000000" w:themeColor="text1"/>
        </w:rPr>
        <w:t xml:space="preserve">ANZ/SGMY/TH: </w:t>
      </w:r>
      <w:r w:rsidRPr="007F2118">
        <w:rPr>
          <w:rFonts w:cstheme="minorHAnsi"/>
          <w:color w:val="000000" w:themeColor="text1"/>
        </w:rPr>
        <w:t>Sales_Genie</w:t>
      </w:r>
      <w:r w:rsidRPr="007F2118">
        <w:rPr>
          <w:rFonts w:cstheme="minorHAnsi"/>
          <w:color w:val="000000" w:themeColor="text1"/>
        </w:rPr>
        <w:t>-&gt; Sales Genie user analytics</w:t>
      </w:r>
    </w:p>
    <w:p w:rsidR="007F2118" w:rsidRPr="007F2118" w:rsidP="007F2118" w14:paraId="028F165C" w14:textId="77777777">
      <w:pPr>
        <w:rPr>
          <w:rFonts w:cstheme="minorHAnsi"/>
          <w:color w:val="000000" w:themeColor="text1"/>
        </w:rPr>
      </w:pPr>
      <w:r w:rsidRPr="007F2118">
        <w:rPr>
          <w:rFonts w:cstheme="minorHAnsi"/>
          <w:color w:val="000000" w:themeColor="text1"/>
        </w:rPr>
        <w:t xml:space="preserve">KR/JP: </w:t>
      </w:r>
      <w:r w:rsidRPr="007F2118">
        <w:rPr>
          <w:rFonts w:cstheme="minorHAnsi"/>
          <w:color w:val="000000" w:themeColor="text1"/>
        </w:rPr>
        <w:t>Sales_Genie</w:t>
      </w:r>
      <w:r w:rsidRPr="007F2118">
        <w:rPr>
          <w:rFonts w:cstheme="minorHAnsi"/>
          <w:color w:val="000000" w:themeColor="text1"/>
        </w:rPr>
        <w:t xml:space="preserve">-&gt; Sales Genie user </w:t>
      </w:r>
      <w:r w:rsidRPr="007F2118">
        <w:rPr>
          <w:rFonts w:cstheme="minorHAnsi"/>
          <w:color w:val="000000" w:themeColor="text1"/>
        </w:rPr>
        <w:t>analytics(</w:t>
      </w:r>
      <w:r w:rsidRPr="007F2118">
        <w:rPr>
          <w:rFonts w:cstheme="minorHAnsi"/>
          <w:color w:val="000000" w:themeColor="text1"/>
        </w:rPr>
        <w:t>JP_KR)</w:t>
      </w:r>
    </w:p>
    <w:p w:rsidR="007F2118" w:rsidP="007F2118" w14:paraId="754620B2" w14:textId="77777777">
      <w:pPr>
        <w:rPr>
          <w:rFonts w:cstheme="minorHAnsi"/>
          <w:color w:val="000000" w:themeColor="text1"/>
        </w:rPr>
      </w:pPr>
      <w:r w:rsidRPr="007F2118">
        <w:rPr>
          <w:rFonts w:cstheme="minorHAnsi"/>
          <w:color w:val="000000" w:themeColor="text1"/>
        </w:rPr>
        <w:t xml:space="preserve">NPI: </w:t>
      </w:r>
      <w:r w:rsidRPr="007F2118">
        <w:rPr>
          <w:rFonts w:cstheme="minorHAnsi"/>
          <w:color w:val="000000" w:themeColor="text1"/>
        </w:rPr>
        <w:t>NPI_Genie</w:t>
      </w:r>
      <w:r w:rsidRPr="007F2118">
        <w:rPr>
          <w:rFonts w:cstheme="minorHAnsi"/>
          <w:color w:val="000000" w:themeColor="text1"/>
        </w:rPr>
        <w:t xml:space="preserve">-&gt; NPI Genie User </w:t>
      </w:r>
      <w:r w:rsidRPr="007F2118">
        <w:rPr>
          <w:rFonts w:cstheme="minorHAnsi"/>
          <w:color w:val="000000" w:themeColor="text1"/>
        </w:rPr>
        <w:t>Anlaytics</w:t>
      </w:r>
    </w:p>
    <w:p w:rsidR="002B6319" w:rsidP="002B6319" w14:paraId="384F8C97" w14:textId="77777777">
      <w:r>
        <w:t>The user adoption dashboard is in QA server.</w:t>
      </w:r>
    </w:p>
    <w:p w:rsidR="002B6319" w:rsidRPr="002B6319" w:rsidP="002B6319" w14:paraId="7BD8ED07" w14:textId="77777777">
      <w:pPr>
        <w:rPr>
          <w:b/>
        </w:rPr>
      </w:pPr>
      <w:r w:rsidRPr="002B6319">
        <w:rPr>
          <w:b/>
        </w:rPr>
        <w:t>NPI User Adoption</w:t>
      </w:r>
    </w:p>
    <w:p w:rsidR="002B6319" w:rsidP="002B6319" w14:paraId="5C96ABF2" w14:textId="77777777">
      <w:hyperlink r:id="rId4" w:anchor="/site/APACBI/workbooks/3624/views" w:history="1">
        <w:r>
          <w:rPr>
            <w:rStyle w:val="Hyperlink"/>
          </w:rPr>
          <w:t>https://tableau-qa.medtronic.com/#/site/APACBI/workbooks/3624/views</w:t>
        </w:r>
      </w:hyperlink>
    </w:p>
    <w:p w:rsidR="002B6319" w:rsidRPr="002B6319" w:rsidP="002B6319" w14:paraId="5961C35C" w14:textId="77777777">
      <w:pPr>
        <w:rPr>
          <w:b/>
          <w:lang w:val="de-DE"/>
        </w:rPr>
      </w:pPr>
      <w:r w:rsidRPr="002B6319">
        <w:rPr>
          <w:b/>
          <w:lang w:val="de-DE"/>
        </w:rPr>
        <w:t>Japan/Korea Genie User Adoption</w:t>
      </w:r>
    </w:p>
    <w:p w:rsidR="002B6319" w:rsidP="002B6319" w14:paraId="477BDCBD" w14:textId="77777777">
      <w:pPr>
        <w:rPr>
          <w:lang w:val="de-DE"/>
        </w:rPr>
      </w:pPr>
      <w:hyperlink r:id="rId4" w:anchor="/site/APACBI/workbooks/3877/views" w:history="1">
        <w:r>
          <w:rPr>
            <w:rStyle w:val="Hyperlink"/>
            <w:lang w:val="de-DE"/>
          </w:rPr>
          <w:t>https://tableau-qa.medtronic.com/#/site/APACBI/workbooks/3877/views</w:t>
        </w:r>
      </w:hyperlink>
    </w:p>
    <w:p w:rsidR="002B6319" w:rsidRPr="002B6319" w:rsidP="002B6319" w14:paraId="455F66A8" w14:textId="77777777">
      <w:pPr>
        <w:rPr>
          <w:b/>
          <w:lang w:val="de-DE"/>
        </w:rPr>
      </w:pPr>
      <w:r w:rsidRPr="002B6319">
        <w:rPr>
          <w:b/>
          <w:lang w:val="de-DE"/>
        </w:rPr>
        <w:t>Other Genie User Adoption</w:t>
      </w:r>
    </w:p>
    <w:p w:rsidR="002B6319" w:rsidRPr="00573629" w:rsidP="002B6319" w14:paraId="60C0E73F" w14:textId="77777777">
      <w:pPr>
        <w:rPr>
          <w:rFonts w:cstheme="minorHAnsi"/>
          <w:color w:val="000000" w:themeColor="text1"/>
        </w:rPr>
      </w:pPr>
      <w:hyperlink r:id="rId4" w:anchor="/site/APACBI/workbooks/3837/views" w:history="1">
        <w:r w:rsidRPr="00FC52B6">
          <w:rPr>
            <w:rStyle w:val="Hyperlink"/>
            <w:lang w:val="de-DE"/>
          </w:rPr>
          <w:t>https://tableau-qa.medtronic.com/#/site/APACBI/workbooks/3837/views</w:t>
        </w:r>
      </w:hyperlink>
    </w:p>
    <w:p w:rsidR="002B6319" w:rsidRPr="007F2118" w:rsidP="007F2118" w14:paraId="5997CC1D" w14:textId="77777777">
      <w:pPr>
        <w:rPr>
          <w:rFonts w:cstheme="minorHAnsi"/>
          <w:color w:val="000000" w:themeColor="text1"/>
        </w:rPr>
      </w:pPr>
    </w:p>
    <w:p w:rsidR="007F2118" w:rsidRPr="008F29E5" w:rsidP="008E5F92" w14:paraId="110FFD37" w14:textId="77777777">
      <w:pPr>
        <w:rPr>
          <w:rFonts w:cstheme="minorHAnsi"/>
          <w:b/>
          <w:bCs/>
        </w:rPr>
      </w:pPr>
    </w:p>
    <w:sectPr w:rsidSect="002061FB">
      <w:headerReference w:type="default" r:id="rId5"/>
      <w:footerReference w:type="default" r:id="rId6"/>
      <w:pgSz w:w="12240" w:h="15840" w:orient="portrait"/>
      <w:pgMar w:top="1440" w:right="1440" w:bottom="1440" w:left="1440" w:header="708" w:footer="708" w:gutter="0"/>
      <w:pgNumType w:start="8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21A"/>
    <w:multiLevelType w:val="hybridMultilevel"/>
    <w:tmpl w:val="A7FE4D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E76B8"/>
    <w:multiLevelType w:val="hybridMultilevel"/>
    <w:tmpl w:val="80F0E0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64D61"/>
    <w:multiLevelType w:val="hybridMultilevel"/>
    <w:tmpl w:val="6DDC13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17F5"/>
    <w:multiLevelType w:val="hybridMultilevel"/>
    <w:tmpl w:val="5CE8903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1F0D2E"/>
    <w:multiLevelType w:val="hybridMultilevel"/>
    <w:tmpl w:val="D7883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DF"/>
    <w:rsid w:val="0001474A"/>
    <w:rsid w:val="00035856"/>
    <w:rsid w:val="0009100D"/>
    <w:rsid w:val="000D6362"/>
    <w:rsid w:val="00112F1F"/>
    <w:rsid w:val="0014561E"/>
    <w:rsid w:val="001C71C4"/>
    <w:rsid w:val="002061FB"/>
    <w:rsid w:val="002A11E5"/>
    <w:rsid w:val="002B530A"/>
    <w:rsid w:val="002B6319"/>
    <w:rsid w:val="00314594"/>
    <w:rsid w:val="00325896"/>
    <w:rsid w:val="0037797F"/>
    <w:rsid w:val="003D177D"/>
    <w:rsid w:val="00465066"/>
    <w:rsid w:val="00484585"/>
    <w:rsid w:val="004968F6"/>
    <w:rsid w:val="004A4860"/>
    <w:rsid w:val="004B7D7E"/>
    <w:rsid w:val="00573629"/>
    <w:rsid w:val="00583F0E"/>
    <w:rsid w:val="005B2B7B"/>
    <w:rsid w:val="005D1CDF"/>
    <w:rsid w:val="00622447"/>
    <w:rsid w:val="00641C42"/>
    <w:rsid w:val="006A724B"/>
    <w:rsid w:val="006C5139"/>
    <w:rsid w:val="006F66FC"/>
    <w:rsid w:val="007027A6"/>
    <w:rsid w:val="007348B6"/>
    <w:rsid w:val="007A2CA9"/>
    <w:rsid w:val="007F2118"/>
    <w:rsid w:val="007F3221"/>
    <w:rsid w:val="0084075F"/>
    <w:rsid w:val="00853DE0"/>
    <w:rsid w:val="008A1EEA"/>
    <w:rsid w:val="008D1E1B"/>
    <w:rsid w:val="008E5F92"/>
    <w:rsid w:val="008F29E5"/>
    <w:rsid w:val="009D6360"/>
    <w:rsid w:val="009D7219"/>
    <w:rsid w:val="00A15606"/>
    <w:rsid w:val="00A415D6"/>
    <w:rsid w:val="00A711FA"/>
    <w:rsid w:val="00AD225A"/>
    <w:rsid w:val="00AD31CB"/>
    <w:rsid w:val="00B81833"/>
    <w:rsid w:val="00B81FA7"/>
    <w:rsid w:val="00B901EA"/>
    <w:rsid w:val="00C91ADE"/>
    <w:rsid w:val="00CC4591"/>
    <w:rsid w:val="00D07E3D"/>
    <w:rsid w:val="00D20AB7"/>
    <w:rsid w:val="00D363A8"/>
    <w:rsid w:val="00D65927"/>
    <w:rsid w:val="00D67B7F"/>
    <w:rsid w:val="00DB39C3"/>
    <w:rsid w:val="00DF0C07"/>
    <w:rsid w:val="00E2012B"/>
    <w:rsid w:val="00E31A63"/>
    <w:rsid w:val="00E74915"/>
    <w:rsid w:val="00F12D54"/>
    <w:rsid w:val="00FC52B6"/>
    <w:rsid w:val="19E16BC2"/>
    <w:rsid w:val="1EBD42E2"/>
    <w:rsid w:val="3F1A3FFD"/>
    <w:rsid w:val="55976351"/>
    <w:rsid w:val="601401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02804E"/>
  <w15:docId w15:val="{006AD3C0-57FE-40F4-AB94-23485C8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F"/>
    <w:pPr>
      <w:spacing w:after="160" w:line="259" w:lineRule="auto"/>
    </w:pPr>
    <w:rPr>
      <w:rFonts w:eastAsiaTheme="minorEastAsia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2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1ADE"/>
    <w:pPr>
      <w:spacing w:after="0" w:line="240" w:lineRule="auto"/>
    </w:pPr>
    <w:rPr>
      <w:rFonts w:eastAsiaTheme="minorEastAsia"/>
      <w:lang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4A"/>
    <w:rPr>
      <w:rFonts w:ascii="Tahoma" w:hAnsi="Tahoma" w:eastAsiaTheme="minorEastAsia" w:cs="Tahoma"/>
      <w:sz w:val="16"/>
      <w:szCs w:val="16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tableau-qa.medtronic.com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ramya.ar</dc:creator>
  <cp:lastModifiedBy>Putturao, Roopasri</cp:lastModifiedBy>
  <cp:revision>90</cp:revision>
  <dcterms:created xsi:type="dcterms:W3CDTF">2024-01-10T10:32:00Z</dcterms:created>
  <dcterms:modified xsi:type="dcterms:W3CDTF">2024-02-12T09:22:11Z</dcterms:modified>
</cp:coreProperties>
</file>