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sz w:val="32"/>
        </w:rPr>
        <w:t>AUTONOMOUS DRIVER ASSISTANCE SYSTEMS (ADAS)</w:t>
      </w:r>
    </w:p>
    <w:p>
      <w:pPr>
        <w:jc w:val="center"/>
      </w:pPr>
      <w:r>
        <w:rPr>
          <w:b/>
          <w:sz w:val="28"/>
        </w:rPr>
        <w:t>REVIEW – 0</w:t>
      </w:r>
    </w:p>
    <w:p>
      <w:r>
        <w:t>Course: Advanced Driver Assistance Systems (ADAS)</w:t>
      </w:r>
    </w:p>
    <w:p>
      <w:r>
        <w:rPr>
          <w:b/>
          <w:sz w:val="28"/>
        </w:rPr>
        <w:t>I. Domain</w:t>
      </w:r>
    </w:p>
    <w:p>
      <w:r>
        <w:t>AI and Autonomous Systems Applications – Driver Monitoring and Road Safety</w:t>
      </w:r>
    </w:p>
    <w:p>
      <w:r>
        <w:rPr>
          <w:b/>
          <w:sz w:val="24"/>
        </w:rPr>
        <w:t>1. AI and Autonomous Systems Applications</w:t>
      </w:r>
    </w:p>
    <w:p>
      <w:r>
        <w:t>The proposed project belongs to the AI-based Driver Monitoring System (DMS) domain of ADAS. It uses computer vision and machine learning to monitor the driver's facial condition through a camera and identify visual signs of drowsiness.</w:t>
      </w:r>
    </w:p>
    <w:p>
      <w:pPr>
        <w:ind w:left="360"/>
      </w:pPr>
      <w:r>
        <w:t>• Real-time driver monitoring using a camera.</w:t>
      </w:r>
    </w:p>
    <w:p>
      <w:pPr>
        <w:ind w:left="360"/>
      </w:pPr>
      <w:r>
        <w:t>• Eye-state analysis to identify open and closed eyes.</w:t>
      </w:r>
    </w:p>
    <w:p>
      <w:pPr>
        <w:ind w:left="360"/>
      </w:pPr>
      <w:r>
        <w:t>• Yawning detection using mouth/facial analysis.</w:t>
      </w:r>
    </w:p>
    <w:p>
      <w:pPr>
        <w:ind w:left="360"/>
      </w:pPr>
      <w:r>
        <w:t>• AI/ML-based classification of the driver's alert or drowsy state.</w:t>
      </w:r>
    </w:p>
    <w:p>
      <w:pPr>
        <w:ind w:left="360"/>
      </w:pPr>
      <w:r>
        <w:t>• Audio or buzzer warning when drowsiness is detected.</w:t>
      </w:r>
    </w:p>
    <w:p>
      <w:r>
        <w:rPr>
          <w:b/>
          <w:sz w:val="24"/>
        </w:rPr>
        <w:t>2. Limitations</w:t>
      </w:r>
    </w:p>
    <w:p>
      <w:pPr>
        <w:ind w:left="360"/>
      </w:pPr>
      <w:r>
        <w:t>• Performance may decrease in poor lighting or when the driver's face is partially obstructed.</w:t>
      </w:r>
    </w:p>
    <w:p>
      <w:pPr>
        <w:ind w:left="360"/>
      </w:pPr>
      <w:r>
        <w:t>• Sunglasses, face coverings, and incorrect camera placement can affect detection.</w:t>
      </w:r>
    </w:p>
    <w:p>
      <w:pPr>
        <w:ind w:left="360"/>
      </w:pPr>
      <w:r>
        <w:t>• Different drivers have different blinking and yawning patterns.</w:t>
      </w:r>
    </w:p>
    <w:p>
      <w:pPr>
        <w:ind w:left="360"/>
      </w:pPr>
      <w:r>
        <w:t>• False positive and false negative predictions may occur.</w:t>
      </w:r>
    </w:p>
    <w:p>
      <w:pPr>
        <w:ind w:left="360"/>
      </w:pPr>
      <w:r>
        <w:t>• The system depends on the quality and diversity of the training dataset.</w:t>
      </w:r>
    </w:p>
    <w:p>
      <w:r>
        <w:rPr>
          <w:b/>
          <w:sz w:val="24"/>
        </w:rPr>
        <w:t>3. Future Scope</w:t>
      </w:r>
    </w:p>
    <w:p>
      <w:pPr>
        <w:ind w:left="360"/>
      </w:pPr>
      <w:r>
        <w:t>• Use infrared cameras for reliable night-time driver monitoring.</w:t>
      </w:r>
    </w:p>
    <w:p>
      <w:pPr>
        <w:ind w:left="360"/>
      </w:pPr>
      <w:r>
        <w:t>• Add head-pose and gaze estimation for improved driver-state analysis.</w:t>
      </w:r>
    </w:p>
    <w:p>
      <w:pPr>
        <w:ind w:left="360"/>
      </w:pPr>
      <w:r>
        <w:t>• Deploy the AI model on edge devices inside vehicles for low-latency processing.</w:t>
      </w:r>
    </w:p>
    <w:p>
      <w:pPr>
        <w:ind w:left="360"/>
      </w:pPr>
      <w:r>
        <w:t>• Integrate the warning system with vehicle safety systems.</w:t>
      </w:r>
    </w:p>
    <w:p>
      <w:pPr>
        <w:ind w:left="360"/>
      </w:pPr>
      <w:r>
        <w:t>• Train with larger and more diverse real-world datasets.</w:t>
      </w:r>
    </w:p>
    <w:p>
      <w:r>
        <w:rPr>
          <w:b/>
          <w:sz w:val="28"/>
        </w:rPr>
        <w:t>II. Proposed Project Title</w:t>
      </w:r>
    </w:p>
    <w:p>
      <w:r>
        <w:rPr>
          <w:b/>
        </w:rPr>
        <w:t>Driver Drowsiness Detection System</w:t>
      </w:r>
    </w:p>
    <w:p>
      <w:r>
        <w:t>A camera-based AI system that continuously monitors the driver's facial behavior, detects signs such as prolonged eye closure and yawning, and generates a warning when drowsiness is detected.</w:t>
      </w:r>
    </w:p>
    <w:p>
      <w:r>
        <w:rPr>
          <w:b/>
          <w:sz w:val="28"/>
        </w:rPr>
        <w:t>III. Objectives</w:t>
      </w:r>
    </w:p>
    <w:p>
      <w:pPr>
        <w:ind w:left="360"/>
      </w:pPr>
      <w:r>
        <w:t>1. To develop a real-time driver drowsiness detection system using computer vision and AI.</w:t>
      </w:r>
    </w:p>
    <w:p>
      <w:pPr>
        <w:ind w:left="360"/>
      </w:pPr>
      <w:r>
        <w:t>2. To detect prolonged eye closure and yawning as visual indicators of driver drowsiness.</w:t>
      </w:r>
    </w:p>
    <w:p>
      <w:pPr>
        <w:ind w:left="360"/>
      </w:pPr>
      <w:r>
        <w:t>3. To classify the driver's state as alert or drowsy using a machine-learning/deep-learning model.</w:t>
      </w:r>
    </w:p>
    <w:p>
      <w:pPr>
        <w:ind w:left="360"/>
      </w:pPr>
      <w:r>
        <w:t>4. To generate an audio or buzzer warning when drowsiness is detected to improve driver safety.</w:t>
      </w:r>
    </w:p>
    <w:p>
      <w:r>
        <w:rPr>
          <w:b/>
          <w:sz w:val="28"/>
        </w:rPr>
        <w:t>IV. Project Flow</w:t>
      </w:r>
    </w:p>
    <w:p>
      <w:r>
        <w:t>Camera Input → Face Detection → Eye &amp; Mouth Detection → Feature Extraction → Drowsiness Prediction → Alert / Warning</w:t>
      </w:r>
    </w:p>
    <w:p>
      <w:r>
        <w:rPr>
          <w:b/>
          <w:sz w:val="28"/>
        </w:rPr>
        <w:t>V. Dataset</w:t>
      </w:r>
    </w:p>
    <w:p>
      <w:r>
        <w:t>Recommended dataset: Drowsiness Detection Dataset (Kaggle). Classes: Open_Eyes, Closed_Eyes, Yawn, and No_yawn.</w:t>
      </w:r>
    </w:p>
    <w:p>
      <w:r>
        <w:t>Download: https://www.kaggle.com/datasets/hoangtung719/drowsiness-dataset/versions/1</w:t>
      </w:r>
    </w:p>
    <w:p>
      <w:r>
        <w:rPr>
          <w:b/>
          <w:sz w:val="28"/>
        </w:rPr>
        <w:t>VI. Methodology Overview</w:t>
      </w:r>
    </w:p>
    <w:p>
      <w:pPr>
        <w:ind w:left="360"/>
      </w:pPr>
      <w:r>
        <w:t>1. Capture live video from a webcam or vehicle camera.</w:t>
      </w:r>
    </w:p>
    <w:p>
      <w:pPr>
        <w:ind w:left="360"/>
      </w:pPr>
      <w:r>
        <w:t>2. Detect the driver's face in each video frame.</w:t>
      </w:r>
    </w:p>
    <w:p>
      <w:pPr>
        <w:ind w:left="360"/>
      </w:pPr>
      <w:r>
        <w:t>3. Identify the eye and mouth regions using facial landmarks.</w:t>
      </w:r>
    </w:p>
    <w:p>
      <w:pPr>
        <w:ind w:left="360"/>
      </w:pPr>
      <w:r>
        <w:t>4. Analyze eye closure and mouth opening/yawning over time.</w:t>
      </w:r>
    </w:p>
    <w:p>
      <w:pPr>
        <w:ind w:left="360"/>
      </w:pPr>
      <w:r>
        <w:t>5. Use AI/ML classification and temporal analysis to estimate drowsiness.</w:t>
      </w:r>
    </w:p>
    <w:p>
      <w:pPr>
        <w:ind w:left="360"/>
      </w:pPr>
      <w:r>
        <w:t>6. Trigger an audio/buzzer warning when sustained drowsiness is detected.</w:t>
      </w:r>
    </w:p>
    <w:p>
      <w:pPr>
        <w:ind w:left="360"/>
      </w:pPr>
      <w:r>
        <w:t>7. Continue monitoring the driver in real time.</w:t>
      </w:r>
    </w:p>
    <w:p>
      <w:r>
        <w:rPr>
          <w:b/>
          <w:sz w:val="28"/>
        </w:rPr>
        <w:t>VII. Proposed Technology Stack</w:t>
      </w:r>
    </w:p>
    <w:p>
      <w:r>
        <w:t>Python, OpenCV, MediaPipe, TensorFlow/Keras, NumPy, CNN, VS Code, GitHub, and Docker.</w:t>
      </w:r>
    </w:p>
    <w:p>
      <w:r>
        <w:rPr>
          <w:b/>
          <w:sz w:val="28"/>
        </w:rPr>
        <w:t>VIII. Team Members (shouldn't exceed 3)</w:t>
      </w:r>
    </w:p>
    <w:p>
      <w:r>
        <w:t>1. V. Venkata Sreeshanth    Roll Number-2420030717</w:t>
      </w:r>
    </w:p>
    <w:p>
      <w:r>
        <w:t>2. CM. Varun    Roll Number-2420030722</w:t>
      </w:r>
    </w:p>
    <w:p>
      <w:r>
        <w:t>3. N. Shashidhar Reddy    Roll Number-2420030006</w:t>
      </w:r>
    </w:p>
    <w:sectPr w:rsidR="00BB4512" w:rsidRPr="00BB451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DB4CD" w14:textId="77777777" w:rsidR="00524E9A" w:rsidRDefault="00524E9A" w:rsidP="00EB0754">
      <w:pPr>
        <w:spacing w:after="0" w:line="240" w:lineRule="auto"/>
      </w:pPr>
      <w:r>
        <w:separator/>
      </w:r>
    </w:p>
  </w:endnote>
  <w:endnote w:type="continuationSeparator" w:id="0">
    <w:p w14:paraId="6BD50D95" w14:textId="77777777" w:rsidR="00524E9A" w:rsidRDefault="00524E9A" w:rsidP="00EB07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5D289" w14:textId="77777777" w:rsidR="00524E9A" w:rsidRDefault="00524E9A" w:rsidP="00EB0754">
      <w:pPr>
        <w:spacing w:after="0" w:line="240" w:lineRule="auto"/>
      </w:pPr>
      <w:r>
        <w:separator/>
      </w:r>
    </w:p>
  </w:footnote>
  <w:footnote w:type="continuationSeparator" w:id="0">
    <w:p w14:paraId="0DD4A64C" w14:textId="77777777" w:rsidR="00524E9A" w:rsidRDefault="00524E9A" w:rsidP="00EB07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BE031" w14:textId="23987D81" w:rsidR="00EB0754" w:rsidRDefault="00EB0754">
    <w:pPr>
      <w:pStyle w:val="Header"/>
    </w:pPr>
    <w:r>
      <w:rPr>
        <w:noProof/>
      </w:rPr>
      <w:drawing>
        <wp:inline distT="0" distB="0" distL="0" distR="0" wp14:anchorId="2C13717E" wp14:editId="787BC2FD">
          <wp:extent cx="5731510" cy="638175"/>
          <wp:effectExtent l="0" t="0" r="2540" b="9525"/>
          <wp:docPr id="164760660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7606604" name="Picture 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A1D50"/>
    <w:multiLevelType w:val="multilevel"/>
    <w:tmpl w:val="6F18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81B9F"/>
    <w:multiLevelType w:val="hybridMultilevel"/>
    <w:tmpl w:val="1A268E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EA3A57"/>
    <w:multiLevelType w:val="multilevel"/>
    <w:tmpl w:val="B054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DE4EEE"/>
    <w:multiLevelType w:val="multilevel"/>
    <w:tmpl w:val="B076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684091">
    <w:abstractNumId w:val="1"/>
  </w:num>
  <w:num w:numId="2" w16cid:durableId="1466503084">
    <w:abstractNumId w:val="2"/>
  </w:num>
  <w:num w:numId="3" w16cid:durableId="1614050128">
    <w:abstractNumId w:val="3"/>
  </w:num>
  <w:num w:numId="4" w16cid:durableId="661467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EDB"/>
    <w:rsid w:val="000643C7"/>
    <w:rsid w:val="002B4B69"/>
    <w:rsid w:val="003E2125"/>
    <w:rsid w:val="00524E9A"/>
    <w:rsid w:val="00530FC1"/>
    <w:rsid w:val="00563E3E"/>
    <w:rsid w:val="005E72ED"/>
    <w:rsid w:val="006B2ACF"/>
    <w:rsid w:val="007E7B85"/>
    <w:rsid w:val="008E0141"/>
    <w:rsid w:val="0094348A"/>
    <w:rsid w:val="00A3497D"/>
    <w:rsid w:val="00AB083E"/>
    <w:rsid w:val="00AF16AD"/>
    <w:rsid w:val="00B41DD2"/>
    <w:rsid w:val="00B96A65"/>
    <w:rsid w:val="00BB4512"/>
    <w:rsid w:val="00BF6693"/>
    <w:rsid w:val="00C03872"/>
    <w:rsid w:val="00CE777A"/>
    <w:rsid w:val="00D436E4"/>
    <w:rsid w:val="00D97EDB"/>
    <w:rsid w:val="00E43CDB"/>
    <w:rsid w:val="00E51332"/>
    <w:rsid w:val="00EB0754"/>
    <w:rsid w:val="00FC3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EB221"/>
  <w15:chartTrackingRefBased/>
  <w15:docId w15:val="{21ED15CF-6553-41EE-97AD-C3377DA65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E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E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E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E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E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E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E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E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E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E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ED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07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754"/>
  </w:style>
  <w:style w:type="paragraph" w:styleId="Footer">
    <w:name w:val="footer"/>
    <w:basedOn w:val="Normal"/>
    <w:link w:val="FooterChar"/>
    <w:uiPriority w:val="99"/>
    <w:unhideWhenUsed/>
    <w:rsid w:val="00EB07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7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Channabasamma A</dc:creator>
  <cp:keywords/>
  <dc:description/>
  <cp:lastModifiedBy>ramya vojjala</cp:lastModifiedBy>
  <cp:revision>19</cp:revision>
  <dcterms:created xsi:type="dcterms:W3CDTF">2025-12-27T08:15:00Z</dcterms:created>
  <dcterms:modified xsi:type="dcterms:W3CDTF">2026-07-27T05:34:00Z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349fff64-93fe-4aed-bae1-398b0d8ec0e6</vt:lpwstr>
  </property>
</Properties>
</file>