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42" w:rsidRDefault="00432642" w:rsidP="00432642">
      <w:pPr>
        <w:pStyle w:val="Title"/>
      </w:pPr>
      <w:r w:rsidRPr="006216A8">
        <w:t>OIC – Replace DB Adapter</w:t>
      </w:r>
      <w:r>
        <w:t xml:space="preserve"> </w:t>
      </w:r>
      <w:proofErr w:type="gramStart"/>
      <w:r>
        <w:t>With</w:t>
      </w:r>
      <w:proofErr w:type="gramEnd"/>
      <w:r>
        <w:t xml:space="preserve"> ATP Guide</w:t>
      </w:r>
    </w:p>
    <w:p w:rsidR="00432642" w:rsidRDefault="00432642" w:rsidP="00432642">
      <w:pPr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14166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:rsidR="00432642" w:rsidRDefault="00432642" w:rsidP="00432642">
          <w:pPr>
            <w:pStyle w:val="TOCHeading"/>
          </w:pPr>
          <w:r>
            <w:t>Table of Contents</w:t>
          </w:r>
        </w:p>
        <w:p w:rsidR="00432642" w:rsidRDefault="00432642" w:rsidP="0043264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385588" w:history="1">
            <w:r w:rsidRPr="00382810">
              <w:rPr>
                <w:rStyle w:val="Hyperlink"/>
                <w:noProof/>
              </w:rPr>
              <w:t>Notional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42" w:rsidRDefault="00432642" w:rsidP="0043264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85589" w:history="1">
            <w:r w:rsidRPr="00382810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42" w:rsidRDefault="00432642" w:rsidP="0043264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85590" w:history="1">
            <w:r w:rsidRPr="00382810">
              <w:rPr>
                <w:rStyle w:val="Hyperlink"/>
                <w:noProof/>
              </w:rPr>
              <w:t>Script assumptions and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42" w:rsidRDefault="00432642" w:rsidP="0043264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3385591" w:history="1">
            <w:r w:rsidRPr="00382810">
              <w:rPr>
                <w:rStyle w:val="Hyperlink"/>
                <w:noProof/>
              </w:rPr>
              <w:t>How to use the automation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42" w:rsidRDefault="00432642" w:rsidP="0043264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3385592" w:history="1">
            <w:r w:rsidRPr="00382810">
              <w:rPr>
                <w:rStyle w:val="Hyperlink"/>
                <w:noProof/>
              </w:rPr>
              <w:t>Adapter Replacement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42" w:rsidRDefault="00432642" w:rsidP="00432642">
          <w:pPr>
            <w:ind w:left="720" w:firstLine="72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pStyle w:val="Heading1"/>
      </w:pPr>
      <w:bookmarkStart w:id="0" w:name="_Toc53385588"/>
      <w:r>
        <w:lastRenderedPageBreak/>
        <w:t>Notional Architecture</w:t>
      </w:r>
      <w:bookmarkEnd w:id="0"/>
    </w:p>
    <w:p w:rsidR="00432642" w:rsidRPr="000623A1" w:rsidRDefault="00432642" w:rsidP="00432642"/>
    <w:p w:rsidR="00432642" w:rsidRPr="00EF6772" w:rsidRDefault="00432642" w:rsidP="00432642">
      <w:pPr>
        <w:rPr>
          <w:bCs/>
        </w:rPr>
      </w:pPr>
      <w:r w:rsidRPr="00EF6772">
        <w:rPr>
          <w:bCs/>
        </w:rPr>
        <w:t xml:space="preserve">This </w:t>
      </w:r>
      <w:r>
        <w:rPr>
          <w:bCs/>
        </w:rPr>
        <w:t xml:space="preserve">guide provides a complete instruction on how to replace DB adapters with ATP adapters in existing OIC integrations, including example shell scripts that automates the steps of the replacement in the configuration files. </w:t>
      </w:r>
    </w:p>
    <w:p w:rsidR="00432642" w:rsidRDefault="00432642" w:rsidP="00432642">
      <w:pPr>
        <w:rPr>
          <w:b/>
          <w:sz w:val="28"/>
          <w:szCs w:val="28"/>
        </w:rPr>
      </w:pPr>
      <w:r w:rsidRPr="00EF6772">
        <w:rPr>
          <w:b/>
          <w:noProof/>
          <w:sz w:val="28"/>
          <w:szCs w:val="28"/>
        </w:rPr>
        <w:drawing>
          <wp:inline distT="0" distB="0" distL="0" distR="0" wp14:anchorId="0534122F" wp14:editId="39AA434E">
            <wp:extent cx="5943600" cy="30638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/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432642" w:rsidRDefault="00432642" w:rsidP="00432642">
      <w:pPr>
        <w:ind w:left="720" w:firstLine="720"/>
        <w:rPr>
          <w:b/>
          <w:sz w:val="28"/>
          <w:szCs w:val="28"/>
        </w:rPr>
      </w:pPr>
    </w:p>
    <w:p w:rsidR="00AE6D61" w:rsidRDefault="00432642" w:rsidP="00AE6D61">
      <w:r>
        <w:br w:type="page"/>
      </w:r>
    </w:p>
    <w:p w:rsidR="00AE6D61" w:rsidRDefault="00AE6D61" w:rsidP="00AE6D61">
      <w:pPr>
        <w:pStyle w:val="Heading1"/>
      </w:pPr>
      <w:bookmarkStart w:id="1" w:name="_Toc53385589"/>
      <w:r>
        <w:lastRenderedPageBreak/>
        <w:t>Disclaimer</w:t>
      </w:r>
      <w:bookmarkEnd w:id="1"/>
    </w:p>
    <w:p w:rsidR="00AE6D61" w:rsidRDefault="00AE6D61" w:rsidP="00AE6D61">
      <w:pPr>
        <w:rPr>
          <w:b/>
          <w:sz w:val="28"/>
          <w:szCs w:val="28"/>
        </w:rPr>
      </w:pPr>
      <w:r w:rsidRPr="00DB0569">
        <w:rPr>
          <w:b/>
          <w:sz w:val="28"/>
          <w:szCs w:val="28"/>
          <w:highlight w:val="yellow"/>
        </w:rPr>
        <w:t>&lt;INSERT THE DISCLAIMER HERE&gt;</w:t>
      </w:r>
    </w:p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>
      <w:bookmarkStart w:id="2" w:name="_GoBack"/>
      <w:bookmarkEnd w:id="2"/>
    </w:p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AE6D61" w:rsidRDefault="00AE6D61" w:rsidP="00AE6D61"/>
    <w:p w:rsidR="00432642" w:rsidRDefault="00432642" w:rsidP="00432642"/>
    <w:p w:rsidR="0038608D" w:rsidRDefault="0038608D" w:rsidP="0038608D">
      <w:pPr>
        <w:pStyle w:val="Heading1"/>
      </w:pPr>
      <w:bookmarkStart w:id="3" w:name="_Toc53385590"/>
      <w:r>
        <w:lastRenderedPageBreak/>
        <w:t>Script a</w:t>
      </w:r>
      <w:r w:rsidRPr="00FE3B57">
        <w:t>ssumptions and notes</w:t>
      </w:r>
      <w:bookmarkEnd w:id="3"/>
    </w:p>
    <w:p w:rsidR="0038608D" w:rsidRPr="00FE3B57" w:rsidRDefault="0038608D" w:rsidP="0038608D">
      <w:pPr>
        <w:rPr>
          <w:b/>
          <w:sz w:val="28"/>
          <w:szCs w:val="28"/>
        </w:rPr>
      </w:pPr>
    </w:p>
    <w:p w:rsidR="0038608D" w:rsidRPr="000623A1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38608D">
        <w:rPr>
          <w:szCs w:val="20"/>
        </w:rPr>
        <w:t>Install Python 3 to run this script</w:t>
      </w:r>
      <w:r>
        <w:rPr>
          <w:szCs w:val="20"/>
        </w:rPr>
        <w:t>.</w:t>
      </w:r>
    </w:p>
    <w:p w:rsidR="0038608D" w:rsidRPr="000623A1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0623A1">
        <w:rPr>
          <w:bCs/>
        </w:rPr>
        <w:t>The DB .</w:t>
      </w:r>
      <w:proofErr w:type="spellStart"/>
      <w:r w:rsidRPr="000623A1">
        <w:rPr>
          <w:bCs/>
        </w:rPr>
        <w:t>iar</w:t>
      </w:r>
      <w:proofErr w:type="spellEnd"/>
      <w:r w:rsidRPr="000623A1">
        <w:rPr>
          <w:bCs/>
        </w:rPr>
        <w:t xml:space="preserve"> files, the script, and unzipped ATP adapter .</w:t>
      </w:r>
      <w:proofErr w:type="spellStart"/>
      <w:r w:rsidRPr="000623A1">
        <w:rPr>
          <w:bCs/>
        </w:rPr>
        <w:t>iar</w:t>
      </w:r>
      <w:proofErr w:type="spellEnd"/>
      <w:r w:rsidRPr="000623A1">
        <w:rPr>
          <w:bCs/>
        </w:rPr>
        <w:t xml:space="preserve"> file are in the same directory</w:t>
      </w:r>
    </w:p>
    <w:p w:rsidR="0038608D" w:rsidRPr="000623A1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0623A1">
        <w:rPr>
          <w:bCs/>
        </w:rPr>
        <w:t xml:space="preserve">This script is developed on </w:t>
      </w:r>
      <w:r>
        <w:rPr>
          <w:bCs/>
        </w:rPr>
        <w:t>Windows</w:t>
      </w:r>
    </w:p>
    <w:p w:rsidR="0038608D" w:rsidRPr="0038608D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38608D">
        <w:rPr>
          <w:szCs w:val="20"/>
        </w:rPr>
        <w:t>The .</w:t>
      </w:r>
      <w:proofErr w:type="spellStart"/>
      <w:r w:rsidRPr="0038608D">
        <w:rPr>
          <w:szCs w:val="20"/>
        </w:rPr>
        <w:t>iar</w:t>
      </w:r>
      <w:proofErr w:type="spellEnd"/>
      <w:r w:rsidRPr="0038608D">
        <w:rPr>
          <w:szCs w:val="20"/>
        </w:rPr>
        <w:t xml:space="preserve"> files should be extracted in a folder which the script will read. This means - extract packages files and export all integrations file that contain zipped </w:t>
      </w:r>
      <w:proofErr w:type="spellStart"/>
      <w:r w:rsidRPr="0038608D">
        <w:rPr>
          <w:szCs w:val="20"/>
        </w:rPr>
        <w:t>iar</w:t>
      </w:r>
      <w:proofErr w:type="spellEnd"/>
      <w:r w:rsidRPr="0038608D">
        <w:rPr>
          <w:szCs w:val="20"/>
        </w:rPr>
        <w:t xml:space="preserve"> files.</w:t>
      </w:r>
    </w:p>
    <w:p w:rsidR="0038608D" w:rsidRPr="000623A1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0623A1">
        <w:rPr>
          <w:bCs/>
        </w:rPr>
        <w:t xml:space="preserve">The user is free to edit and use sections of the below script at their own discretion </w:t>
      </w:r>
    </w:p>
    <w:p w:rsidR="0038608D" w:rsidRPr="000623A1" w:rsidRDefault="0038608D" w:rsidP="0038608D">
      <w:pPr>
        <w:pStyle w:val="ListParagraph"/>
        <w:numPr>
          <w:ilvl w:val="0"/>
          <w:numId w:val="20"/>
        </w:numPr>
        <w:spacing w:after="0" w:line="276" w:lineRule="auto"/>
        <w:rPr>
          <w:bCs/>
        </w:rPr>
      </w:pPr>
      <w:r w:rsidRPr="000623A1">
        <w:rPr>
          <w:bCs/>
        </w:rPr>
        <w:t xml:space="preserve">The user will perform testing after applying the script </w:t>
      </w:r>
    </w:p>
    <w:p w:rsidR="0038608D" w:rsidRDefault="0038608D" w:rsidP="0038608D">
      <w:pPr>
        <w:rPr>
          <w:bCs/>
          <w:sz w:val="28"/>
          <w:szCs w:val="28"/>
        </w:rPr>
      </w:pPr>
    </w:p>
    <w:p w:rsidR="0038608D" w:rsidRPr="00E356F1" w:rsidRDefault="0038608D" w:rsidP="0038608D">
      <w:pPr>
        <w:pStyle w:val="Heading2"/>
        <w:rPr>
          <w:b/>
          <w:sz w:val="28"/>
          <w:szCs w:val="28"/>
        </w:rPr>
      </w:pPr>
      <w:bookmarkStart w:id="4" w:name="_Toc53385591"/>
      <w:r w:rsidRPr="00FE3B57">
        <w:t>How to use</w:t>
      </w:r>
      <w:r>
        <w:t xml:space="preserve"> the automation script</w:t>
      </w:r>
      <w:bookmarkEnd w:id="4"/>
      <w:r>
        <w:t xml:space="preserve"> </w:t>
      </w:r>
    </w:p>
    <w:p w:rsidR="0038608D" w:rsidRPr="000623A1" w:rsidRDefault="0038608D" w:rsidP="0038608D"/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 w:rsidRPr="000623A1">
        <w:rPr>
          <w:bCs/>
        </w:rPr>
        <w:t>Export the integrations from OIC as a .</w:t>
      </w:r>
      <w:proofErr w:type="spellStart"/>
      <w:r w:rsidRPr="000623A1">
        <w:rPr>
          <w:bCs/>
        </w:rPr>
        <w:t>iar</w:t>
      </w:r>
      <w:proofErr w:type="spellEnd"/>
      <w:r w:rsidRPr="000623A1">
        <w:rPr>
          <w:bCs/>
        </w:rPr>
        <w:t xml:space="preserve"> files</w:t>
      </w:r>
      <w:r>
        <w:rPr>
          <w:bCs/>
        </w:rPr>
        <w:t xml:space="preserve"> in a directory</w:t>
      </w:r>
    </w:p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 w:rsidRPr="000623A1">
        <w:rPr>
          <w:bCs/>
        </w:rPr>
        <w:t xml:space="preserve">Create a </w:t>
      </w:r>
      <w:r>
        <w:rPr>
          <w:bCs/>
        </w:rPr>
        <w:t>python file and follow the instructions to create the automation script.</w:t>
      </w:r>
    </w:p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>
        <w:rPr>
          <w:bCs/>
        </w:rPr>
        <w:t xml:space="preserve">Extract all the necessary files, including ATP adapter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. </w:t>
      </w:r>
    </w:p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 w:rsidRPr="000623A1">
        <w:rPr>
          <w:bCs/>
        </w:rPr>
        <w:t>Edit the “</w:t>
      </w:r>
      <w:r>
        <w:rPr>
          <w:bCs/>
        </w:rPr>
        <w:t>Variables</w:t>
      </w:r>
      <w:r w:rsidRPr="000623A1">
        <w:rPr>
          <w:bCs/>
        </w:rPr>
        <w:t>”</w:t>
      </w:r>
      <w:r>
        <w:rPr>
          <w:bCs/>
        </w:rPr>
        <w:t xml:space="preserve"> section and set the variables with correct path and identifiers.</w:t>
      </w:r>
    </w:p>
    <w:p w:rsidR="0038608D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>
        <w:rPr>
          <w:bCs/>
        </w:rPr>
        <w:t>Run the script in python using an IDE or terminal. ex in terminal type python ReplaceDBAdapter.py</w:t>
      </w:r>
    </w:p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>
        <w:rPr>
          <w:bCs/>
        </w:rPr>
        <w:t>Import the results of the script in the new directory</w:t>
      </w:r>
      <w:r w:rsidRPr="000623A1">
        <w:rPr>
          <w:bCs/>
        </w:rPr>
        <w:t xml:space="preserve"> to OIC </w:t>
      </w:r>
    </w:p>
    <w:p w:rsidR="0038608D" w:rsidRPr="000623A1" w:rsidRDefault="0038608D" w:rsidP="0038608D">
      <w:pPr>
        <w:pStyle w:val="ListParagraph"/>
        <w:numPr>
          <w:ilvl w:val="0"/>
          <w:numId w:val="21"/>
        </w:numPr>
        <w:spacing w:after="0" w:line="276" w:lineRule="auto"/>
        <w:rPr>
          <w:bCs/>
        </w:rPr>
      </w:pPr>
      <w:r w:rsidRPr="000623A1">
        <w:rPr>
          <w:bCs/>
        </w:rPr>
        <w:t>Test your OIC connection</w:t>
      </w: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38608D" w:rsidRDefault="0038608D" w:rsidP="00432642">
      <w:pPr>
        <w:ind w:left="720" w:firstLine="720"/>
        <w:rPr>
          <w:b/>
          <w:sz w:val="28"/>
          <w:szCs w:val="28"/>
        </w:rPr>
      </w:pPr>
    </w:p>
    <w:p w:rsidR="00836DC7" w:rsidRDefault="00432642" w:rsidP="00432642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Python Script to </w:t>
      </w:r>
      <w:r w:rsidRPr="006216A8">
        <w:rPr>
          <w:b/>
          <w:sz w:val="28"/>
          <w:szCs w:val="28"/>
        </w:rPr>
        <w:t>Replac</w:t>
      </w:r>
      <w:r w:rsidR="00836DC7" w:rsidRPr="006216A8">
        <w:rPr>
          <w:b/>
          <w:sz w:val="28"/>
          <w:szCs w:val="28"/>
        </w:rPr>
        <w:t>e DB Adapter</w:t>
      </w:r>
      <w:r w:rsidR="00836DC7">
        <w:rPr>
          <w:b/>
          <w:sz w:val="28"/>
          <w:szCs w:val="28"/>
        </w:rPr>
        <w:t xml:space="preserve"> with ATP guide</w:t>
      </w:r>
    </w:p>
    <w:p w:rsidR="00836DC7" w:rsidRDefault="00836DC7">
      <w:pPr>
        <w:rPr>
          <w:b/>
          <w:sz w:val="28"/>
          <w:szCs w:val="28"/>
        </w:rPr>
      </w:pPr>
    </w:p>
    <w:p w:rsidR="006216A8" w:rsidRPr="006216A8" w:rsidRDefault="00836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integration with new ATP Adapter</w:t>
      </w:r>
    </w:p>
    <w:p w:rsidR="00BF2516" w:rsidRDefault="00BF2516" w:rsidP="002039CC">
      <w:pPr>
        <w:pStyle w:val="ListParagraph"/>
        <w:numPr>
          <w:ilvl w:val="0"/>
          <w:numId w:val="1"/>
        </w:numPr>
      </w:pPr>
      <w:r>
        <w:t>Create a new ATP adapter and configure the connection. (</w:t>
      </w:r>
      <w:proofErr w:type="spellStart"/>
      <w:r>
        <w:t>ATPSharedInfra</w:t>
      </w:r>
      <w:proofErr w:type="spellEnd"/>
      <w:r>
        <w:t xml:space="preserve"> in this example)</w:t>
      </w:r>
    </w:p>
    <w:p w:rsidR="00BF2516" w:rsidRDefault="00BF2516" w:rsidP="00BF2516">
      <w:r w:rsidRPr="00BF2516">
        <w:rPr>
          <w:noProof/>
        </w:rPr>
        <w:drawing>
          <wp:inline distT="0" distB="0" distL="0" distR="0" wp14:anchorId="3306173B" wp14:editId="00D48D8B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16" w:rsidRDefault="00BF2516" w:rsidP="002039CC">
      <w:pPr>
        <w:pStyle w:val="ListParagraph"/>
        <w:numPr>
          <w:ilvl w:val="0"/>
          <w:numId w:val="1"/>
        </w:numPr>
      </w:pPr>
      <w:r>
        <w:t>Create a test integration</w:t>
      </w:r>
      <w:r w:rsidR="00997E84">
        <w:t xml:space="preserve"> - </w:t>
      </w:r>
      <w:proofErr w:type="spellStart"/>
      <w:r w:rsidR="00997E84">
        <w:t>TestIntegration</w:t>
      </w:r>
      <w:proofErr w:type="spellEnd"/>
      <w:r>
        <w:t xml:space="preserve"> using the ATP connector, so that we can export it to get the connection details.</w:t>
      </w:r>
    </w:p>
    <w:p w:rsidR="002039CC" w:rsidRDefault="002039CC" w:rsidP="002039CC">
      <w:pPr>
        <w:pStyle w:val="ListParagraph"/>
        <w:numPr>
          <w:ilvl w:val="0"/>
          <w:numId w:val="1"/>
        </w:numPr>
      </w:pPr>
      <w:r>
        <w:t xml:space="preserve">Export the integrations to get DB and ATP connection files. </w:t>
      </w:r>
    </w:p>
    <w:p w:rsidR="00FB3548" w:rsidRDefault="002039CC">
      <w:r w:rsidRPr="002039CC">
        <w:rPr>
          <w:noProof/>
        </w:rPr>
        <w:drawing>
          <wp:inline distT="0" distB="0" distL="0" distR="0" wp14:anchorId="228DAD4F" wp14:editId="09A4EB24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CC" w:rsidRDefault="002039CC" w:rsidP="002039CC">
      <w:pPr>
        <w:pStyle w:val="ListParagraph"/>
        <w:numPr>
          <w:ilvl w:val="0"/>
          <w:numId w:val="1"/>
        </w:numPr>
      </w:pPr>
      <w:r>
        <w:t>Unzip the exported .</w:t>
      </w:r>
      <w:proofErr w:type="spellStart"/>
      <w:r>
        <w:t>iar</w:t>
      </w:r>
      <w:proofErr w:type="spellEnd"/>
      <w:r>
        <w:t xml:space="preserve"> file.</w:t>
      </w:r>
    </w:p>
    <w:p w:rsidR="00836DC7" w:rsidRDefault="00836DC7" w:rsidP="00836DC7">
      <w:r>
        <w:rPr>
          <w:b/>
          <w:sz w:val="28"/>
          <w:szCs w:val="28"/>
        </w:rPr>
        <w:lastRenderedPageBreak/>
        <w:t xml:space="preserve">Write Script to </w:t>
      </w:r>
      <w:r w:rsidRPr="006216A8">
        <w:rPr>
          <w:b/>
          <w:sz w:val="28"/>
          <w:szCs w:val="28"/>
        </w:rPr>
        <w:t>Replace DB Adapter</w:t>
      </w:r>
      <w:r>
        <w:rPr>
          <w:b/>
          <w:sz w:val="28"/>
          <w:szCs w:val="28"/>
        </w:rPr>
        <w:t xml:space="preserve"> with ATP </w:t>
      </w:r>
    </w:p>
    <w:p w:rsidR="00AD0E43" w:rsidRDefault="00836DC7" w:rsidP="00836DC7">
      <w:r>
        <w:t xml:space="preserve">Create a script to read a directory containing the archive files, and replace the adapter configurations in them. The script will create the new </w:t>
      </w:r>
      <w:proofErr w:type="spellStart"/>
      <w:r>
        <w:t>iars</w:t>
      </w:r>
      <w:proofErr w:type="spellEnd"/>
      <w:r>
        <w:t xml:space="preserve"> in a separate folder. </w:t>
      </w:r>
    </w:p>
    <w:p w:rsidR="00FD285B" w:rsidRDefault="00FD285B" w:rsidP="00FD285B">
      <w:pPr>
        <w:pStyle w:val="ListParagraph"/>
        <w:numPr>
          <w:ilvl w:val="0"/>
          <w:numId w:val="8"/>
        </w:numPr>
      </w:pPr>
      <w:r>
        <w:t>Define the variables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shutil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xml.dom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minidom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#####################################################################################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      Define these variables before running the script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#####################################################################################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DATABASEADAPTERNAME    =    The identifier of the current database adapter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ATPADAPTERNAME         =    Identifier of the new ATP Adapter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ATPADAPTERLOCATION     =    the path to the new ATP adapter config file (~.xml)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ATPADAPTERJCAFILE      =    Path to the JCA file for the new ATP adapter. Can be found in the new exported integration made with ATP adapter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ZIPDIRECTORY           =    Path to the directory where all the archive </w:t>
      </w:r>
      <w:proofErr w:type="gramStart"/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files(</w:t>
      </w:r>
      <w:proofErr w:type="gramEnd"/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.iar) are placed. With the folder name as the last element in path e.g. e.g. D:/mydir/temp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EXTRACTTODIRECTORY     =    Path to the new directory where the script will place the updated archives. Should end with the folder name e.g. D:/mydir/temp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####################################################################################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DATABASEADAPTERNAME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'TESTATPFROMDB'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ATPADAPTERNAME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'ATPSHAREDINFRA'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ATPADAPTERLOCATION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'D:/Integration archives/TESTATPSHARED_01.00.0000/icspackage/appinstances/ATPSHAREDINFRA.xml'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ATPADAPTERJCAFILE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'D:/Integration archives/PythonScripts/TestATP_S_REQUEST.jca'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ZIPDIRECTORY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'D:/Integration archives/PythonScripts/IARFILES'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EXTRACTTODIRECTORY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'D:/Integration archives/PythonScripts/NewFolder'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Namespace variables.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namespaceOld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"http://xmlns.oracle.com/cloud/adapter/database"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namespaceNew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"http://xmlns.oracle.com/cloud/adapter/atpdatabase"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ics_project_attributes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atpdatabase</w:t>
      </w:r>
      <w:proofErr w:type="spellEnd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dir_path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os.path.dirname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os.path.realpath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(__file__))   </w:t>
      </w:r>
    </w:p>
    <w:p w:rsidR="00FD285B" w:rsidRDefault="00FD285B" w:rsidP="00FD285B"/>
    <w:p w:rsidR="002039CC" w:rsidRDefault="001E4857" w:rsidP="001E4857">
      <w:pPr>
        <w:pStyle w:val="ListParagraph"/>
        <w:numPr>
          <w:ilvl w:val="0"/>
          <w:numId w:val="10"/>
        </w:numPr>
      </w:pPr>
      <w:r>
        <w:t xml:space="preserve">Write the function to extract the </w:t>
      </w:r>
      <w:proofErr w:type="spellStart"/>
      <w:r>
        <w:t>iar</w:t>
      </w:r>
      <w:proofErr w:type="spellEnd"/>
      <w:r>
        <w:t xml:space="preserve"> </w:t>
      </w:r>
      <w:proofErr w:type="gramStart"/>
      <w:r>
        <w:t>files(</w:t>
      </w:r>
      <w:proofErr w:type="gramEnd"/>
      <w:r>
        <w:t>unzip and zip again for later).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Extract zip into a target directory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extractIARFiles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path_to_zip_file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with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zipfile.ZipFile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path_to_zip_file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zip_ref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zip_ref.extractall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targetdir</w:t>
      </w:r>
      <w:proofErr w:type="spellEnd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zip back the updated files to .</w:t>
      </w:r>
      <w:proofErr w:type="spellStart"/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iar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zipFileAndExport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zipName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1E4857" w:rsidRPr="001E4857" w:rsidRDefault="006D0991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shutil.make_archive(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EXTRACTTODIRECTORY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zipName,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'zip'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dir_path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'/targetdir'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1E4857" w:rsidRPr="001E4857" w:rsidRDefault="001E4857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shutil.rmtree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dir_path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</w:t>
      </w:r>
      <w:proofErr w:type="spellStart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targetdir</w:t>
      </w:r>
      <w:proofErr w:type="spellEnd"/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E4857" w:rsidRPr="001E4857" w:rsidRDefault="006D0991" w:rsidP="001E485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os.rename(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EXTRACTTODIRECTORY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zipName</w:t>
      </w:r>
      <w:proofErr w:type="spellEnd"/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'.zip'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EXTRACTTODIRECTORY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zipName</w:t>
      </w:r>
      <w:proofErr w:type="spellEnd"/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E4857" w:rsidRDefault="001E4857" w:rsidP="001E4857">
      <w:pPr>
        <w:pStyle w:val="ListParagraph"/>
        <w:numPr>
          <w:ilvl w:val="0"/>
          <w:numId w:val="14"/>
        </w:numPr>
      </w:pPr>
      <w:r>
        <w:t>Write the function to replace the DB adapter with ATP adapter.</w:t>
      </w:r>
    </w:p>
    <w:p w:rsidR="001E4857" w:rsidRPr="001E4857" w:rsidRDefault="001E4857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Delete DB adapter configuration file and replace with ATP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replaceDBAdapterWithATP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1E4857" w:rsidRPr="001E4857" w:rsidRDefault="006D0991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FileToBeRemoved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DATABASEADAPTERNAME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'.xml'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os.remove(dir_path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'/targetdir/icspackage/appinstances/'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FileToBeRemoved)  </w:t>
      </w:r>
    </w:p>
    <w:p w:rsidR="001E4857" w:rsidRPr="001E4857" w:rsidRDefault="006D0991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tail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os.path.split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ATPADAPTERLOCATION)  </w:t>
      </w:r>
    </w:p>
    <w:p w:rsidR="001E4857" w:rsidRPr="001E4857" w:rsidRDefault="006D0991" w:rsidP="001E485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shutil.copy(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ATPADAPTERLOCATION, dir_path + </w:t>
      </w:r>
      <w:r w:rsidR="001E4857"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'/targetdir/icspackage/appinstances/'</w:t>
      </w:r>
      <w:r w:rsidR="001E4857"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tail[1])  </w:t>
      </w:r>
    </w:p>
    <w:p w:rsidR="002039CC" w:rsidRDefault="002039CC" w:rsidP="002039CC"/>
    <w:p w:rsidR="00AD0E43" w:rsidRDefault="001E4857" w:rsidP="001E4857">
      <w:pPr>
        <w:pStyle w:val="ListParagraph"/>
        <w:numPr>
          <w:ilvl w:val="0"/>
          <w:numId w:val="14"/>
        </w:numPr>
      </w:pPr>
      <w:r>
        <w:t>Write the function that will make changes in the project.xml file</w:t>
      </w:r>
      <w:r w:rsidR="00AD0E43">
        <w:t xml:space="preserve">. 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Update project.xml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E48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updateProjectXML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zipName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filepath</w:t>
      </w:r>
      <w:proofErr w:type="gram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dir_path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'/targetdir/icspackage/project/'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zipName.rpartition(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)[0]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'/PROJECT-INF/project.xml'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#print(</w:t>
      </w:r>
      <w:proofErr w:type="spellStart"/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filepath</w:t>
      </w:r>
      <w:proofErr w:type="spellEnd"/>
      <w:r w:rsidRPr="001E485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substring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'&lt;code&gt;'</w:t>
      </w:r>
      <w:r w:rsid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DATABASEADAPTERNAME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'&lt;/code&gt;'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newstring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'&lt;code&gt;'</w:t>
      </w:r>
      <w:r w:rsid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ATPADAPTERNAME + </w:t>
      </w:r>
      <w:r w:rsidRPr="001E485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'&lt;/code&gt;'</w:t>
      </w: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changeString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substring,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newstring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E4857" w:rsidRPr="001E4857" w:rsidRDefault="001E4857" w:rsidP="001E485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changeString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filepath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namespaceOld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namespaceNew</w:t>
      </w:r>
      <w:proofErr w:type="spellEnd"/>
      <w:r w:rsidRPr="001E48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AD0E43" w:rsidRDefault="00AD0E43" w:rsidP="00AD0E43">
      <w:r w:rsidRPr="00AD0E43">
        <w:rPr>
          <w:noProof/>
        </w:rPr>
        <w:drawing>
          <wp:inline distT="0" distB="0" distL="0" distR="0" wp14:anchorId="25DE02DF" wp14:editId="2C758AB1">
            <wp:extent cx="5943600" cy="926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9B" w:rsidRDefault="007C5F9B" w:rsidP="007C5F9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Replace Mapper</w:t>
      </w:r>
    </w:p>
    <w:p w:rsidR="007C5F9B" w:rsidRPr="006D0991" w:rsidRDefault="007C5F9B" w:rsidP="007C5F9B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t>Make su</w:t>
      </w:r>
      <w:r w:rsidR="001E4857">
        <w:t xml:space="preserve">re you have set the correct path to the connection properties for the ATP adapter. The following function will change all the </w:t>
      </w:r>
      <w:proofErr w:type="spellStart"/>
      <w:r w:rsidR="001E4857">
        <w:t>jca</w:t>
      </w:r>
      <w:proofErr w:type="spellEnd"/>
      <w:r w:rsidR="001E4857">
        <w:t xml:space="preserve"> files with ATP </w:t>
      </w:r>
      <w:proofErr w:type="spellStart"/>
      <w:r w:rsidR="001E4857">
        <w:t>config</w:t>
      </w:r>
      <w:proofErr w:type="spellEnd"/>
      <w:r w:rsidR="001E4857">
        <w:t>.</w:t>
      </w:r>
    </w:p>
    <w:p w:rsidR="006D0991" w:rsidRPr="006D0991" w:rsidRDefault="006D0991" w:rsidP="006D0991">
      <w:pPr>
        <w:spacing w:after="0" w:line="240" w:lineRule="auto"/>
        <w:rPr>
          <w:rFonts w:eastAsia="Times New Roman"/>
        </w:rPr>
      </w:pP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update JCA files to edit config for ATP, and change namespaces.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Calls </w:t>
      </w:r>
      <w:proofErr w:type="spellStart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changeJCAProperties</w:t>
      </w:r>
      <w:proofErr w:type="spellEnd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 Args needed file path for JCA file, and file path for ATP JCA File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updateJCAFilesAndNamespaces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zipName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prjctdir</w:t>
      </w:r>
      <w:proofErr w:type="gram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dir_path +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'/targetdir/icspackage/project/'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zipName.rpartition(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)[0]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changeString(prjctdir +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'/ics_project_attributes.properties'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':database'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ics_project_attributes) 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subdir, dirs, files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os.walk(prjctdir +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'/resources'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files: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#print(</w:t>
      </w:r>
      <w:proofErr w:type="spellStart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os.path.join</w:t>
      </w:r>
      <w:proofErr w:type="spellEnd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(subdir, file))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file.rpartition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)[2] ==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jca</w:t>
      </w:r>
      <w:proofErr w:type="spellEnd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changeJCAFileProperties(os.path.join(subdir, file), ATPADAPTERJCAFILE)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changeString(os.path.join(subdir, file), namespaceOld, namespaceNew)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changeJCAFileProperties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jcaFilePath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ATPJCAFILE):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------ Check if </w:t>
      </w:r>
      <w:proofErr w:type="spellStart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jca</w:t>
      </w:r>
      <w:proofErr w:type="spellEnd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file is for database adapter 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mydoc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minidom.parse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jcaFilePath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items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mydoc.getElementsByTagName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'adapter-</w:t>
      </w:r>
      <w:proofErr w:type="spellStart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config</w:t>
      </w:r>
      <w:proofErr w:type="spellEnd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items[0].attributes[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'adapter'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].value ==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"database"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------ Change adapter type to </w:t>
      </w:r>
      <w:proofErr w:type="spellStart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atp</w:t>
      </w:r>
      <w:proofErr w:type="spellEnd"/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items[0].attributes[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'adapter'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].value =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'atpdatabase'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------ Clone connection factory from ATP JCA file ------------------------------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connectionStringATP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minidom.parse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(ATPJCAFILE)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atpAdapterConn = connectionStringATP.getElementsByTagName(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'connection-factory'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)[0]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cloneNode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atpAdapterConn.cloneNode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(deep=True)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current JCA file properties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connFactNode = mydoc.getElementsByTagName(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'connection-factory'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endPointNode = mydoc.getElementsByTagName(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'endpoint-interaction'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remove old connection-factory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connFactNode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i.parentNode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x.removeChild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remove endpoint 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i.parentNode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x.removeChild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remove on-prem and agent attribute from endpoint-interaction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[0].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hasAttribute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'agent'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[0].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removeAttribute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'agent'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[0].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hasAttribute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onpremise</w:t>
      </w:r>
      <w:proofErr w:type="spellEnd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[0].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removeAttribute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onpremise</w:t>
      </w:r>
      <w:proofErr w:type="spellEnd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both connfactory and endpoint interaction back to xml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mydoc.firstChild.appendChild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cloneNode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items[0].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appendChild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endPointNode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write the file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 = open(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jcaFilePath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"w"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f.write(mydoc.getElementsByTagName(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'adapter-config'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)[0].toxml())  </w:t>
      </w:r>
    </w:p>
    <w:p w:rsidR="006D0991" w:rsidRPr="006D0991" w:rsidRDefault="006D0991" w:rsidP="006D099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C5F9B" w:rsidRDefault="007C5F9B" w:rsidP="003A37CF">
      <w:pPr>
        <w:pStyle w:val="ListParagraph"/>
      </w:pPr>
    </w:p>
    <w:p w:rsidR="003A37CF" w:rsidRDefault="006D0991" w:rsidP="003A37CF">
      <w:pPr>
        <w:pStyle w:val="ListParagraph"/>
      </w:pPr>
      <w:r>
        <w:t xml:space="preserve">This will change the </w:t>
      </w:r>
      <w:proofErr w:type="spellStart"/>
      <w:r>
        <w:t>jca</w:t>
      </w:r>
      <w:proofErr w:type="spellEnd"/>
      <w:r>
        <w:t xml:space="preserve"> files for </w:t>
      </w:r>
      <w:proofErr w:type="spellStart"/>
      <w:proofErr w:type="gramStart"/>
      <w:r>
        <w:t>atp</w:t>
      </w:r>
      <w:proofErr w:type="spellEnd"/>
      <w:proofErr w:type="gramEnd"/>
      <w:r>
        <w:t xml:space="preserve"> database. </w:t>
      </w:r>
    </w:p>
    <w:p w:rsidR="003A37CF" w:rsidRDefault="004178F1" w:rsidP="003A37CF">
      <w:pPr>
        <w:pStyle w:val="ListParagraph"/>
      </w:pPr>
      <w:r w:rsidRPr="004178F1">
        <w:rPr>
          <w:noProof/>
        </w:rPr>
        <w:lastRenderedPageBreak/>
        <w:drawing>
          <wp:inline distT="0" distB="0" distL="0" distR="0" wp14:anchorId="4094C698" wp14:editId="0368C0B5">
            <wp:extent cx="5943600" cy="284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CF" w:rsidRDefault="003A37CF" w:rsidP="003A37CF">
      <w:pPr>
        <w:pStyle w:val="ListParagraph"/>
      </w:pPr>
    </w:p>
    <w:p w:rsidR="004178F1" w:rsidRDefault="006D0991" w:rsidP="006D0991">
      <w:pPr>
        <w:pStyle w:val="ListParagraph"/>
        <w:numPr>
          <w:ilvl w:val="0"/>
          <w:numId w:val="17"/>
        </w:numPr>
      </w:pPr>
      <w:r>
        <w:t>Write the function to change all the namespaces.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Function to replace a particular string in file 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changeString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(filename,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substringOld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substringNew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with open(filename,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'r+'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f: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text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f.read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substringOld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 :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text =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re.sub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substringOld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substringNew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text)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f.seek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09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#print(text)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f.write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(text)  </w:t>
      </w:r>
    </w:p>
    <w:p w:rsidR="006D0991" w:rsidRPr="006D0991" w:rsidRDefault="006D0991" w:rsidP="006D099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f.truncate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</w:t>
      </w:r>
    </w:p>
    <w:p w:rsidR="00EE0070" w:rsidRDefault="00EE0070" w:rsidP="004178F1">
      <w:pPr>
        <w:pStyle w:val="ListParagraph"/>
      </w:pPr>
    </w:p>
    <w:p w:rsidR="00EE0070" w:rsidRDefault="006D0991" w:rsidP="006D0991">
      <w:pPr>
        <w:pStyle w:val="ListParagraph"/>
        <w:numPr>
          <w:ilvl w:val="0"/>
          <w:numId w:val="17"/>
        </w:numPr>
      </w:pPr>
      <w:r>
        <w:t xml:space="preserve">Finally write the main function to run the script and create new </w:t>
      </w:r>
      <w:proofErr w:type="spellStart"/>
      <w:r>
        <w:t>iars</w:t>
      </w:r>
      <w:proofErr w:type="spellEnd"/>
      <w:r>
        <w:t xml:space="preserve"> in a new folder.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main():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filename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os.listdir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ZIPDIRECTORY):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filename.endswith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".</w:t>
      </w:r>
      <w:proofErr w:type="spellStart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iar</w:t>
      </w:r>
      <w:proofErr w:type="spellEnd"/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os.path.join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(filename))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extractIARFiles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os.path.join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ZIPDIRECTORY, filename))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replaceDBAdapterWithATP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updateProjectXML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(filename)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updateJCAFilesAndNamespaces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(filename)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zipFileAndExport</w:t>
      </w:r>
      <w:proofErr w:type="spellEnd"/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(filename)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__name__ == </w:t>
      </w:r>
      <w:r w:rsidRPr="006D09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"__main__"</w:t>
      </w: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D0991" w:rsidRPr="006D0991" w:rsidRDefault="006D0991" w:rsidP="006D099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09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main()  </w:t>
      </w:r>
    </w:p>
    <w:p w:rsidR="006D0991" w:rsidRDefault="006D0991" w:rsidP="006D0991"/>
    <w:p w:rsidR="001771D1" w:rsidRDefault="001771D1" w:rsidP="004178F1">
      <w:pPr>
        <w:pStyle w:val="ListParagraph"/>
      </w:pPr>
    </w:p>
    <w:p w:rsidR="001771D1" w:rsidRDefault="001771D1" w:rsidP="004178F1">
      <w:pPr>
        <w:pStyle w:val="ListParagraph"/>
      </w:pPr>
      <w:r w:rsidRPr="001771D1">
        <w:rPr>
          <w:b/>
          <w:u w:val="single"/>
        </w:rPr>
        <w:lastRenderedPageBreak/>
        <w:t>NOTE</w:t>
      </w:r>
      <w:r>
        <w:t xml:space="preserve">: </w:t>
      </w:r>
      <w:r w:rsidRPr="003F1AC1">
        <w:rPr>
          <w:color w:val="FF0000"/>
        </w:rPr>
        <w:t xml:space="preserve">This approach will only work </w:t>
      </w:r>
      <w:r w:rsidR="000C30CD" w:rsidRPr="003F1AC1">
        <w:rPr>
          <w:color w:val="FF0000"/>
        </w:rPr>
        <w:t xml:space="preserve">if </w:t>
      </w:r>
      <w:r w:rsidRPr="003F1AC1">
        <w:rPr>
          <w:color w:val="FF0000"/>
        </w:rPr>
        <w:t xml:space="preserve">it’s a complete migration from Database to ATP. If both the adapters will be used in some integration, please do not do </w:t>
      </w:r>
      <w:r w:rsidR="006D0991">
        <w:rPr>
          <w:color w:val="FF0000"/>
        </w:rPr>
        <w:t>use this script. Also, make sure that all the variables are set.</w:t>
      </w:r>
    </w:p>
    <w:p w:rsidR="004178F1" w:rsidRDefault="004178F1" w:rsidP="004178F1"/>
    <w:sectPr w:rsidR="0041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A7F"/>
    <w:multiLevelType w:val="hybridMultilevel"/>
    <w:tmpl w:val="FFCA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276"/>
    <w:multiLevelType w:val="hybridMultilevel"/>
    <w:tmpl w:val="BFA4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3EA5"/>
    <w:multiLevelType w:val="hybridMultilevel"/>
    <w:tmpl w:val="E548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67DB"/>
    <w:multiLevelType w:val="hybridMultilevel"/>
    <w:tmpl w:val="2AB8570A"/>
    <w:lvl w:ilvl="0" w:tplc="68F61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77335"/>
    <w:multiLevelType w:val="hybridMultilevel"/>
    <w:tmpl w:val="18EC68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236DA"/>
    <w:multiLevelType w:val="hybridMultilevel"/>
    <w:tmpl w:val="5622ABCE"/>
    <w:lvl w:ilvl="0" w:tplc="19D42D4E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0936DE7"/>
    <w:multiLevelType w:val="multilevel"/>
    <w:tmpl w:val="309A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4BD5"/>
    <w:multiLevelType w:val="multilevel"/>
    <w:tmpl w:val="CC5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376D"/>
    <w:multiLevelType w:val="hybridMultilevel"/>
    <w:tmpl w:val="63FE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799A"/>
    <w:multiLevelType w:val="hybridMultilevel"/>
    <w:tmpl w:val="CAE8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ADB"/>
    <w:multiLevelType w:val="multilevel"/>
    <w:tmpl w:val="A492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869CA"/>
    <w:multiLevelType w:val="multilevel"/>
    <w:tmpl w:val="8D42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E322C"/>
    <w:multiLevelType w:val="hybridMultilevel"/>
    <w:tmpl w:val="9ADA2548"/>
    <w:lvl w:ilvl="0" w:tplc="55BCA2A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04B32"/>
    <w:multiLevelType w:val="multilevel"/>
    <w:tmpl w:val="DE34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E6692"/>
    <w:multiLevelType w:val="hybridMultilevel"/>
    <w:tmpl w:val="79D8D1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07614"/>
    <w:multiLevelType w:val="multilevel"/>
    <w:tmpl w:val="46DA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25BA6"/>
    <w:multiLevelType w:val="hybridMultilevel"/>
    <w:tmpl w:val="F02C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3914"/>
    <w:multiLevelType w:val="hybridMultilevel"/>
    <w:tmpl w:val="76CE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F6244"/>
    <w:multiLevelType w:val="hybridMultilevel"/>
    <w:tmpl w:val="3286BC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21233"/>
    <w:multiLevelType w:val="multilevel"/>
    <w:tmpl w:val="C6BA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972BD"/>
    <w:multiLevelType w:val="multilevel"/>
    <w:tmpl w:val="FB6E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16"/>
  </w:num>
  <w:num w:numId="9">
    <w:abstractNumId w:val="13"/>
  </w:num>
  <w:num w:numId="10">
    <w:abstractNumId w:val="4"/>
  </w:num>
  <w:num w:numId="11">
    <w:abstractNumId w:val="10"/>
  </w:num>
  <w:num w:numId="12">
    <w:abstractNumId w:val="7"/>
  </w:num>
  <w:num w:numId="13">
    <w:abstractNumId w:val="20"/>
  </w:num>
  <w:num w:numId="14">
    <w:abstractNumId w:val="14"/>
  </w:num>
  <w:num w:numId="15">
    <w:abstractNumId w:val="6"/>
  </w:num>
  <w:num w:numId="16">
    <w:abstractNumId w:val="15"/>
  </w:num>
  <w:num w:numId="17">
    <w:abstractNumId w:val="5"/>
  </w:num>
  <w:num w:numId="18">
    <w:abstractNumId w:val="19"/>
  </w:num>
  <w:num w:numId="19">
    <w:abstractNumId w:val="11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7B"/>
    <w:rsid w:val="000C30CD"/>
    <w:rsid w:val="000C36DC"/>
    <w:rsid w:val="00105442"/>
    <w:rsid w:val="001771D1"/>
    <w:rsid w:val="001D1127"/>
    <w:rsid w:val="001E4857"/>
    <w:rsid w:val="002039CC"/>
    <w:rsid w:val="0031010C"/>
    <w:rsid w:val="0038608D"/>
    <w:rsid w:val="003A37CF"/>
    <w:rsid w:val="003F1AC1"/>
    <w:rsid w:val="003F7F7B"/>
    <w:rsid w:val="004178F1"/>
    <w:rsid w:val="00432642"/>
    <w:rsid w:val="004535D5"/>
    <w:rsid w:val="004D1FC0"/>
    <w:rsid w:val="00547866"/>
    <w:rsid w:val="006216A8"/>
    <w:rsid w:val="006D0991"/>
    <w:rsid w:val="007C5F9B"/>
    <w:rsid w:val="00836DC7"/>
    <w:rsid w:val="009278B3"/>
    <w:rsid w:val="00997E84"/>
    <w:rsid w:val="009B0273"/>
    <w:rsid w:val="00A27C5D"/>
    <w:rsid w:val="00A3151D"/>
    <w:rsid w:val="00A8305F"/>
    <w:rsid w:val="00AD0E43"/>
    <w:rsid w:val="00AE6D61"/>
    <w:rsid w:val="00BA33F0"/>
    <w:rsid w:val="00BB2101"/>
    <w:rsid w:val="00BF2516"/>
    <w:rsid w:val="00D13356"/>
    <w:rsid w:val="00DF7D5E"/>
    <w:rsid w:val="00EE0070"/>
    <w:rsid w:val="00FB3548"/>
    <w:rsid w:val="00FD1993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268D"/>
  <w15:chartTrackingRefBased/>
  <w15:docId w15:val="{B25B2CDE-9982-4733-97CD-C418048D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0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8F1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FD285B"/>
  </w:style>
  <w:style w:type="character" w:customStyle="1" w:styleId="string">
    <w:name w:val="string"/>
    <w:basedOn w:val="DefaultParagraphFont"/>
    <w:rsid w:val="00FD285B"/>
  </w:style>
  <w:style w:type="character" w:customStyle="1" w:styleId="keyword">
    <w:name w:val="keyword"/>
    <w:basedOn w:val="DefaultParagraphFont"/>
    <w:rsid w:val="001E4857"/>
  </w:style>
  <w:style w:type="character" w:customStyle="1" w:styleId="number">
    <w:name w:val="number"/>
    <w:basedOn w:val="DefaultParagraphFont"/>
    <w:rsid w:val="001E4857"/>
  </w:style>
  <w:style w:type="character" w:customStyle="1" w:styleId="special">
    <w:name w:val="special"/>
    <w:basedOn w:val="DefaultParagraphFont"/>
    <w:rsid w:val="006D0991"/>
  </w:style>
  <w:style w:type="paragraph" w:styleId="Title">
    <w:name w:val="Title"/>
    <w:basedOn w:val="Normal"/>
    <w:next w:val="Normal"/>
    <w:link w:val="TitleChar"/>
    <w:uiPriority w:val="10"/>
    <w:qFormat/>
    <w:rsid w:val="0043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6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32642"/>
    <w:pPr>
      <w:spacing w:before="120" w:after="0" w:line="240" w:lineRule="auto"/>
    </w:pPr>
    <w:rPr>
      <w:rFonts w:eastAsia="Times New Roman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32642"/>
    <w:pPr>
      <w:spacing w:before="120" w:after="0" w:line="240" w:lineRule="auto"/>
      <w:ind w:left="240"/>
    </w:pPr>
    <w:rPr>
      <w:rFonts w:eastAsia="Times New Roman" w:cstheme="minorHAns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6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49</cp:revision>
  <dcterms:created xsi:type="dcterms:W3CDTF">2020-08-31T06:02:00Z</dcterms:created>
  <dcterms:modified xsi:type="dcterms:W3CDTF">2020-10-12T16:47:00Z</dcterms:modified>
</cp:coreProperties>
</file>