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manager of Varun Mahindra is Dinesh and Sravan</w:t>
        <w:br w:type="textWrapping"/>
        <w:br w:type="textWrapping"/>
        <w:t xml:space="preserve">Here is the story link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Robinson.pdf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is the document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Story.docx</w:t>
        </w:r>
      </w:hyperlink>
      <w:r w:rsidDel="00000000" w:rsidR="00000000" w:rsidRPr="00000000">
        <w:rPr>
          <w:rtl w:val="0"/>
        </w:rPr>
        <w:br w:type="textWrapping"/>
        <w:t xml:space="preserve">Here is the presentation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presentation.pptx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race-ebooks.com/library/Johann%20Wyss/JW_Swiss%20Family%20Robinson.pdf" TargetMode="External"/><Relationship Id="rId7" Type="http://schemas.openxmlformats.org/officeDocument/2006/relationships/hyperlink" Target="https://docs.google.com/document/d/0B_6CPFQ0CkuvY0RLWG9iMk1IOEE/edit?pli=1&amp;resourcekey=0-eWxm6qwtxjVhVB4lR757dA" TargetMode="External"/><Relationship Id="rId8" Type="http://schemas.openxmlformats.org/officeDocument/2006/relationships/hyperlink" Target="https://docs.google.com/presentation/d/19K7OBMaMZGucWOUq8PzzRJLOAa9dtFXo/edit?usp=sharing&amp;ouid=101376292753388381192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