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3F8A" w14:textId="77777777" w:rsidR="00E031FC" w:rsidRDefault="00C02861">
      <w:pPr>
        <w:pStyle w:val="Title"/>
        <w:spacing w:line="338" w:lineRule="auto"/>
      </w:pPr>
      <w:r>
        <w:t>MACHINE LEARNING LAB_3</w:t>
      </w:r>
      <w:r>
        <w:rPr>
          <w:spacing w:val="-88"/>
        </w:rPr>
        <w:t xml:space="preserve"> </w:t>
      </w:r>
      <w:r>
        <w:t>KNN</w:t>
      </w:r>
      <w:r>
        <w:rPr>
          <w:spacing w:val="-3"/>
        </w:rPr>
        <w:t xml:space="preserve"> </w:t>
      </w:r>
      <w:r>
        <w:t>CLASSIFIER</w:t>
      </w:r>
    </w:p>
    <w:p w14:paraId="0F735505" w14:textId="62F0F5AD" w:rsidR="00E031FC" w:rsidRDefault="00C02861">
      <w:pPr>
        <w:pStyle w:val="Heading2"/>
        <w:spacing w:line="340" w:lineRule="auto"/>
        <w:ind w:left="166" w:right="6657" w:firstLine="16"/>
      </w:pPr>
      <w:r>
        <w:t>DURGA VARUN GANGESETTI</w:t>
      </w:r>
      <w:r>
        <w:rPr>
          <w:spacing w:val="-52"/>
        </w:rPr>
        <w:t xml:space="preserve"> </w:t>
      </w:r>
      <w:bookmarkStart w:id="0" w:name="S4807289"/>
      <w:bookmarkEnd w:id="0"/>
      <w:r>
        <w:t>S5058219</w:t>
      </w:r>
    </w:p>
    <w:p w14:paraId="56916A05" w14:textId="77777777" w:rsidR="00E031FC" w:rsidRDefault="00C02861">
      <w:pPr>
        <w:spacing w:before="58" w:line="391" w:lineRule="auto"/>
        <w:ind w:left="140" w:right="7105"/>
        <w:rPr>
          <w:rFonts w:ascii="Calibri"/>
          <w:sz w:val="24"/>
        </w:rPr>
      </w:pPr>
      <w:r>
        <w:rPr>
          <w:rFonts w:ascii="Calibri"/>
          <w:sz w:val="24"/>
        </w:rPr>
        <w:t>Lab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3: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kNN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classifier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Task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1: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Obtain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data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set</w:t>
      </w:r>
    </w:p>
    <w:p w14:paraId="239D2D6A" w14:textId="77777777" w:rsidR="00E031FC" w:rsidRDefault="00C02861">
      <w:pPr>
        <w:pStyle w:val="Heading2"/>
        <w:spacing w:line="388" w:lineRule="auto"/>
      </w:pPr>
      <w:bookmarkStart w:id="1" w:name="Task_2:_Build_a_kNN_classifier_Task_3:_T"/>
      <w:bookmarkEnd w:id="1"/>
      <w:r>
        <w:t>Task 2: Build a kNN classifier</w:t>
      </w:r>
      <w:r>
        <w:rPr>
          <w:spacing w:val="1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kNN</w:t>
      </w:r>
      <w:r>
        <w:rPr>
          <w:spacing w:val="-6"/>
        </w:rPr>
        <w:t xml:space="preserve"> </w:t>
      </w:r>
      <w:r>
        <w:t>classifiers</w:t>
      </w:r>
    </w:p>
    <w:p w14:paraId="5FE40F0D" w14:textId="77777777" w:rsidR="00E031FC" w:rsidRDefault="00C02861">
      <w:pPr>
        <w:pStyle w:val="BodyText"/>
        <w:spacing w:line="290" w:lineRule="exact"/>
        <w:ind w:left="140"/>
      </w:pPr>
      <w:r>
        <w:rPr>
          <w:color w:val="000020"/>
        </w:rPr>
        <w:t>Describe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everything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in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a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unified</w:t>
      </w:r>
      <w:r>
        <w:rPr>
          <w:color w:val="000020"/>
          <w:spacing w:val="-1"/>
        </w:rPr>
        <w:t xml:space="preserve"> </w:t>
      </w:r>
      <w:r>
        <w:rPr>
          <w:i/>
          <w:color w:val="000020"/>
        </w:rPr>
        <w:t xml:space="preserve">final </w:t>
      </w:r>
      <w:r>
        <w:rPr>
          <w:color w:val="000020"/>
        </w:rPr>
        <w:t>report.</w:t>
      </w:r>
    </w:p>
    <w:p w14:paraId="4B2253DE" w14:textId="77777777" w:rsidR="00E031FC" w:rsidRDefault="00E031FC">
      <w:pPr>
        <w:pStyle w:val="BodyText"/>
        <w:spacing w:before="6"/>
        <w:rPr>
          <w:sz w:val="20"/>
        </w:rPr>
      </w:pPr>
    </w:p>
    <w:p w14:paraId="7EF845EF" w14:textId="77777777" w:rsidR="00E031FC" w:rsidRDefault="00C02861">
      <w:pPr>
        <w:pStyle w:val="Heading1"/>
        <w:tabs>
          <w:tab w:val="left" w:pos="9532"/>
        </w:tabs>
        <w:rPr>
          <w:u w:val="none"/>
        </w:rPr>
      </w:pPr>
      <w:bookmarkStart w:id="2" w:name="Task_1:_Obtain_a_data_set"/>
      <w:bookmarkEnd w:id="2"/>
      <w:r>
        <w:rPr>
          <w:color w:val="000020"/>
        </w:rPr>
        <w:t>Task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1: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Obtain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a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data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set</w:t>
      </w:r>
      <w:r>
        <w:rPr>
          <w:color w:val="000020"/>
        </w:rPr>
        <w:tab/>
      </w:r>
    </w:p>
    <w:p w14:paraId="159FDD4F" w14:textId="77777777" w:rsidR="00E031FC" w:rsidRDefault="00C02861">
      <w:pPr>
        <w:pStyle w:val="BodyText"/>
        <w:spacing w:before="293" w:line="242" w:lineRule="auto"/>
        <w:ind w:left="140" w:right="211"/>
      </w:pPr>
      <w:r>
        <w:rPr>
          <w:color w:val="000020"/>
        </w:rPr>
        <w:t xml:space="preserve">Download the </w:t>
      </w:r>
      <w:hyperlink r:id="rId5">
        <w:r>
          <w:rPr>
            <w:color w:val="0445AC"/>
            <w:u w:val="single" w:color="0445AC"/>
          </w:rPr>
          <w:t>mnist data set</w:t>
        </w:r>
        <w:r>
          <w:rPr>
            <w:color w:val="000020"/>
          </w:rPr>
          <w:t xml:space="preserve">. </w:t>
        </w:r>
      </w:hyperlink>
      <w:r>
        <w:rPr>
          <w:color w:val="000020"/>
        </w:rPr>
        <w:t>The zipfile contains, in separate files, a training set, corresponding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 xml:space="preserve">labels, a test set, corresponding labels, two Matlab </w:t>
      </w:r>
      <w:r>
        <w:rPr>
          <w:color w:val="000020"/>
        </w:rPr>
        <w:t>functions to load data and labels, and one</w:t>
      </w:r>
      <w:r>
        <w:rPr>
          <w:color w:val="000020"/>
          <w:spacing w:val="1"/>
        </w:rPr>
        <w:t xml:space="preserve"> </w:t>
      </w:r>
      <w:r>
        <w:rPr>
          <w:color w:val="000020"/>
        </w:rPr>
        <w:t>flexible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function to load the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data named</w:t>
      </w:r>
      <w:r>
        <w:rPr>
          <w:color w:val="000020"/>
          <w:spacing w:val="-4"/>
        </w:rPr>
        <w:t xml:space="preserve"> </w:t>
      </w:r>
      <w:r>
        <w:rPr>
          <w:rFonts w:ascii="Courier New"/>
          <w:color w:val="000020"/>
          <w:sz w:val="20"/>
        </w:rPr>
        <w:t>loadMNIST</w:t>
      </w:r>
      <w:r>
        <w:rPr>
          <w:color w:val="000020"/>
        </w:rPr>
        <w:t>.</w:t>
      </w:r>
    </w:p>
    <w:p w14:paraId="30F9E05D" w14:textId="77777777" w:rsidR="00E031FC" w:rsidRDefault="00E031FC">
      <w:pPr>
        <w:pStyle w:val="BodyText"/>
        <w:spacing w:before="6"/>
        <w:rPr>
          <w:sz w:val="20"/>
        </w:rPr>
      </w:pPr>
    </w:p>
    <w:p w14:paraId="7D212041" w14:textId="77777777" w:rsidR="00E031FC" w:rsidRDefault="00C02861">
      <w:pPr>
        <w:pStyle w:val="BodyText"/>
        <w:ind w:left="140" w:right="407"/>
      </w:pPr>
      <w:r>
        <w:rPr>
          <w:color w:val="000020"/>
        </w:rPr>
        <w:t>The first two functions are there just because they are distributed along with the data. For this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 xml:space="preserve">lab assignment you don't need them; you will just use </w:t>
      </w:r>
      <w:r>
        <w:rPr>
          <w:rFonts w:ascii="Courier New"/>
          <w:color w:val="000020"/>
          <w:sz w:val="20"/>
        </w:rPr>
        <w:t>loadMNIS</w:t>
      </w:r>
      <w:r>
        <w:rPr>
          <w:rFonts w:ascii="Courier New"/>
          <w:color w:val="000020"/>
          <w:sz w:val="20"/>
        </w:rPr>
        <w:t>T</w:t>
      </w:r>
      <w:r>
        <w:rPr>
          <w:color w:val="000020"/>
        </w:rPr>
        <w:t>. Read its synthetic</w:t>
      </w:r>
      <w:r>
        <w:rPr>
          <w:color w:val="000020"/>
          <w:spacing w:val="1"/>
        </w:rPr>
        <w:t xml:space="preserve"> </w:t>
      </w:r>
      <w:r>
        <w:rPr>
          <w:color w:val="000020"/>
        </w:rPr>
        <w:t>documentation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by typing:</w:t>
      </w:r>
    </w:p>
    <w:p w14:paraId="7ADF60F6" w14:textId="77777777" w:rsidR="00E031FC" w:rsidRDefault="00E031FC">
      <w:pPr>
        <w:pStyle w:val="BodyText"/>
        <w:spacing w:before="5"/>
        <w:rPr>
          <w:sz w:val="21"/>
        </w:rPr>
      </w:pPr>
    </w:p>
    <w:p w14:paraId="6697A73D" w14:textId="77777777" w:rsidR="00E031FC" w:rsidRDefault="00C02861">
      <w:pPr>
        <w:spacing w:line="222" w:lineRule="exact"/>
        <w:ind w:left="140"/>
        <w:rPr>
          <w:rFonts w:ascii="Consolas"/>
          <w:sz w:val="19"/>
        </w:rPr>
      </w:pPr>
      <w:r>
        <w:rPr>
          <w:rFonts w:ascii="Consolas"/>
          <w:color w:val="1F2329"/>
          <w:sz w:val="19"/>
        </w:rPr>
        <w:t>help</w:t>
      </w:r>
      <w:r>
        <w:rPr>
          <w:rFonts w:ascii="Consolas"/>
          <w:color w:val="1F2329"/>
          <w:spacing w:val="-13"/>
          <w:sz w:val="19"/>
        </w:rPr>
        <w:t xml:space="preserve"> </w:t>
      </w:r>
      <w:r>
        <w:rPr>
          <w:rFonts w:ascii="Consolas"/>
          <w:color w:val="1F2329"/>
          <w:sz w:val="19"/>
        </w:rPr>
        <w:t>loadMNIST</w:t>
      </w:r>
    </w:p>
    <w:p w14:paraId="62F7C253" w14:textId="77777777" w:rsidR="00E031FC" w:rsidRDefault="00C02861">
      <w:pPr>
        <w:pStyle w:val="BodyText"/>
        <w:ind w:left="140" w:right="180"/>
      </w:pPr>
      <w:r>
        <w:rPr>
          <w:color w:val="000020"/>
        </w:rPr>
        <w:t>The data represent handwritten digits in 28x28 greyscale images, and are a standard benchmark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for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machine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learning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tasks.</w:t>
      </w:r>
    </w:p>
    <w:p w14:paraId="55E6CAF5" w14:textId="77777777" w:rsidR="00E031FC" w:rsidRDefault="00E031FC">
      <w:pPr>
        <w:pStyle w:val="BodyText"/>
        <w:rPr>
          <w:sz w:val="21"/>
        </w:rPr>
      </w:pPr>
    </w:p>
    <w:p w14:paraId="12050CEC" w14:textId="77777777" w:rsidR="00E031FC" w:rsidRDefault="00C02861">
      <w:pPr>
        <w:pStyle w:val="Heading1"/>
        <w:tabs>
          <w:tab w:val="left" w:pos="9532"/>
        </w:tabs>
        <w:rPr>
          <w:u w:val="none"/>
        </w:rPr>
      </w:pPr>
      <w:bookmarkStart w:id="3" w:name="ask_2:_Build_a_kNN_classifier"/>
      <w:bookmarkEnd w:id="3"/>
      <w:r>
        <w:rPr>
          <w:color w:val="000020"/>
        </w:rPr>
        <w:t>ask</w:t>
      </w:r>
      <w:r>
        <w:rPr>
          <w:color w:val="000020"/>
          <w:spacing w:val="-8"/>
        </w:rPr>
        <w:t xml:space="preserve"> </w:t>
      </w:r>
      <w:r>
        <w:rPr>
          <w:color w:val="000020"/>
        </w:rPr>
        <w:t>2:</w:t>
      </w:r>
      <w:r>
        <w:rPr>
          <w:color w:val="000020"/>
          <w:spacing w:val="-6"/>
        </w:rPr>
        <w:t xml:space="preserve"> </w:t>
      </w:r>
      <w:r>
        <w:rPr>
          <w:color w:val="000020"/>
        </w:rPr>
        <w:t>Build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a</w:t>
      </w:r>
      <w:r>
        <w:rPr>
          <w:color w:val="000020"/>
          <w:spacing w:val="-6"/>
        </w:rPr>
        <w:t xml:space="preserve"> </w:t>
      </w:r>
      <w:r>
        <w:rPr>
          <w:color w:val="000020"/>
        </w:rPr>
        <w:t>kNN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classifier</w:t>
      </w:r>
      <w:r>
        <w:rPr>
          <w:color w:val="000020"/>
        </w:rPr>
        <w:tab/>
      </w:r>
    </w:p>
    <w:p w14:paraId="66CD6D22" w14:textId="77777777" w:rsidR="00E031FC" w:rsidRDefault="00C02861">
      <w:pPr>
        <w:pStyle w:val="BodyText"/>
        <w:spacing w:before="295"/>
        <w:ind w:left="140" w:right="643"/>
      </w:pPr>
      <w:r>
        <w:rPr>
          <w:color w:val="000020"/>
        </w:rPr>
        <w:t>Here you have to create a program (a Matlab function for instance) that takes the following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parameters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(input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arguments):</w:t>
      </w:r>
    </w:p>
    <w:p w14:paraId="71E0A26A" w14:textId="77777777" w:rsidR="00E031FC" w:rsidRDefault="00E031FC">
      <w:pPr>
        <w:pStyle w:val="BodyText"/>
        <w:rPr>
          <w:sz w:val="21"/>
        </w:rPr>
      </w:pPr>
    </w:p>
    <w:p w14:paraId="51C3C061" w14:textId="77777777" w:rsidR="00E031FC" w:rsidRDefault="00C02861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color w:val="000020"/>
        </w:rPr>
      </w:pPr>
      <w:r>
        <w:rPr>
          <w:color w:val="000020"/>
        </w:rPr>
        <w:t>a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set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of data,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 xml:space="preserve">as a </w:t>
      </w:r>
      <w:r>
        <w:rPr>
          <w:i/>
          <w:color w:val="000020"/>
        </w:rPr>
        <w:t xml:space="preserve">n </w:t>
      </w:r>
      <w:r>
        <w:rPr>
          <w:color w:val="000020"/>
        </w:rPr>
        <w:t>x</w:t>
      </w:r>
      <w:r>
        <w:rPr>
          <w:color w:val="000020"/>
          <w:spacing w:val="-5"/>
        </w:rPr>
        <w:t xml:space="preserve"> </w:t>
      </w:r>
      <w:r>
        <w:rPr>
          <w:i/>
          <w:color w:val="000020"/>
        </w:rPr>
        <w:t>d</w:t>
      </w:r>
      <w:r>
        <w:rPr>
          <w:i/>
          <w:color w:val="000020"/>
          <w:spacing w:val="-3"/>
        </w:rPr>
        <w:t xml:space="preserve"> </w:t>
      </w:r>
      <w:r>
        <w:rPr>
          <w:color w:val="000020"/>
        </w:rPr>
        <w:t>matrix,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to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be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used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as the</w:t>
      </w:r>
      <w:r>
        <w:rPr>
          <w:color w:val="000020"/>
          <w:spacing w:val="-7"/>
        </w:rPr>
        <w:t xml:space="preserve"> </w:t>
      </w:r>
      <w:r>
        <w:rPr>
          <w:color w:val="000020"/>
        </w:rPr>
        <w:t>training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set</w:t>
      </w:r>
    </w:p>
    <w:p w14:paraId="5DB83D73" w14:textId="77777777" w:rsidR="00E031FC" w:rsidRDefault="00C02861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color w:val="000020"/>
        </w:rPr>
      </w:pPr>
      <w:r>
        <w:rPr>
          <w:color w:val="000020"/>
        </w:rPr>
        <w:t>a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corresponding</w:t>
      </w:r>
      <w:r>
        <w:rPr>
          <w:color w:val="000020"/>
          <w:spacing w:val="-7"/>
        </w:rPr>
        <w:t xml:space="preserve"> </w:t>
      </w:r>
      <w:r>
        <w:rPr>
          <w:color w:val="000020"/>
        </w:rPr>
        <w:t>column</w:t>
      </w:r>
      <w:r>
        <w:rPr>
          <w:color w:val="000020"/>
          <w:spacing w:val="-6"/>
        </w:rPr>
        <w:t xml:space="preserve"> </w:t>
      </w:r>
      <w:r>
        <w:rPr>
          <w:color w:val="000020"/>
        </w:rPr>
        <w:t>(a</w:t>
      </w:r>
      <w:r>
        <w:rPr>
          <w:color w:val="000020"/>
          <w:spacing w:val="-1"/>
        </w:rPr>
        <w:t xml:space="preserve"> </w:t>
      </w:r>
      <w:r>
        <w:rPr>
          <w:i/>
          <w:color w:val="000020"/>
        </w:rPr>
        <w:t>n</w:t>
      </w:r>
      <w:r>
        <w:rPr>
          <w:i/>
          <w:color w:val="000020"/>
          <w:spacing w:val="-1"/>
        </w:rPr>
        <w:t xml:space="preserve"> </w:t>
      </w:r>
      <w:r>
        <w:rPr>
          <w:color w:val="000020"/>
        </w:rPr>
        <w:t>x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1 matrix)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of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targets,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i.e.,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class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labels</w:t>
      </w:r>
    </w:p>
    <w:p w14:paraId="001A5A6B" w14:textId="77777777" w:rsidR="00E031FC" w:rsidRDefault="00C02861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color w:val="000020"/>
        </w:rPr>
      </w:pPr>
      <w:r>
        <w:rPr>
          <w:color w:val="000020"/>
        </w:rPr>
        <w:t>another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set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of data, as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a</w:t>
      </w:r>
      <w:r>
        <w:rPr>
          <w:color w:val="000020"/>
          <w:spacing w:val="-5"/>
        </w:rPr>
        <w:t xml:space="preserve"> </w:t>
      </w:r>
      <w:r>
        <w:rPr>
          <w:i/>
          <w:color w:val="000020"/>
        </w:rPr>
        <w:t>m</w:t>
      </w:r>
      <w:r>
        <w:rPr>
          <w:i/>
          <w:color w:val="000020"/>
          <w:spacing w:val="-1"/>
        </w:rPr>
        <w:t xml:space="preserve"> </w:t>
      </w:r>
      <w:r>
        <w:rPr>
          <w:color w:val="000020"/>
        </w:rPr>
        <w:t>x</w:t>
      </w:r>
      <w:r>
        <w:rPr>
          <w:color w:val="000020"/>
          <w:spacing w:val="-2"/>
        </w:rPr>
        <w:t xml:space="preserve"> </w:t>
      </w:r>
      <w:r>
        <w:rPr>
          <w:i/>
          <w:color w:val="000020"/>
        </w:rPr>
        <w:t>d</w:t>
      </w:r>
      <w:r>
        <w:rPr>
          <w:i/>
          <w:color w:val="000020"/>
          <w:spacing w:val="-1"/>
        </w:rPr>
        <w:t xml:space="preserve"> </w:t>
      </w:r>
      <w:r>
        <w:rPr>
          <w:color w:val="000020"/>
        </w:rPr>
        <w:t>matrix,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to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be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used</w:t>
      </w:r>
      <w:r>
        <w:rPr>
          <w:color w:val="000020"/>
          <w:spacing w:val="-8"/>
        </w:rPr>
        <w:t xml:space="preserve"> </w:t>
      </w:r>
      <w:r>
        <w:rPr>
          <w:color w:val="000020"/>
        </w:rPr>
        <w:t>as the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test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set</w:t>
      </w:r>
    </w:p>
    <w:p w14:paraId="0E0B7518" w14:textId="77777777" w:rsidR="00E031FC" w:rsidRDefault="00C02861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i/>
          <w:color w:val="000020"/>
        </w:rPr>
      </w:pPr>
      <w:r>
        <w:rPr>
          <w:color w:val="000020"/>
        </w:rPr>
        <w:t>an integer</w:t>
      </w:r>
      <w:r>
        <w:rPr>
          <w:color w:val="000020"/>
          <w:spacing w:val="-1"/>
        </w:rPr>
        <w:t xml:space="preserve"> </w:t>
      </w:r>
      <w:r>
        <w:rPr>
          <w:i/>
          <w:color w:val="000020"/>
        </w:rPr>
        <w:t>k</w:t>
      </w:r>
    </w:p>
    <w:p w14:paraId="6897D25D" w14:textId="77777777" w:rsidR="00E031FC" w:rsidRDefault="00C02861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right="498"/>
        <w:rPr>
          <w:color w:val="000020"/>
        </w:rPr>
      </w:pPr>
      <w:r>
        <w:rPr>
          <w:color w:val="000020"/>
        </w:rPr>
        <w:t xml:space="preserve">OPTIONALLY, another set of data, as a </w:t>
      </w:r>
      <w:r>
        <w:rPr>
          <w:i/>
          <w:color w:val="000020"/>
        </w:rPr>
        <w:t xml:space="preserve">m </w:t>
      </w:r>
      <w:r>
        <w:rPr>
          <w:color w:val="000020"/>
        </w:rPr>
        <w:t xml:space="preserve">x </w:t>
      </w:r>
      <w:r>
        <w:rPr>
          <w:i/>
          <w:color w:val="000020"/>
        </w:rPr>
        <w:t xml:space="preserve">1 </w:t>
      </w:r>
      <w:r>
        <w:rPr>
          <w:color w:val="000020"/>
        </w:rPr>
        <w:t>matrix, to be used as the test set ground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truth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(class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labels)</w:t>
      </w:r>
    </w:p>
    <w:p w14:paraId="236E2E48" w14:textId="77777777" w:rsidR="00E031FC" w:rsidRDefault="00E031FC">
      <w:pPr>
        <w:sectPr w:rsidR="00E031FC">
          <w:type w:val="continuous"/>
          <w:pgSz w:w="12240" w:h="15840"/>
          <w:pgMar w:top="1440" w:right="1300" w:bottom="280" w:left="1300" w:header="720" w:footer="720" w:gutter="0"/>
          <w:cols w:space="720"/>
        </w:sectPr>
      </w:pPr>
    </w:p>
    <w:p w14:paraId="54F24CCF" w14:textId="77777777" w:rsidR="00E031FC" w:rsidRDefault="00C02861">
      <w:pPr>
        <w:pStyle w:val="BodyText"/>
        <w:spacing w:before="78"/>
        <w:ind w:left="140" w:right="214"/>
      </w:pPr>
      <w:r>
        <w:rPr>
          <w:b/>
          <w:color w:val="000020"/>
          <w:shd w:val="clear" w:color="auto" w:fill="D6FFDF"/>
        </w:rPr>
        <w:lastRenderedPageBreak/>
        <w:t xml:space="preserve">Remark: </w:t>
      </w:r>
      <w:r>
        <w:rPr>
          <w:color w:val="000020"/>
          <w:shd w:val="clear" w:color="auto" w:fill="D6FFDF"/>
        </w:rPr>
        <w:t xml:space="preserve">Note that the requirement here asks for a </w:t>
      </w:r>
      <w:r>
        <w:rPr>
          <w:i/>
          <w:color w:val="000020"/>
          <w:shd w:val="clear" w:color="auto" w:fill="D6FFDF"/>
        </w:rPr>
        <w:t xml:space="preserve">separate </w:t>
      </w:r>
      <w:r>
        <w:rPr>
          <w:color w:val="000020"/>
          <w:shd w:val="clear" w:color="auto" w:fill="D6FFDF"/>
        </w:rPr>
        <w:t>target column for both the training</w:t>
      </w:r>
      <w:r>
        <w:rPr>
          <w:color w:val="000020"/>
          <w:spacing w:val="-58"/>
        </w:rPr>
        <w:t xml:space="preserve"> </w:t>
      </w:r>
      <w:r>
        <w:rPr>
          <w:color w:val="000020"/>
          <w:shd w:val="clear" w:color="auto" w:fill="D6FFDF"/>
        </w:rPr>
        <w:t>set and (optionally) the test set. This is one of the many possible forms in which data may be</w:t>
      </w:r>
      <w:r>
        <w:rPr>
          <w:color w:val="000020"/>
          <w:spacing w:val="1"/>
        </w:rPr>
        <w:t xml:space="preserve"> </w:t>
      </w:r>
      <w:r>
        <w:rPr>
          <w:color w:val="000020"/>
          <w:shd w:val="clear" w:color="auto" w:fill="D6FFDF"/>
        </w:rPr>
        <w:t>organised</w:t>
      </w:r>
      <w:r>
        <w:rPr>
          <w:color w:val="000020"/>
        </w:rPr>
        <w:t>.</w:t>
      </w:r>
    </w:p>
    <w:p w14:paraId="6E797411" w14:textId="77777777" w:rsidR="00E031FC" w:rsidRDefault="00E031FC">
      <w:pPr>
        <w:pStyle w:val="BodyText"/>
        <w:spacing w:before="13"/>
        <w:rPr>
          <w:sz w:val="20"/>
        </w:rPr>
      </w:pPr>
    </w:p>
    <w:p w14:paraId="4466AC55" w14:textId="77777777" w:rsidR="00E031FC" w:rsidRDefault="00C02861">
      <w:pPr>
        <w:pStyle w:val="BodyText"/>
        <w:ind w:left="140" w:right="148"/>
      </w:pPr>
      <w:r>
        <w:rPr>
          <w:b/>
          <w:color w:val="000020"/>
        </w:rPr>
        <w:t xml:space="preserve">Remark: </w:t>
      </w:r>
      <w:r>
        <w:rPr>
          <w:color w:val="000020"/>
        </w:rPr>
        <w:t>The optional column is give as the last argument; this simplifies coding. Many</w:t>
      </w:r>
      <w:r>
        <w:rPr>
          <w:color w:val="000020"/>
          <w:spacing w:val="1"/>
        </w:rPr>
        <w:t xml:space="preserve"> </w:t>
      </w:r>
      <w:r>
        <w:rPr>
          <w:color w:val="000020"/>
        </w:rPr>
        <w:t>programming languages allow for optional arguments or default values for arguments that were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not specified when calling the function. Arguments are indicated with a name even wh</w:t>
      </w:r>
      <w:r>
        <w:rPr>
          <w:color w:val="000020"/>
        </w:rPr>
        <w:t>en calling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 xml:space="preserve">the function: for instance in Python a possible syntax is </w:t>
      </w:r>
      <w:r>
        <w:rPr>
          <w:rFonts w:ascii="Courier New"/>
          <w:color w:val="000020"/>
          <w:sz w:val="20"/>
        </w:rPr>
        <w:t>knn(mydata = dataset)</w:t>
      </w:r>
      <w:r>
        <w:rPr>
          <w:color w:val="000020"/>
        </w:rPr>
        <w:t>. In this way</w:t>
      </w:r>
      <w:r>
        <w:rPr>
          <w:color w:val="000020"/>
          <w:spacing w:val="1"/>
        </w:rPr>
        <w:t xml:space="preserve"> </w:t>
      </w:r>
      <w:r>
        <w:rPr>
          <w:color w:val="000020"/>
        </w:rPr>
        <w:t>they can be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positioned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in</w:t>
      </w:r>
      <w:r>
        <w:rPr>
          <w:color w:val="000020"/>
          <w:spacing w:val="-8"/>
        </w:rPr>
        <w:t xml:space="preserve"> </w:t>
      </w:r>
      <w:r>
        <w:rPr>
          <w:color w:val="000020"/>
        </w:rPr>
        <w:t>any</w:t>
      </w:r>
      <w:r>
        <w:rPr>
          <w:color w:val="000020"/>
          <w:spacing w:val="1"/>
        </w:rPr>
        <w:t xml:space="preserve"> </w:t>
      </w:r>
      <w:r>
        <w:rPr>
          <w:color w:val="000020"/>
        </w:rPr>
        <w:t>order.</w:t>
      </w:r>
    </w:p>
    <w:p w14:paraId="31EE11F8" w14:textId="77777777" w:rsidR="00E031FC" w:rsidRDefault="00E031FC">
      <w:pPr>
        <w:pStyle w:val="BodyText"/>
        <w:spacing w:before="2"/>
        <w:rPr>
          <w:sz w:val="21"/>
        </w:rPr>
      </w:pPr>
    </w:p>
    <w:p w14:paraId="15342FD0" w14:textId="77777777" w:rsidR="00E031FC" w:rsidRDefault="00C02861">
      <w:pPr>
        <w:pStyle w:val="BodyText"/>
        <w:ind w:left="140" w:right="131"/>
      </w:pPr>
      <w:r>
        <w:rPr>
          <w:color w:val="000020"/>
        </w:rPr>
        <w:t xml:space="preserve">In Matlab this mechanism does not exist </w:t>
      </w:r>
      <w:r>
        <w:rPr>
          <w:i/>
          <w:color w:val="000020"/>
        </w:rPr>
        <w:t>per se</w:t>
      </w:r>
      <w:r>
        <w:rPr>
          <w:color w:val="000020"/>
        </w:rPr>
        <w:t>, but there is a convention which is to use "Name-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Value pairs". The</w:t>
      </w:r>
      <w:r>
        <w:rPr>
          <w:color w:val="000020"/>
        </w:rPr>
        <w:t>se are arguments that are interpreted in pairs. The first element, always a string,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is the name of the argument; the second one is the corresponding value to set. You may have</w:t>
      </w:r>
      <w:r>
        <w:rPr>
          <w:color w:val="000020"/>
          <w:spacing w:val="1"/>
        </w:rPr>
        <w:t xml:space="preserve"> </w:t>
      </w:r>
      <w:r>
        <w:rPr>
          <w:color w:val="000020"/>
        </w:rPr>
        <w:t>used this to set some properties of graphs with the plot function. There are fun</w:t>
      </w:r>
      <w:r>
        <w:rPr>
          <w:color w:val="000020"/>
        </w:rPr>
        <w:t>ctions that make</w:t>
      </w:r>
      <w:r>
        <w:rPr>
          <w:color w:val="000020"/>
          <w:spacing w:val="1"/>
        </w:rPr>
        <w:t xml:space="preserve"> </w:t>
      </w:r>
      <w:r>
        <w:rPr>
          <w:color w:val="000020"/>
        </w:rPr>
        <w:t>it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easier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to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use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this convention.</w:t>
      </w:r>
    </w:p>
    <w:p w14:paraId="0E1AF470" w14:textId="77777777" w:rsidR="00E031FC" w:rsidRDefault="00E031FC">
      <w:pPr>
        <w:pStyle w:val="BodyText"/>
        <w:spacing w:before="1"/>
        <w:rPr>
          <w:sz w:val="21"/>
        </w:rPr>
      </w:pPr>
    </w:p>
    <w:p w14:paraId="3B20372B" w14:textId="77777777" w:rsidR="00E031FC" w:rsidRDefault="00C02861">
      <w:pPr>
        <w:pStyle w:val="BodyText"/>
        <w:spacing w:line="242" w:lineRule="auto"/>
        <w:ind w:left="140" w:right="453"/>
      </w:pPr>
      <w:r>
        <w:rPr>
          <w:color w:val="000020"/>
          <w:shd w:val="clear" w:color="auto" w:fill="D6FFDF"/>
        </w:rPr>
        <w:t xml:space="preserve">However, to simplify our lives, we choose to have a </w:t>
      </w:r>
      <w:r>
        <w:rPr>
          <w:i/>
          <w:color w:val="000020"/>
          <w:shd w:val="clear" w:color="auto" w:fill="D6FFDF"/>
        </w:rPr>
        <w:t xml:space="preserve">fixed </w:t>
      </w:r>
      <w:r>
        <w:rPr>
          <w:color w:val="000020"/>
          <w:shd w:val="clear" w:color="auto" w:fill="D6FFDF"/>
        </w:rPr>
        <w:t>argument ordering, and to place the</w:t>
      </w:r>
      <w:r>
        <w:rPr>
          <w:color w:val="000020"/>
          <w:spacing w:val="-58"/>
        </w:rPr>
        <w:t xml:space="preserve"> </w:t>
      </w:r>
      <w:r>
        <w:rPr>
          <w:color w:val="000020"/>
          <w:shd w:val="clear" w:color="auto" w:fill="D6FFDF"/>
        </w:rPr>
        <w:t>optional argument last (since it is just one). In this way, we can simply check the number of</w:t>
      </w:r>
      <w:r>
        <w:rPr>
          <w:color w:val="000020"/>
          <w:spacing w:val="1"/>
        </w:rPr>
        <w:t xml:space="preserve"> </w:t>
      </w:r>
      <w:r>
        <w:rPr>
          <w:color w:val="000020"/>
          <w:shd w:val="clear" w:color="auto" w:fill="D6FFDF"/>
        </w:rPr>
        <w:t>argument</w:t>
      </w:r>
      <w:r>
        <w:rPr>
          <w:color w:val="000020"/>
          <w:spacing w:val="-5"/>
          <w:shd w:val="clear" w:color="auto" w:fill="D6FFDF"/>
        </w:rPr>
        <w:t xml:space="preserve"> </w:t>
      </w:r>
      <w:r>
        <w:rPr>
          <w:color w:val="000020"/>
          <w:shd w:val="clear" w:color="auto" w:fill="D6FFDF"/>
        </w:rPr>
        <w:t>received</w:t>
      </w:r>
      <w:r>
        <w:rPr>
          <w:color w:val="000020"/>
          <w:spacing w:val="-2"/>
          <w:shd w:val="clear" w:color="auto" w:fill="D6FFDF"/>
        </w:rPr>
        <w:t xml:space="preserve"> </w:t>
      </w:r>
      <w:r>
        <w:rPr>
          <w:color w:val="000020"/>
          <w:shd w:val="clear" w:color="auto" w:fill="D6FFDF"/>
        </w:rPr>
        <w:t>(built-in</w:t>
      </w:r>
      <w:r>
        <w:rPr>
          <w:color w:val="000020"/>
          <w:spacing w:val="-1"/>
          <w:shd w:val="clear" w:color="auto" w:fill="D6FFDF"/>
        </w:rPr>
        <w:t xml:space="preserve"> </w:t>
      </w:r>
      <w:r>
        <w:rPr>
          <w:color w:val="000020"/>
          <w:shd w:val="clear" w:color="auto" w:fill="D6FFDF"/>
        </w:rPr>
        <w:t>variable</w:t>
      </w:r>
      <w:r>
        <w:rPr>
          <w:color w:val="000020"/>
          <w:spacing w:val="-3"/>
          <w:shd w:val="clear" w:color="auto" w:fill="D6FFDF"/>
        </w:rPr>
        <w:t xml:space="preserve"> </w:t>
      </w:r>
      <w:r>
        <w:rPr>
          <w:rFonts w:ascii="Courier New"/>
          <w:color w:val="000020"/>
          <w:shd w:val="clear" w:color="auto" w:fill="D6FFDF"/>
        </w:rPr>
        <w:t>nargin</w:t>
      </w:r>
      <w:r>
        <w:rPr>
          <w:color w:val="000020"/>
          <w:shd w:val="clear" w:color="auto" w:fill="D6FFDF"/>
        </w:rPr>
        <w:t>)to see</w:t>
      </w:r>
      <w:r>
        <w:rPr>
          <w:color w:val="000020"/>
          <w:spacing w:val="-1"/>
          <w:shd w:val="clear" w:color="auto" w:fill="D6FFDF"/>
        </w:rPr>
        <w:t xml:space="preserve"> </w:t>
      </w:r>
      <w:r>
        <w:rPr>
          <w:color w:val="000020"/>
          <w:shd w:val="clear" w:color="auto" w:fill="D6FFDF"/>
        </w:rPr>
        <w:t>whether</w:t>
      </w:r>
      <w:r>
        <w:rPr>
          <w:color w:val="000020"/>
          <w:spacing w:val="-1"/>
          <w:shd w:val="clear" w:color="auto" w:fill="D6FFDF"/>
        </w:rPr>
        <w:t xml:space="preserve"> </w:t>
      </w:r>
      <w:r>
        <w:rPr>
          <w:color w:val="000020"/>
          <w:shd w:val="clear" w:color="auto" w:fill="D6FFDF"/>
        </w:rPr>
        <w:t>the</w:t>
      </w:r>
      <w:r>
        <w:rPr>
          <w:color w:val="000020"/>
          <w:spacing w:val="-2"/>
          <w:shd w:val="clear" w:color="auto" w:fill="D6FFDF"/>
        </w:rPr>
        <w:t xml:space="preserve"> </w:t>
      </w:r>
      <w:r>
        <w:rPr>
          <w:color w:val="000020"/>
          <w:shd w:val="clear" w:color="auto" w:fill="D6FFDF"/>
        </w:rPr>
        <w:t>last</w:t>
      </w:r>
      <w:r>
        <w:rPr>
          <w:color w:val="000020"/>
          <w:spacing w:val="-2"/>
          <w:shd w:val="clear" w:color="auto" w:fill="D6FFDF"/>
        </w:rPr>
        <w:t xml:space="preserve"> </w:t>
      </w:r>
      <w:r>
        <w:rPr>
          <w:color w:val="000020"/>
          <w:shd w:val="clear" w:color="auto" w:fill="D6FFDF"/>
        </w:rPr>
        <w:t>one</w:t>
      </w:r>
      <w:r>
        <w:rPr>
          <w:color w:val="000020"/>
          <w:spacing w:val="-3"/>
          <w:shd w:val="clear" w:color="auto" w:fill="D6FFDF"/>
        </w:rPr>
        <w:t xml:space="preserve"> </w:t>
      </w:r>
      <w:r>
        <w:rPr>
          <w:color w:val="000020"/>
          <w:shd w:val="clear" w:color="auto" w:fill="D6FFDF"/>
        </w:rPr>
        <w:t>is</w:t>
      </w:r>
      <w:r>
        <w:rPr>
          <w:color w:val="000020"/>
          <w:spacing w:val="-1"/>
          <w:shd w:val="clear" w:color="auto" w:fill="D6FFDF"/>
        </w:rPr>
        <w:t xml:space="preserve"> </w:t>
      </w:r>
      <w:r>
        <w:rPr>
          <w:color w:val="000020"/>
          <w:shd w:val="clear" w:color="auto" w:fill="D6FFDF"/>
        </w:rPr>
        <w:t>present</w:t>
      </w:r>
      <w:r>
        <w:rPr>
          <w:color w:val="000020"/>
          <w:spacing w:val="-3"/>
          <w:shd w:val="clear" w:color="auto" w:fill="D6FFDF"/>
        </w:rPr>
        <w:t xml:space="preserve"> </w:t>
      </w:r>
      <w:r>
        <w:rPr>
          <w:color w:val="000020"/>
          <w:shd w:val="clear" w:color="auto" w:fill="D6FFDF"/>
        </w:rPr>
        <w:t>or not</w:t>
      </w:r>
      <w:r>
        <w:rPr>
          <w:color w:val="000020"/>
        </w:rPr>
        <w:t>.</w:t>
      </w:r>
    </w:p>
    <w:p w14:paraId="5DF1353A" w14:textId="77777777" w:rsidR="00E031FC" w:rsidRDefault="00E031FC">
      <w:pPr>
        <w:pStyle w:val="BodyText"/>
        <w:spacing w:before="5"/>
        <w:rPr>
          <w:sz w:val="20"/>
        </w:rPr>
      </w:pPr>
    </w:p>
    <w:p w14:paraId="0993CC4A" w14:textId="77777777" w:rsidR="00E031FC" w:rsidRDefault="00C02861">
      <w:pPr>
        <w:pStyle w:val="BodyText"/>
        <w:ind w:left="140"/>
      </w:pPr>
      <w:r>
        <w:rPr>
          <w:color w:val="000020"/>
        </w:rPr>
        <w:t>The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program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should:</w:t>
      </w:r>
    </w:p>
    <w:p w14:paraId="0610DAAC" w14:textId="77777777" w:rsidR="00E031FC" w:rsidRDefault="00E031FC">
      <w:pPr>
        <w:pStyle w:val="BodyText"/>
        <w:spacing w:before="9"/>
        <w:rPr>
          <w:sz w:val="21"/>
        </w:rPr>
      </w:pPr>
    </w:p>
    <w:p w14:paraId="4FA1BD45" w14:textId="77777777" w:rsidR="00E031FC" w:rsidRDefault="00C02861">
      <w:pPr>
        <w:pStyle w:val="ListParagraph"/>
        <w:numPr>
          <w:ilvl w:val="0"/>
          <w:numId w:val="2"/>
        </w:numPr>
        <w:tabs>
          <w:tab w:val="left" w:pos="861"/>
        </w:tabs>
        <w:spacing w:line="237" w:lineRule="auto"/>
        <w:ind w:right="508"/>
      </w:pPr>
      <w:r>
        <w:rPr>
          <w:color w:val="000020"/>
        </w:rPr>
        <w:t>Check that the number of arguments received (</w:t>
      </w:r>
      <w:r>
        <w:rPr>
          <w:rFonts w:ascii="Courier New"/>
          <w:color w:val="000020"/>
          <w:sz w:val="20"/>
        </w:rPr>
        <w:t>nargin</w:t>
      </w:r>
      <w:r>
        <w:rPr>
          <w:color w:val="000020"/>
        </w:rPr>
        <w:t>) equals at least the number of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mandatory arguments</w:t>
      </w:r>
    </w:p>
    <w:p w14:paraId="0AE6D02B" w14:textId="77777777" w:rsidR="00E031FC" w:rsidRDefault="00C02861">
      <w:pPr>
        <w:pStyle w:val="ListParagraph"/>
        <w:numPr>
          <w:ilvl w:val="0"/>
          <w:numId w:val="2"/>
        </w:numPr>
        <w:tabs>
          <w:tab w:val="left" w:pos="861"/>
        </w:tabs>
        <w:ind w:right="346"/>
      </w:pPr>
      <w:r>
        <w:rPr>
          <w:color w:val="000020"/>
        </w:rPr>
        <w:t>Check that the number of columns of the second matrix equals the number of columns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of the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first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matrix</w:t>
      </w:r>
    </w:p>
    <w:p w14:paraId="53CCBBC4" w14:textId="77777777" w:rsidR="00E031FC" w:rsidRDefault="00C02861">
      <w:pPr>
        <w:pStyle w:val="ListParagraph"/>
        <w:numPr>
          <w:ilvl w:val="0"/>
          <w:numId w:val="2"/>
        </w:numPr>
        <w:tabs>
          <w:tab w:val="left" w:pos="861"/>
        </w:tabs>
        <w:ind w:right="167"/>
      </w:pPr>
      <w:r>
        <w:rPr>
          <w:color w:val="000020"/>
        </w:rPr>
        <w:t xml:space="preserve">Check that </w:t>
      </w:r>
      <w:r>
        <w:rPr>
          <w:i/>
          <w:color w:val="000020"/>
        </w:rPr>
        <w:t>k</w:t>
      </w:r>
      <w:r>
        <w:rPr>
          <w:color w:val="000020"/>
        </w:rPr>
        <w:t xml:space="preserve">&gt;0 and </w:t>
      </w:r>
      <w:r>
        <w:rPr>
          <w:i/>
          <w:color w:val="000020"/>
        </w:rPr>
        <w:t>k</w:t>
      </w:r>
      <w:r>
        <w:rPr>
          <w:color w:val="000020"/>
        </w:rPr>
        <w:t>&lt;=cardinality of the training set (number of rows, above referred to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as</w:t>
      </w:r>
      <w:r>
        <w:rPr>
          <w:color w:val="000020"/>
          <w:spacing w:val="-1"/>
        </w:rPr>
        <w:t xml:space="preserve"> </w:t>
      </w:r>
      <w:r>
        <w:rPr>
          <w:i/>
          <w:color w:val="000020"/>
        </w:rPr>
        <w:t>n</w:t>
      </w:r>
      <w:r>
        <w:rPr>
          <w:color w:val="000020"/>
        </w:rPr>
        <w:t>)</w:t>
      </w:r>
    </w:p>
    <w:p w14:paraId="704C263E" w14:textId="77777777" w:rsidR="00E031FC" w:rsidRDefault="00C02861">
      <w:pPr>
        <w:pStyle w:val="ListParagraph"/>
        <w:numPr>
          <w:ilvl w:val="0"/>
          <w:numId w:val="2"/>
        </w:numPr>
        <w:tabs>
          <w:tab w:val="left" w:pos="861"/>
        </w:tabs>
        <w:ind w:hanging="361"/>
      </w:pPr>
      <w:r>
        <w:rPr>
          <w:color w:val="000020"/>
        </w:rPr>
        <w:t>Classify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the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test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set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according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to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the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kNN rule,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and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return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the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classification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obtained</w:t>
      </w:r>
    </w:p>
    <w:p w14:paraId="346402C6" w14:textId="77777777" w:rsidR="00E031FC" w:rsidRDefault="00C02861">
      <w:pPr>
        <w:pStyle w:val="ListParagraph"/>
        <w:numPr>
          <w:ilvl w:val="0"/>
          <w:numId w:val="2"/>
        </w:numPr>
        <w:tabs>
          <w:tab w:val="left" w:pos="861"/>
        </w:tabs>
        <w:spacing w:before="10" w:line="235" w:lineRule="auto"/>
        <w:ind w:right="289"/>
      </w:pPr>
      <w:r>
        <w:rPr>
          <w:color w:val="000020"/>
          <w:spacing w:val="-1"/>
        </w:rPr>
        <w:t>If</w:t>
      </w:r>
      <w:r>
        <w:rPr>
          <w:color w:val="000020"/>
        </w:rPr>
        <w:t xml:space="preserve"> </w:t>
      </w:r>
      <w:r>
        <w:rPr>
          <w:color w:val="000020"/>
          <w:spacing w:val="-1"/>
        </w:rPr>
        <w:t>the</w:t>
      </w:r>
      <w:r>
        <w:rPr>
          <w:color w:val="000020"/>
          <w:spacing w:val="-4"/>
        </w:rPr>
        <w:t xml:space="preserve"> </w:t>
      </w:r>
      <w:r>
        <w:rPr>
          <w:color w:val="000020"/>
          <w:spacing w:val="-1"/>
        </w:rPr>
        <w:t>test set</w:t>
      </w:r>
      <w:r>
        <w:rPr>
          <w:color w:val="000020"/>
          <w:spacing w:val="-4"/>
        </w:rPr>
        <w:t xml:space="preserve"> </w:t>
      </w:r>
      <w:r>
        <w:rPr>
          <w:color w:val="000020"/>
          <w:spacing w:val="-1"/>
        </w:rPr>
        <w:t>has</w:t>
      </w:r>
      <w:r>
        <w:rPr>
          <w:color w:val="000020"/>
        </w:rPr>
        <w:t xml:space="preserve"> </w:t>
      </w:r>
      <w:r>
        <w:rPr>
          <w:color w:val="000020"/>
          <w:spacing w:val="-1"/>
        </w:rPr>
        <w:t>the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optional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additional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column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(</w:t>
      </w:r>
      <w:r>
        <w:rPr>
          <w:rFonts w:ascii="Courier New"/>
          <w:color w:val="000020"/>
          <w:sz w:val="20"/>
        </w:rPr>
        <w:t>nargin</w:t>
      </w:r>
      <w:r>
        <w:rPr>
          <w:rFonts w:ascii="Courier New"/>
          <w:color w:val="000020"/>
          <w:spacing w:val="-60"/>
          <w:sz w:val="20"/>
        </w:rPr>
        <w:t xml:space="preserve"> </w:t>
      </w:r>
      <w:r>
        <w:rPr>
          <w:color w:val="000020"/>
        </w:rPr>
        <w:t>== n.mandatory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+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1), use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this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as a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target,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compute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and</w:t>
      </w:r>
      <w:r>
        <w:rPr>
          <w:color w:val="000020"/>
          <w:spacing w:val="-6"/>
        </w:rPr>
        <w:t xml:space="preserve"> </w:t>
      </w:r>
      <w:r>
        <w:rPr>
          <w:color w:val="000020"/>
        </w:rPr>
        <w:t>return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the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error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rate</w:t>
      </w:r>
      <w:r>
        <w:rPr>
          <w:color w:val="000020"/>
          <w:spacing w:val="-6"/>
        </w:rPr>
        <w:t xml:space="preserve"> </w:t>
      </w:r>
      <w:r>
        <w:rPr>
          <w:color w:val="000020"/>
        </w:rPr>
        <w:t>obtained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(number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of errors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/</w:t>
      </w:r>
      <w:r>
        <w:rPr>
          <w:color w:val="000020"/>
          <w:spacing w:val="-4"/>
        </w:rPr>
        <w:t xml:space="preserve"> </w:t>
      </w:r>
      <w:r>
        <w:rPr>
          <w:i/>
          <w:color w:val="000020"/>
        </w:rPr>
        <w:t>m</w:t>
      </w:r>
      <w:r>
        <w:rPr>
          <w:color w:val="000020"/>
        </w:rPr>
        <w:t>)</w:t>
      </w:r>
    </w:p>
    <w:p w14:paraId="7BCB2F48" w14:textId="77777777" w:rsidR="00E031FC" w:rsidRDefault="00E031FC">
      <w:pPr>
        <w:pStyle w:val="BodyText"/>
        <w:spacing w:before="1"/>
        <w:rPr>
          <w:sz w:val="21"/>
        </w:rPr>
      </w:pPr>
    </w:p>
    <w:p w14:paraId="3CE1D6B1" w14:textId="77777777" w:rsidR="00E031FC" w:rsidRDefault="00C02861">
      <w:pPr>
        <w:pStyle w:val="BodyText"/>
        <w:tabs>
          <w:tab w:val="left" w:pos="9532"/>
        </w:tabs>
        <w:ind w:left="111"/>
      </w:pPr>
      <w:r>
        <w:rPr>
          <w:b/>
          <w:color w:val="000020"/>
          <w:spacing w:val="-33"/>
          <w:shd w:val="clear" w:color="auto" w:fill="F8FFD0"/>
        </w:rPr>
        <w:t xml:space="preserve"> </w:t>
      </w:r>
      <w:r>
        <w:rPr>
          <w:b/>
          <w:color w:val="000020"/>
          <w:shd w:val="clear" w:color="auto" w:fill="F8FFD0"/>
        </w:rPr>
        <w:t>Hint:</w:t>
      </w:r>
      <w:r>
        <w:rPr>
          <w:b/>
          <w:color w:val="000020"/>
          <w:spacing w:val="-5"/>
          <w:shd w:val="clear" w:color="auto" w:fill="F8FFD0"/>
        </w:rPr>
        <w:t xml:space="preserve"> </w:t>
      </w:r>
      <w:r>
        <w:rPr>
          <w:color w:val="000020"/>
          <w:shd w:val="clear" w:color="auto" w:fill="F8FFD0"/>
        </w:rPr>
        <w:t>Use</w:t>
      </w:r>
      <w:r>
        <w:rPr>
          <w:color w:val="000020"/>
          <w:spacing w:val="-6"/>
          <w:shd w:val="clear" w:color="auto" w:fill="F8FFD0"/>
        </w:rPr>
        <w:t xml:space="preserve"> </w:t>
      </w:r>
      <w:r>
        <w:rPr>
          <w:color w:val="000020"/>
          <w:shd w:val="clear" w:color="auto" w:fill="F8FFD0"/>
        </w:rPr>
        <w:t>the</w:t>
      </w:r>
      <w:r>
        <w:rPr>
          <w:color w:val="000020"/>
          <w:spacing w:val="-6"/>
          <w:shd w:val="clear" w:color="auto" w:fill="F8FFD0"/>
        </w:rPr>
        <w:t xml:space="preserve"> </w:t>
      </w:r>
      <w:r>
        <w:rPr>
          <w:color w:val="000020"/>
          <w:shd w:val="clear" w:color="auto" w:fill="F8FFD0"/>
        </w:rPr>
        <w:t>slides</w:t>
      </w:r>
      <w:r>
        <w:rPr>
          <w:color w:val="000020"/>
          <w:spacing w:val="-2"/>
          <w:shd w:val="clear" w:color="auto" w:fill="F8FFD0"/>
        </w:rPr>
        <w:t xml:space="preserve"> </w:t>
      </w:r>
      <w:r>
        <w:rPr>
          <w:color w:val="000020"/>
          <w:shd w:val="clear" w:color="auto" w:fill="F8FFD0"/>
        </w:rPr>
        <w:t>to</w:t>
      </w:r>
      <w:r>
        <w:rPr>
          <w:color w:val="000020"/>
          <w:spacing w:val="-3"/>
          <w:shd w:val="clear" w:color="auto" w:fill="F8FFD0"/>
        </w:rPr>
        <w:t xml:space="preserve"> </w:t>
      </w:r>
      <w:r>
        <w:rPr>
          <w:color w:val="000020"/>
          <w:shd w:val="clear" w:color="auto" w:fill="F8FFD0"/>
        </w:rPr>
        <w:t>implement</w:t>
      </w:r>
      <w:r>
        <w:rPr>
          <w:color w:val="000020"/>
          <w:spacing w:val="-5"/>
          <w:shd w:val="clear" w:color="auto" w:fill="F8FFD0"/>
        </w:rPr>
        <w:t xml:space="preserve"> </w:t>
      </w:r>
      <w:r>
        <w:rPr>
          <w:color w:val="000020"/>
          <w:shd w:val="clear" w:color="auto" w:fill="F8FFD0"/>
        </w:rPr>
        <w:t>the</w:t>
      </w:r>
      <w:r>
        <w:rPr>
          <w:color w:val="000020"/>
          <w:spacing w:val="-5"/>
          <w:shd w:val="clear" w:color="auto" w:fill="F8FFD0"/>
        </w:rPr>
        <w:t xml:space="preserve"> </w:t>
      </w:r>
      <w:r>
        <w:rPr>
          <w:color w:val="000020"/>
          <w:shd w:val="clear" w:color="auto" w:fill="F8FFD0"/>
        </w:rPr>
        <w:t>classifier.</w:t>
      </w:r>
      <w:r>
        <w:rPr>
          <w:color w:val="000020"/>
          <w:shd w:val="clear" w:color="auto" w:fill="F8FFD0"/>
        </w:rPr>
        <w:tab/>
      </w:r>
    </w:p>
    <w:p w14:paraId="3EF60FC1" w14:textId="77777777" w:rsidR="00E031FC" w:rsidRDefault="00E031FC">
      <w:pPr>
        <w:pStyle w:val="BodyText"/>
        <w:spacing w:before="8"/>
        <w:rPr>
          <w:sz w:val="19"/>
        </w:rPr>
      </w:pPr>
    </w:p>
    <w:p w14:paraId="00C73596" w14:textId="77777777" w:rsidR="00E031FC" w:rsidRDefault="00C02861">
      <w:pPr>
        <w:pStyle w:val="Heading1"/>
        <w:tabs>
          <w:tab w:val="left" w:pos="9532"/>
        </w:tabs>
        <w:rPr>
          <w:u w:val="none"/>
        </w:rPr>
      </w:pPr>
      <w:r>
        <w:rPr>
          <w:color w:val="000020"/>
        </w:rPr>
        <w:t>ask</w:t>
      </w:r>
      <w:r>
        <w:rPr>
          <w:color w:val="000020"/>
          <w:spacing w:val="-6"/>
        </w:rPr>
        <w:t xml:space="preserve"> </w:t>
      </w:r>
      <w:r>
        <w:rPr>
          <w:color w:val="000020"/>
        </w:rPr>
        <w:t>3: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Test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the</w:t>
      </w:r>
      <w:r>
        <w:rPr>
          <w:color w:val="000020"/>
          <w:spacing w:val="-7"/>
        </w:rPr>
        <w:t xml:space="preserve"> </w:t>
      </w:r>
      <w:r>
        <w:rPr>
          <w:color w:val="000020"/>
        </w:rPr>
        <w:t>kNN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classifier</w:t>
      </w:r>
      <w:r>
        <w:rPr>
          <w:color w:val="000020"/>
        </w:rPr>
        <w:tab/>
      </w:r>
    </w:p>
    <w:p w14:paraId="755F6021" w14:textId="77777777" w:rsidR="00E031FC" w:rsidRDefault="00E031FC">
      <w:pPr>
        <w:pStyle w:val="BodyText"/>
        <w:spacing w:before="6"/>
        <w:rPr>
          <w:sz w:val="16"/>
        </w:rPr>
      </w:pPr>
    </w:p>
    <w:p w14:paraId="66F7CB5F" w14:textId="77777777" w:rsidR="00E031FC" w:rsidRDefault="00C02861">
      <w:pPr>
        <w:pStyle w:val="BodyText"/>
        <w:spacing w:before="101" w:line="465" w:lineRule="auto"/>
        <w:ind w:left="140" w:right="5389"/>
      </w:pPr>
      <w:r>
        <w:rPr>
          <w:color w:val="000020"/>
        </w:rPr>
        <w:t>Use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the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MNIST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character</w:t>
      </w:r>
      <w:r>
        <w:rPr>
          <w:color w:val="000020"/>
          <w:spacing w:val="-6"/>
        </w:rPr>
        <w:t xml:space="preserve"> </w:t>
      </w:r>
      <w:r>
        <w:rPr>
          <w:color w:val="000020"/>
        </w:rPr>
        <w:t>recognition data.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Compute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the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accuracy</w:t>
      </w:r>
      <w:r>
        <w:rPr>
          <w:color w:val="000020"/>
          <w:spacing w:val="1"/>
        </w:rPr>
        <w:t xml:space="preserve"> </w:t>
      </w:r>
      <w:r>
        <w:rPr>
          <w:color w:val="000020"/>
        </w:rPr>
        <w:t>on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the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test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set</w:t>
      </w:r>
    </w:p>
    <w:p w14:paraId="4B41EAC8" w14:textId="77777777" w:rsidR="00E031FC" w:rsidRDefault="00C0286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" w:line="237" w:lineRule="auto"/>
        <w:ind w:right="347"/>
      </w:pPr>
      <w:r>
        <w:rPr>
          <w:color w:val="000020"/>
        </w:rPr>
        <w:t xml:space="preserve">on 10 tasks: each digit </w:t>
      </w:r>
      <w:r>
        <w:rPr>
          <w:i/>
          <w:color w:val="000020"/>
        </w:rPr>
        <w:t xml:space="preserve">vs </w:t>
      </w:r>
      <w:r>
        <w:rPr>
          <w:color w:val="000020"/>
        </w:rPr>
        <w:t>the remaining 9 (i.e., recognize whether the observation is a 1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or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not;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recognize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whether it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is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a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2 or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not;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...;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recognize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whether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it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is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a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0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or not)</w:t>
      </w:r>
    </w:p>
    <w:p w14:paraId="3AD8CA61" w14:textId="77777777" w:rsidR="00E031FC" w:rsidRDefault="00E031FC">
      <w:pPr>
        <w:spacing w:line="237" w:lineRule="auto"/>
        <w:sectPr w:rsidR="00E031FC">
          <w:pgSz w:w="12240" w:h="15840"/>
          <w:pgMar w:top="1360" w:right="1300" w:bottom="280" w:left="1300" w:header="720" w:footer="720" w:gutter="0"/>
          <w:cols w:space="720"/>
        </w:sectPr>
      </w:pPr>
    </w:p>
    <w:p w14:paraId="29D8CF45" w14:textId="77777777" w:rsidR="00E031FC" w:rsidRDefault="00C02861">
      <w:pPr>
        <w:pStyle w:val="ListParagraph"/>
        <w:numPr>
          <w:ilvl w:val="0"/>
          <w:numId w:val="1"/>
        </w:numPr>
        <w:tabs>
          <w:tab w:val="left" w:pos="861"/>
        </w:tabs>
        <w:spacing w:before="78"/>
        <w:ind w:right="336"/>
        <w:jc w:val="both"/>
      </w:pPr>
      <w:r>
        <w:rPr>
          <w:color w:val="000020"/>
        </w:rPr>
        <w:lastRenderedPageBreak/>
        <w:t xml:space="preserve">for several values of </w:t>
      </w:r>
      <w:r>
        <w:rPr>
          <w:i/>
          <w:color w:val="000020"/>
        </w:rPr>
        <w:t>k</w:t>
      </w:r>
      <w:r>
        <w:rPr>
          <w:color w:val="000020"/>
        </w:rPr>
        <w:t xml:space="preserve">, e.g., k=1,2,3,4,5,10,15,20,30,40,50 (you can </w:t>
      </w:r>
      <w:r>
        <w:rPr>
          <w:color w:val="000020"/>
        </w:rPr>
        <w:t>use these, or a subset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of these, or add more numbers, and you can also implement the rule: "</w:t>
      </w:r>
      <w:r>
        <w:rPr>
          <w:i/>
          <w:color w:val="000020"/>
        </w:rPr>
        <w:t xml:space="preserve">k </w:t>
      </w:r>
      <w:r>
        <w:rPr>
          <w:color w:val="000020"/>
        </w:rPr>
        <w:t>should not be</w:t>
      </w:r>
      <w:r>
        <w:rPr>
          <w:color w:val="000020"/>
          <w:spacing w:val="1"/>
        </w:rPr>
        <w:t xml:space="preserve"> </w:t>
      </w:r>
      <w:r>
        <w:rPr>
          <w:color w:val="000020"/>
        </w:rPr>
        <w:t>divisible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by the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number</w:t>
      </w:r>
      <w:r>
        <w:rPr>
          <w:color w:val="000020"/>
          <w:spacing w:val="-5"/>
        </w:rPr>
        <w:t xml:space="preserve"> </w:t>
      </w:r>
      <w:r>
        <w:rPr>
          <w:color w:val="000020"/>
        </w:rPr>
        <w:t>of classes,"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to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avoid</w:t>
      </w:r>
      <w:r>
        <w:rPr>
          <w:color w:val="000020"/>
          <w:spacing w:val="-4"/>
        </w:rPr>
        <w:t xml:space="preserve"> </w:t>
      </w:r>
      <w:r>
        <w:rPr>
          <w:color w:val="000020"/>
        </w:rPr>
        <w:t>ties).</w:t>
      </w:r>
    </w:p>
    <w:p w14:paraId="7D945059" w14:textId="77777777" w:rsidR="00E031FC" w:rsidRDefault="00E031FC">
      <w:pPr>
        <w:pStyle w:val="BodyText"/>
        <w:spacing w:before="13"/>
        <w:rPr>
          <w:sz w:val="20"/>
        </w:rPr>
      </w:pPr>
    </w:p>
    <w:p w14:paraId="3DDB4EB5" w14:textId="77777777" w:rsidR="00E031FC" w:rsidRDefault="00C02861">
      <w:pPr>
        <w:pStyle w:val="BodyText"/>
        <w:ind w:left="140" w:right="1134"/>
      </w:pPr>
      <w:r>
        <w:rPr>
          <w:color w:val="000020"/>
        </w:rPr>
        <w:t>Provide data or graphs for any combination of these parameters (e.g. recognize 1 with</w:t>
      </w:r>
      <w:r>
        <w:rPr>
          <w:color w:val="000020"/>
          <w:spacing w:val="-58"/>
        </w:rPr>
        <w:t xml:space="preserve"> </w:t>
      </w:r>
      <w:r>
        <w:rPr>
          <w:color w:val="000020"/>
        </w:rPr>
        <w:t>k=1,2,3,4...;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recognize</w:t>
      </w:r>
      <w:r>
        <w:rPr>
          <w:color w:val="000020"/>
          <w:spacing w:val="-6"/>
        </w:rPr>
        <w:t xml:space="preserve"> </w:t>
      </w:r>
      <w:r>
        <w:rPr>
          <w:color w:val="000020"/>
        </w:rPr>
        <w:t>2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with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k=1,2,3,4...;</w:t>
      </w:r>
      <w:r>
        <w:rPr>
          <w:color w:val="000020"/>
          <w:spacing w:val="-2"/>
        </w:rPr>
        <w:t xml:space="preserve"> </w:t>
      </w:r>
      <w:r>
        <w:rPr>
          <w:color w:val="000020"/>
        </w:rPr>
        <w:t>and</w:t>
      </w:r>
      <w:r>
        <w:rPr>
          <w:color w:val="000020"/>
          <w:spacing w:val="-3"/>
        </w:rPr>
        <w:t xml:space="preserve"> </w:t>
      </w:r>
      <w:r>
        <w:rPr>
          <w:color w:val="000020"/>
        </w:rPr>
        <w:t>so</w:t>
      </w:r>
      <w:r>
        <w:rPr>
          <w:color w:val="000020"/>
          <w:spacing w:val="-1"/>
        </w:rPr>
        <w:t xml:space="preserve"> </w:t>
      </w:r>
      <w:r>
        <w:rPr>
          <w:color w:val="000020"/>
        </w:rPr>
        <w:t>on)</w:t>
      </w:r>
    </w:p>
    <w:p w14:paraId="216750A5" w14:textId="77777777" w:rsidR="00E031FC" w:rsidRDefault="00C02861">
      <w:pPr>
        <w:pStyle w:val="BodyText"/>
        <w:spacing w:before="6"/>
        <w:rPr>
          <w:sz w:val="19"/>
        </w:rPr>
      </w:pPr>
      <w:r>
        <w:pict w14:anchorId="138D8A1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6pt;margin-top:14.15pt;width:470.95pt;height:43.8pt;z-index:-251658752;mso-wrap-distance-left:0;mso-wrap-distance-right:0;mso-position-horizontal-relative:page" fillcolor="#f8ffd0" stroked="f">
            <v:textbox inset="0,0,0,0">
              <w:txbxContent>
                <w:p w14:paraId="37F70DB0" w14:textId="77777777" w:rsidR="00E031FC" w:rsidRDefault="00C02861">
                  <w:pPr>
                    <w:pStyle w:val="BodyText"/>
                    <w:ind w:left="28" w:right="312"/>
                  </w:pPr>
                  <w:r>
                    <w:rPr>
                      <w:b/>
                      <w:color w:val="000020"/>
                    </w:rPr>
                    <w:t xml:space="preserve">Hint: </w:t>
                  </w:r>
                  <w:r>
                    <w:rPr>
                      <w:color w:val="000020"/>
                    </w:rPr>
                    <w:t>As usual, don't waste your time writing several versions of the program for each</w:t>
                  </w:r>
                  <w:r>
                    <w:rPr>
                      <w:color w:val="000020"/>
                      <w:spacing w:val="1"/>
                    </w:rPr>
                    <w:t xml:space="preserve"> </w:t>
                  </w:r>
                  <w:r>
                    <w:rPr>
                      <w:color w:val="000020"/>
                    </w:rPr>
                    <w:t xml:space="preserve">experiment; write just </w:t>
                  </w:r>
                  <w:r>
                    <w:rPr>
                      <w:color w:val="000020"/>
                    </w:rPr>
                    <w:t>one script that calls the knn function in multiple ways and produces the</w:t>
                  </w:r>
                  <w:r>
                    <w:rPr>
                      <w:color w:val="000020"/>
                      <w:spacing w:val="-58"/>
                    </w:rPr>
                    <w:t xml:space="preserve"> </w:t>
                  </w:r>
                  <w:r>
                    <w:rPr>
                      <w:color w:val="000020"/>
                    </w:rPr>
                    <w:t>results.</w:t>
                  </w:r>
                </w:p>
              </w:txbxContent>
            </v:textbox>
            <w10:wrap type="topAndBottom" anchorx="page"/>
          </v:shape>
        </w:pict>
      </w:r>
    </w:p>
    <w:sectPr w:rsidR="00E031FC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50E5"/>
    <w:multiLevelType w:val="hybridMultilevel"/>
    <w:tmpl w:val="61986880"/>
    <w:lvl w:ilvl="0" w:tplc="5F14FB0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000020"/>
        <w:w w:val="100"/>
        <w:sz w:val="22"/>
        <w:szCs w:val="22"/>
        <w:lang w:val="en-US" w:eastAsia="en-US" w:bidi="ar-SA"/>
      </w:rPr>
    </w:lvl>
    <w:lvl w:ilvl="1" w:tplc="D7DCCFE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1E27C3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96305ED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01F0A56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D97873E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392A17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6C521C4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6607DE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77370C"/>
    <w:multiLevelType w:val="hybridMultilevel"/>
    <w:tmpl w:val="15D6FCB6"/>
    <w:lvl w:ilvl="0" w:tplc="5C2EB822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982400F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C1ECF27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E22EA8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C7AA417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25E208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D98445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67CA218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0D2250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DC5E52"/>
    <w:multiLevelType w:val="hybridMultilevel"/>
    <w:tmpl w:val="54247D78"/>
    <w:lvl w:ilvl="0" w:tplc="CD420AF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00020"/>
        <w:w w:val="97"/>
        <w:sz w:val="20"/>
        <w:szCs w:val="20"/>
        <w:lang w:val="en-US" w:eastAsia="en-US" w:bidi="ar-SA"/>
      </w:rPr>
    </w:lvl>
    <w:lvl w:ilvl="1" w:tplc="771E284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43488E6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FBCC08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C492CE5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0340C5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B04616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830EF5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68A2D4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837424708">
    <w:abstractNumId w:val="2"/>
  </w:num>
  <w:num w:numId="2" w16cid:durableId="1968393394">
    <w:abstractNumId w:val="0"/>
  </w:num>
  <w:num w:numId="3" w16cid:durableId="55222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1FC"/>
    <w:rsid w:val="00C02861"/>
    <w:rsid w:val="00E0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AFD041"/>
  <w15:docId w15:val="{0F5EB584-BCD3-4873-B158-24593D2F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7"/>
      <w:szCs w:val="27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 w:right="6520"/>
      <w:outlineLvl w:val="1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577" w:right="1934" w:hanging="363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2020.aulaweb.unige.it/pluginfile.php/252212/mod_assign/intro/mnis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 pallanti</dc:creator>
  <cp:lastModifiedBy>Durga Varun Gangesetti</cp:lastModifiedBy>
  <cp:revision>2</cp:revision>
  <dcterms:created xsi:type="dcterms:W3CDTF">2022-05-11T07:49:00Z</dcterms:created>
  <dcterms:modified xsi:type="dcterms:W3CDTF">2022-05-11T07:50:00Z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2022-05-11T00:00:00Z</vt:filetime>
  </property>
</Properties>
</file>