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F163" w14:textId="3A199EEC"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50093935" w14:textId="791ACD0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0CE482B8" w14:textId="473E9CEB" w:rsidR="006B2938" w:rsidRPr="00CC5240" w:rsidRDefault="00581AD5" w:rsidP="00CC5240">
      <w:pPr>
        <w:widowControl w:val="0"/>
        <w:pBdr>
          <w:top w:val="nil"/>
          <w:left w:val="nil"/>
          <w:bottom w:val="nil"/>
          <w:right w:val="nil"/>
          <w:between w:val="nil"/>
        </w:pBdr>
        <w:spacing w:line="276" w:lineRule="auto"/>
        <w:jc w:val="both"/>
        <w:rPr>
          <w:rFonts w:eastAsia="Arial"/>
          <w:color w:val="000000"/>
          <w:sz w:val="22"/>
          <w:szCs w:val="22"/>
        </w:rPr>
      </w:pPr>
      <w:r w:rsidRPr="00CC5240">
        <w:rPr>
          <w:noProof/>
        </w:rPr>
        <w:drawing>
          <wp:inline distT="0" distB="0" distL="0" distR="0" wp14:anchorId="4816AFF3" wp14:editId="0DCA0DCE">
            <wp:extent cx="6250756" cy="1154608"/>
            <wp:effectExtent l="0" t="0" r="0" b="762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6258721" cy="1156079"/>
                    </a:xfrm>
                    <a:prstGeom prst="rect">
                      <a:avLst/>
                    </a:prstGeom>
                  </pic:spPr>
                </pic:pic>
              </a:graphicData>
            </a:graphic>
          </wp:inline>
        </w:drawing>
      </w:r>
    </w:p>
    <w:p w14:paraId="357785DD" w14:textId="71C08DA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tbl>
      <w:tblPr>
        <w:tblStyle w:val="a3"/>
        <w:tblW w:w="10943" w:type="dxa"/>
        <w:tblInd w:w="-311" w:type="dxa"/>
        <w:tblLayout w:type="fixed"/>
        <w:tblLook w:val="0000" w:firstRow="0" w:lastRow="0" w:firstColumn="0" w:lastColumn="0" w:noHBand="0" w:noVBand="0"/>
      </w:tblPr>
      <w:tblGrid>
        <w:gridCol w:w="750"/>
        <w:gridCol w:w="4151"/>
        <w:gridCol w:w="6035"/>
        <w:gridCol w:w="7"/>
      </w:tblGrid>
      <w:tr w:rsidR="006B2938" w:rsidRPr="00CC5240" w14:paraId="77D41508" w14:textId="77777777" w:rsidTr="00F03D09">
        <w:trPr>
          <w:trHeight w:val="2201"/>
        </w:trPr>
        <w:tc>
          <w:tcPr>
            <w:tcW w:w="10943" w:type="dxa"/>
            <w:gridSpan w:val="4"/>
          </w:tcPr>
          <w:p w14:paraId="41ED732A" w14:textId="40455027" w:rsidR="006B2938" w:rsidRPr="00CC5240" w:rsidRDefault="00E8022D" w:rsidP="00CC5240">
            <w:pPr>
              <w:widowControl w:val="0"/>
              <w:ind w:right="-87"/>
              <w:jc w:val="both"/>
              <w:rPr>
                <w:rFonts w:eastAsia="Arial"/>
                <w:b/>
                <w:bCs/>
              </w:rPr>
            </w:pPr>
            <w:r>
              <w:rPr>
                <w:rFonts w:eastAsia="Arial"/>
                <w:b/>
                <w:bCs/>
                <w:noProof/>
              </w:rPr>
              <w:t xml:space="preserve">                        </w:t>
            </w:r>
            <w:r w:rsidR="00482BAD" w:rsidRPr="00CC5240">
              <w:rPr>
                <w:rFonts w:eastAsia="Arial"/>
                <w:b/>
                <w:bCs/>
                <w:noProof/>
              </w:rPr>
              <w:t xml:space="preserve">DEPARTMENT OF </w:t>
            </w:r>
            <w:r w:rsidR="003A164B">
              <w:rPr>
                <w:rFonts w:eastAsia="Arial"/>
                <w:b/>
                <w:bCs/>
                <w:noProof/>
              </w:rPr>
              <w:t>COMPUTER SCIENCE AND</w:t>
            </w:r>
            <w:r w:rsidR="00482BAD" w:rsidRPr="00CC5240">
              <w:rPr>
                <w:rFonts w:eastAsia="Arial"/>
                <w:b/>
                <w:bCs/>
                <w:noProof/>
              </w:rPr>
              <w:t xml:space="preserve"> ENGINEERING</w:t>
            </w:r>
          </w:p>
          <w:p w14:paraId="4D67FC35" w14:textId="77777777" w:rsidR="006B2938" w:rsidRPr="00CC5240" w:rsidRDefault="006B2938" w:rsidP="00CC5240">
            <w:pPr>
              <w:widowControl w:val="0"/>
              <w:jc w:val="both"/>
              <w:rPr>
                <w:rFonts w:eastAsia="Arial"/>
                <w:sz w:val="28"/>
                <w:szCs w:val="28"/>
              </w:rPr>
            </w:pPr>
          </w:p>
          <w:p w14:paraId="2AEBB416" w14:textId="77777777" w:rsidR="00F03D09" w:rsidRPr="00CC5240" w:rsidRDefault="00F03D09" w:rsidP="00CC5240">
            <w:pPr>
              <w:widowControl w:val="0"/>
              <w:jc w:val="both"/>
              <w:rPr>
                <w:rFonts w:eastAsia="Arial"/>
                <w:sz w:val="36"/>
                <w:szCs w:val="36"/>
              </w:rPr>
            </w:pPr>
          </w:p>
          <w:p w14:paraId="16855000" w14:textId="66C4B8D3" w:rsidR="006B2938" w:rsidRPr="00CC5240" w:rsidRDefault="00482BAD" w:rsidP="00CC5240">
            <w:pPr>
              <w:widowControl w:val="0"/>
              <w:jc w:val="both"/>
              <w:rPr>
                <w:rFonts w:eastAsia="Arial"/>
                <w:b/>
                <w:bCs/>
                <w:color w:val="262626" w:themeColor="text1" w:themeTint="D9"/>
                <w:sz w:val="36"/>
                <w:szCs w:val="36"/>
              </w:rPr>
            </w:pPr>
            <w:r w:rsidRPr="00CC5240">
              <w:rPr>
                <w:rFonts w:eastAsia="Arial"/>
                <w:b/>
                <w:bCs/>
                <w:sz w:val="36"/>
                <w:szCs w:val="36"/>
              </w:rPr>
              <w:t xml:space="preserve">Domain </w:t>
            </w:r>
            <w:proofErr w:type="gramStart"/>
            <w:r w:rsidRPr="00CC5240">
              <w:rPr>
                <w:rFonts w:eastAsia="Arial"/>
                <w:b/>
                <w:bCs/>
                <w:sz w:val="36"/>
                <w:szCs w:val="36"/>
              </w:rPr>
              <w:t>Name :</w:t>
            </w:r>
            <w:proofErr w:type="gramEnd"/>
            <w:r w:rsidRPr="00CC5240">
              <w:rPr>
                <w:rFonts w:eastAsia="Arial"/>
                <w:b/>
                <w:bCs/>
                <w:sz w:val="36"/>
                <w:szCs w:val="36"/>
              </w:rPr>
              <w:t xml:space="preserve"> </w:t>
            </w:r>
            <w:r w:rsidR="003A164B" w:rsidRPr="003A164B">
              <w:rPr>
                <w:rFonts w:eastAsia="Arial"/>
                <w:b/>
                <w:bCs/>
                <w:sz w:val="36"/>
                <w:szCs w:val="36"/>
              </w:rPr>
              <w:t>Artificial Intelligence</w:t>
            </w:r>
          </w:p>
          <w:p w14:paraId="135ABBB0" w14:textId="77777777" w:rsidR="006B2938" w:rsidRPr="00CC5240" w:rsidRDefault="006B2938" w:rsidP="00CC5240">
            <w:pPr>
              <w:widowControl w:val="0"/>
              <w:jc w:val="both"/>
              <w:rPr>
                <w:rFonts w:eastAsia="Arial"/>
                <w:b/>
                <w:bCs/>
                <w:sz w:val="36"/>
                <w:szCs w:val="36"/>
              </w:rPr>
            </w:pPr>
          </w:p>
          <w:p w14:paraId="49F3E830" w14:textId="5AB87BAE" w:rsidR="003A164B" w:rsidRPr="003A164B" w:rsidRDefault="00482BAD" w:rsidP="003A164B">
            <w:pPr>
              <w:widowControl w:val="0"/>
              <w:jc w:val="both"/>
              <w:rPr>
                <w:rFonts w:eastAsia="Arial"/>
                <w:b/>
                <w:bCs/>
                <w:sz w:val="36"/>
                <w:szCs w:val="36"/>
              </w:rPr>
            </w:pPr>
            <w:r w:rsidRPr="00CC5240">
              <w:rPr>
                <w:rFonts w:eastAsia="Arial"/>
                <w:b/>
                <w:bCs/>
                <w:sz w:val="36"/>
                <w:szCs w:val="36"/>
              </w:rPr>
              <w:t xml:space="preserve">Project </w:t>
            </w:r>
            <w:proofErr w:type="gramStart"/>
            <w:r w:rsidRPr="00CC5240">
              <w:rPr>
                <w:rFonts w:eastAsia="Arial"/>
                <w:b/>
                <w:bCs/>
                <w:sz w:val="36"/>
                <w:szCs w:val="36"/>
              </w:rPr>
              <w:t xml:space="preserve">Title </w:t>
            </w:r>
            <w:r w:rsidR="00F03D09" w:rsidRPr="00CC5240">
              <w:rPr>
                <w:rFonts w:eastAsia="Arial"/>
                <w:b/>
                <w:bCs/>
                <w:color w:val="262626" w:themeColor="text1" w:themeTint="D9"/>
                <w:sz w:val="36"/>
                <w:szCs w:val="36"/>
              </w:rPr>
              <w:t>:</w:t>
            </w:r>
            <w:proofErr w:type="gramEnd"/>
            <w:r w:rsidR="00F03D09" w:rsidRPr="00CC5240">
              <w:rPr>
                <w:rFonts w:eastAsia="Arial"/>
                <w:b/>
                <w:bCs/>
                <w:color w:val="262626" w:themeColor="text1" w:themeTint="D9"/>
                <w:sz w:val="36"/>
                <w:szCs w:val="36"/>
              </w:rPr>
              <w:t xml:space="preserve"> </w:t>
            </w:r>
            <w:r w:rsidR="003A164B" w:rsidRPr="003A164B">
              <w:rPr>
                <w:rFonts w:eastAsia="Arial"/>
                <w:b/>
                <w:bCs/>
                <w:color w:val="262626" w:themeColor="text1" w:themeTint="D9"/>
                <w:sz w:val="36"/>
                <w:szCs w:val="36"/>
              </w:rPr>
              <w:t>AI-Driven Exploration and Prediction of Company Registration Trends with Registrar of Companies (</w:t>
            </w:r>
            <w:proofErr w:type="spellStart"/>
            <w:r w:rsidR="003A164B" w:rsidRPr="003A164B">
              <w:rPr>
                <w:rFonts w:eastAsia="Arial"/>
                <w:b/>
                <w:bCs/>
                <w:color w:val="262626" w:themeColor="text1" w:themeTint="D9"/>
                <w:sz w:val="36"/>
                <w:szCs w:val="36"/>
              </w:rPr>
              <w:t>RoC</w:t>
            </w:r>
            <w:proofErr w:type="spellEnd"/>
            <w:r w:rsidR="003A164B" w:rsidRPr="003A164B">
              <w:rPr>
                <w:rFonts w:eastAsia="Arial"/>
                <w:b/>
                <w:bCs/>
                <w:color w:val="262626" w:themeColor="text1" w:themeTint="D9"/>
                <w:sz w:val="36"/>
                <w:szCs w:val="36"/>
              </w:rPr>
              <w:t>)</w:t>
            </w:r>
          </w:p>
          <w:p w14:paraId="1ADEFE72" w14:textId="23F356F0" w:rsidR="006B2938" w:rsidRPr="00CC5240" w:rsidRDefault="006B2938" w:rsidP="00CC5240">
            <w:pPr>
              <w:widowControl w:val="0"/>
              <w:jc w:val="both"/>
              <w:rPr>
                <w:rFonts w:eastAsia="Arial"/>
                <w:b/>
                <w:bCs/>
                <w:sz w:val="36"/>
                <w:szCs w:val="36"/>
              </w:rPr>
            </w:pPr>
          </w:p>
        </w:tc>
      </w:tr>
      <w:tr w:rsidR="006B2938" w:rsidRPr="00CC5240" w14:paraId="4DFE1D3D" w14:textId="77777777" w:rsidTr="00581AD5">
        <w:trPr>
          <w:gridAfter w:val="1"/>
          <w:wAfter w:w="7" w:type="dxa"/>
          <w:trHeight w:val="721"/>
        </w:trPr>
        <w:tc>
          <w:tcPr>
            <w:tcW w:w="750" w:type="dxa"/>
          </w:tcPr>
          <w:p w14:paraId="1E37C7E6" w14:textId="77777777" w:rsidR="006B2938" w:rsidRPr="00CC5240" w:rsidRDefault="006B2938" w:rsidP="00CC5240">
            <w:pPr>
              <w:widowControl w:val="0"/>
              <w:jc w:val="both"/>
              <w:rPr>
                <w:rFonts w:eastAsia="Arial"/>
                <w:b/>
                <w:bCs/>
                <w:sz w:val="32"/>
                <w:szCs w:val="32"/>
              </w:rPr>
            </w:pPr>
          </w:p>
          <w:p w14:paraId="5D5156AE"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1.</w:t>
            </w:r>
          </w:p>
        </w:tc>
        <w:tc>
          <w:tcPr>
            <w:tcW w:w="4151" w:type="dxa"/>
          </w:tcPr>
          <w:p w14:paraId="14772F19" w14:textId="77777777" w:rsidR="006B2938" w:rsidRPr="00CC5240" w:rsidRDefault="006B2938" w:rsidP="00CC5240">
            <w:pPr>
              <w:widowControl w:val="0"/>
              <w:jc w:val="both"/>
              <w:rPr>
                <w:rFonts w:eastAsia="Arial"/>
                <w:b/>
                <w:bCs/>
                <w:sz w:val="32"/>
                <w:szCs w:val="32"/>
              </w:rPr>
            </w:pPr>
          </w:p>
          <w:p w14:paraId="04BB492E" w14:textId="77777777" w:rsidR="006B2938" w:rsidRPr="00CC5240" w:rsidRDefault="00482BAD" w:rsidP="00CC5240">
            <w:pPr>
              <w:widowControl w:val="0"/>
              <w:jc w:val="both"/>
              <w:rPr>
                <w:rFonts w:eastAsia="Arial"/>
                <w:b/>
                <w:bCs/>
                <w:sz w:val="44"/>
                <w:szCs w:val="44"/>
              </w:rPr>
            </w:pPr>
            <w:r w:rsidRPr="00CC5240">
              <w:rPr>
                <w:rFonts w:eastAsia="Arial"/>
                <w:b/>
                <w:bCs/>
                <w:sz w:val="32"/>
                <w:szCs w:val="32"/>
              </w:rPr>
              <w:t>Name of the Student (s)</w:t>
            </w:r>
          </w:p>
        </w:tc>
        <w:tc>
          <w:tcPr>
            <w:tcW w:w="6035" w:type="dxa"/>
          </w:tcPr>
          <w:p w14:paraId="1FF325CE" w14:textId="77777777" w:rsidR="006B2938" w:rsidRPr="00CC5240" w:rsidRDefault="006B2938" w:rsidP="00CC5240">
            <w:pPr>
              <w:widowControl w:val="0"/>
              <w:jc w:val="both"/>
              <w:rPr>
                <w:rFonts w:eastAsia="Arial"/>
                <w:sz w:val="32"/>
                <w:szCs w:val="32"/>
              </w:rPr>
            </w:pPr>
          </w:p>
        </w:tc>
      </w:tr>
      <w:tr w:rsidR="006B2938" w:rsidRPr="00CC5240" w14:paraId="341DAC95" w14:textId="77777777" w:rsidTr="00F03D09">
        <w:trPr>
          <w:trHeight w:val="286"/>
        </w:trPr>
        <w:tc>
          <w:tcPr>
            <w:tcW w:w="750" w:type="dxa"/>
          </w:tcPr>
          <w:p w14:paraId="28B478FD" w14:textId="77777777" w:rsidR="006B2938" w:rsidRPr="00CC5240" w:rsidRDefault="006B2938" w:rsidP="00CC5240">
            <w:pPr>
              <w:widowControl w:val="0"/>
              <w:jc w:val="both"/>
              <w:rPr>
                <w:rFonts w:eastAsia="Arial"/>
                <w:sz w:val="32"/>
                <w:szCs w:val="32"/>
              </w:rPr>
            </w:pPr>
          </w:p>
        </w:tc>
        <w:tc>
          <w:tcPr>
            <w:tcW w:w="10193" w:type="dxa"/>
            <w:gridSpan w:val="3"/>
          </w:tcPr>
          <w:p w14:paraId="2E9254DB" w14:textId="6354824A" w:rsidR="006B2938" w:rsidRPr="00CC5240" w:rsidRDefault="006B2938" w:rsidP="00CC5240">
            <w:pPr>
              <w:widowControl w:val="0"/>
              <w:jc w:val="both"/>
              <w:rPr>
                <w:rFonts w:eastAsia="Arial"/>
                <w:sz w:val="32"/>
                <w:szCs w:val="32"/>
              </w:rPr>
            </w:pPr>
          </w:p>
          <w:tbl>
            <w:tblPr>
              <w:tblStyle w:val="a4"/>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2460"/>
              <w:gridCol w:w="4540"/>
              <w:gridCol w:w="1843"/>
            </w:tblGrid>
            <w:tr w:rsidR="006B2938" w:rsidRPr="00CC5240" w14:paraId="0DFBDA5E" w14:textId="77777777" w:rsidTr="004F2CF9">
              <w:trPr>
                <w:trHeight w:val="293"/>
              </w:trPr>
              <w:tc>
                <w:tcPr>
                  <w:tcW w:w="1059" w:type="dxa"/>
                  <w:shd w:val="clear" w:color="auto" w:fill="auto"/>
                </w:tcPr>
                <w:p w14:paraId="3ECE3252" w14:textId="77777777" w:rsidR="006B2938" w:rsidRPr="00CC5240" w:rsidRDefault="00482BAD" w:rsidP="00CC5240">
                  <w:pPr>
                    <w:widowControl w:val="0"/>
                    <w:ind w:right="-65"/>
                    <w:jc w:val="both"/>
                    <w:rPr>
                      <w:rFonts w:eastAsia="Arial"/>
                      <w:b/>
                      <w:sz w:val="32"/>
                      <w:szCs w:val="32"/>
                    </w:rPr>
                  </w:pPr>
                  <w:proofErr w:type="spellStart"/>
                  <w:r w:rsidRPr="00CC5240">
                    <w:rPr>
                      <w:rFonts w:eastAsia="Arial"/>
                      <w:b/>
                      <w:sz w:val="32"/>
                      <w:szCs w:val="32"/>
                    </w:rPr>
                    <w:t>S.No</w:t>
                  </w:r>
                  <w:proofErr w:type="spellEnd"/>
                </w:p>
              </w:tc>
              <w:tc>
                <w:tcPr>
                  <w:tcW w:w="2460" w:type="dxa"/>
                  <w:shd w:val="clear" w:color="auto" w:fill="auto"/>
                </w:tcPr>
                <w:p w14:paraId="076D48B0" w14:textId="77777777" w:rsidR="006B2938" w:rsidRPr="00CC5240" w:rsidRDefault="00482BAD" w:rsidP="00CC5240">
                  <w:pPr>
                    <w:widowControl w:val="0"/>
                    <w:jc w:val="both"/>
                    <w:rPr>
                      <w:rFonts w:eastAsia="Arial"/>
                      <w:b/>
                      <w:sz w:val="32"/>
                      <w:szCs w:val="32"/>
                    </w:rPr>
                  </w:pPr>
                  <w:r w:rsidRPr="00CC5240">
                    <w:rPr>
                      <w:rFonts w:eastAsia="Arial"/>
                      <w:b/>
                      <w:sz w:val="32"/>
                      <w:szCs w:val="32"/>
                    </w:rPr>
                    <w:t>Name of the Student</w:t>
                  </w:r>
                </w:p>
              </w:tc>
              <w:tc>
                <w:tcPr>
                  <w:tcW w:w="4540" w:type="dxa"/>
                  <w:shd w:val="clear" w:color="auto" w:fill="auto"/>
                </w:tcPr>
                <w:p w14:paraId="068A33B3" w14:textId="77777777" w:rsidR="006B2938" w:rsidRPr="00CC5240" w:rsidRDefault="00482BAD" w:rsidP="00CC5240">
                  <w:pPr>
                    <w:widowControl w:val="0"/>
                    <w:jc w:val="both"/>
                    <w:rPr>
                      <w:rFonts w:eastAsia="Arial"/>
                      <w:b/>
                      <w:sz w:val="32"/>
                      <w:szCs w:val="32"/>
                    </w:rPr>
                  </w:pPr>
                  <w:r w:rsidRPr="00CC5240">
                    <w:rPr>
                      <w:rFonts w:eastAsia="Arial"/>
                      <w:b/>
                      <w:sz w:val="32"/>
                      <w:szCs w:val="32"/>
                    </w:rPr>
                    <w:t>E-Mail ID</w:t>
                  </w:r>
                </w:p>
              </w:tc>
              <w:tc>
                <w:tcPr>
                  <w:tcW w:w="1843" w:type="dxa"/>
                  <w:shd w:val="clear" w:color="auto" w:fill="auto"/>
                </w:tcPr>
                <w:p w14:paraId="7EEE107F" w14:textId="77777777" w:rsidR="006B2938" w:rsidRPr="00CC5240" w:rsidRDefault="00482BAD" w:rsidP="00CC5240">
                  <w:pPr>
                    <w:widowControl w:val="0"/>
                    <w:jc w:val="both"/>
                    <w:rPr>
                      <w:rFonts w:eastAsia="Arial"/>
                      <w:b/>
                      <w:sz w:val="32"/>
                      <w:szCs w:val="32"/>
                    </w:rPr>
                  </w:pPr>
                  <w:r w:rsidRPr="00CC5240">
                    <w:rPr>
                      <w:rFonts w:eastAsia="Arial"/>
                      <w:b/>
                      <w:sz w:val="32"/>
                      <w:szCs w:val="32"/>
                    </w:rPr>
                    <w:t>Phone No.</w:t>
                  </w:r>
                </w:p>
              </w:tc>
            </w:tr>
            <w:tr w:rsidR="006B2938" w:rsidRPr="00CC5240" w14:paraId="1492BEB5" w14:textId="77777777" w:rsidTr="004F2CF9">
              <w:trPr>
                <w:trHeight w:val="290"/>
              </w:trPr>
              <w:tc>
                <w:tcPr>
                  <w:tcW w:w="1059" w:type="dxa"/>
                  <w:shd w:val="clear" w:color="auto" w:fill="auto"/>
                </w:tcPr>
                <w:p w14:paraId="11F4EFF0"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1</w:t>
                  </w:r>
                </w:p>
              </w:tc>
              <w:tc>
                <w:tcPr>
                  <w:tcW w:w="2460" w:type="dxa"/>
                  <w:shd w:val="clear" w:color="auto" w:fill="auto"/>
                </w:tcPr>
                <w:p w14:paraId="7CA58EF8" w14:textId="15BB490B" w:rsidR="006B2938" w:rsidRPr="00CC5240" w:rsidRDefault="00E8022D"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Mathan </w:t>
                  </w:r>
                  <w:proofErr w:type="spellStart"/>
                  <w:r>
                    <w:rPr>
                      <w:rFonts w:eastAsia="Arial"/>
                      <w:color w:val="262626" w:themeColor="text1" w:themeTint="D9"/>
                      <w:sz w:val="32"/>
                      <w:szCs w:val="32"/>
                    </w:rPr>
                    <w:t>Raj.M</w:t>
                  </w:r>
                  <w:proofErr w:type="spellEnd"/>
                </w:p>
              </w:tc>
              <w:tc>
                <w:tcPr>
                  <w:tcW w:w="4540" w:type="dxa"/>
                  <w:shd w:val="clear" w:color="auto" w:fill="auto"/>
                </w:tcPr>
                <w:p w14:paraId="766AB68D" w14:textId="788ADB1D" w:rsidR="006B2938" w:rsidRPr="00CC5240" w:rsidRDefault="00E8022D" w:rsidP="00CC5240">
                  <w:pPr>
                    <w:widowControl w:val="0"/>
                    <w:jc w:val="both"/>
                    <w:rPr>
                      <w:rFonts w:eastAsia="Arial"/>
                      <w:color w:val="262626" w:themeColor="text1" w:themeTint="D9"/>
                      <w:sz w:val="32"/>
                      <w:szCs w:val="32"/>
                    </w:rPr>
                  </w:pPr>
                  <w:r>
                    <w:rPr>
                      <w:rFonts w:eastAsia="Arial"/>
                      <w:color w:val="262626" w:themeColor="text1" w:themeTint="D9"/>
                      <w:sz w:val="32"/>
                      <w:szCs w:val="32"/>
                    </w:rPr>
                    <w:t>Mathanrajm2003@gmail.com</w:t>
                  </w:r>
                </w:p>
              </w:tc>
              <w:tc>
                <w:tcPr>
                  <w:tcW w:w="1843" w:type="dxa"/>
                  <w:shd w:val="clear" w:color="auto" w:fill="auto"/>
                </w:tcPr>
                <w:p w14:paraId="76EA462A" w14:textId="7453A631" w:rsidR="006B2938" w:rsidRPr="00CC5240" w:rsidRDefault="00E8022D" w:rsidP="00CC5240">
                  <w:pPr>
                    <w:widowControl w:val="0"/>
                    <w:jc w:val="both"/>
                    <w:rPr>
                      <w:rFonts w:eastAsia="Arial"/>
                      <w:color w:val="262626" w:themeColor="text1" w:themeTint="D9"/>
                      <w:sz w:val="32"/>
                      <w:szCs w:val="32"/>
                    </w:rPr>
                  </w:pPr>
                  <w:r>
                    <w:rPr>
                      <w:rFonts w:eastAsia="Arial"/>
                      <w:color w:val="262626" w:themeColor="text1" w:themeTint="D9"/>
                      <w:sz w:val="32"/>
                      <w:szCs w:val="32"/>
                    </w:rPr>
                    <w:t>6379152566</w:t>
                  </w:r>
                </w:p>
              </w:tc>
            </w:tr>
            <w:tr w:rsidR="006B2938" w:rsidRPr="00CC5240" w14:paraId="002F7212" w14:textId="77777777" w:rsidTr="004F2CF9">
              <w:tc>
                <w:tcPr>
                  <w:tcW w:w="1059" w:type="dxa"/>
                  <w:shd w:val="clear" w:color="auto" w:fill="auto"/>
                </w:tcPr>
                <w:p w14:paraId="5CAAEC8F"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2</w:t>
                  </w:r>
                </w:p>
              </w:tc>
              <w:tc>
                <w:tcPr>
                  <w:tcW w:w="2460" w:type="dxa"/>
                  <w:shd w:val="clear" w:color="auto" w:fill="auto"/>
                </w:tcPr>
                <w:p w14:paraId="24421CBE" w14:textId="29425020"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Karthikeyan M</w:t>
                  </w:r>
                </w:p>
              </w:tc>
              <w:tc>
                <w:tcPr>
                  <w:tcW w:w="4540" w:type="dxa"/>
                  <w:shd w:val="clear" w:color="auto" w:fill="auto"/>
                </w:tcPr>
                <w:p w14:paraId="175562FE" w14:textId="7040ACE2"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karthikn6482@gmail.com</w:t>
                  </w:r>
                </w:p>
              </w:tc>
              <w:tc>
                <w:tcPr>
                  <w:tcW w:w="1843" w:type="dxa"/>
                  <w:shd w:val="clear" w:color="auto" w:fill="auto"/>
                </w:tcPr>
                <w:p w14:paraId="41C36611" w14:textId="0E6BC1D9"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9363313534</w:t>
                  </w:r>
                </w:p>
              </w:tc>
            </w:tr>
            <w:tr w:rsidR="006B2938" w:rsidRPr="00CC5240" w14:paraId="1BA7ABE4" w14:textId="77777777" w:rsidTr="004F2CF9">
              <w:trPr>
                <w:trHeight w:val="269"/>
              </w:trPr>
              <w:tc>
                <w:tcPr>
                  <w:tcW w:w="1059" w:type="dxa"/>
                  <w:shd w:val="clear" w:color="auto" w:fill="auto"/>
                </w:tcPr>
                <w:p w14:paraId="3737D27D"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3</w:t>
                  </w:r>
                </w:p>
              </w:tc>
              <w:tc>
                <w:tcPr>
                  <w:tcW w:w="2460" w:type="dxa"/>
                  <w:shd w:val="clear" w:color="auto" w:fill="auto"/>
                </w:tcPr>
                <w:p w14:paraId="7392D6DB" w14:textId="675BDD59"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Monish</w:t>
                  </w:r>
                  <w:r>
                    <w:rPr>
                      <w:rFonts w:eastAsia="Arial"/>
                      <w:color w:val="262626" w:themeColor="text1" w:themeTint="D9"/>
                      <w:sz w:val="32"/>
                      <w:szCs w:val="32"/>
                    </w:rPr>
                    <w:t xml:space="preserve"> M</w:t>
                  </w:r>
                </w:p>
              </w:tc>
              <w:tc>
                <w:tcPr>
                  <w:tcW w:w="4540" w:type="dxa"/>
                  <w:shd w:val="clear" w:color="auto" w:fill="auto"/>
                </w:tcPr>
                <w:p w14:paraId="634988CA" w14:textId="6A1BBB64"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Monishkhokho11@gmail.com</w:t>
                  </w:r>
                </w:p>
              </w:tc>
              <w:tc>
                <w:tcPr>
                  <w:tcW w:w="1843" w:type="dxa"/>
                  <w:shd w:val="clear" w:color="auto" w:fill="auto"/>
                </w:tcPr>
                <w:p w14:paraId="1711A9B1" w14:textId="24374281"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9345340951</w:t>
                  </w:r>
                </w:p>
              </w:tc>
            </w:tr>
            <w:tr w:rsidR="006B2938" w:rsidRPr="00CC5240" w14:paraId="004DD3DE" w14:textId="77777777" w:rsidTr="005E62DE">
              <w:trPr>
                <w:trHeight w:val="387"/>
              </w:trPr>
              <w:tc>
                <w:tcPr>
                  <w:tcW w:w="1059" w:type="dxa"/>
                  <w:tcBorders>
                    <w:bottom w:val="single" w:sz="4" w:space="0" w:color="auto"/>
                  </w:tcBorders>
                  <w:shd w:val="clear" w:color="auto" w:fill="auto"/>
                </w:tcPr>
                <w:p w14:paraId="0A7A1356" w14:textId="77777777" w:rsidR="006B2938" w:rsidRPr="00CC5240" w:rsidRDefault="00482BAD" w:rsidP="00CC5240">
                  <w:pPr>
                    <w:widowControl w:val="0"/>
                    <w:jc w:val="both"/>
                    <w:rPr>
                      <w:rFonts w:eastAsia="Arial"/>
                      <w:sz w:val="32"/>
                      <w:szCs w:val="32"/>
                    </w:rPr>
                  </w:pPr>
                  <w:r w:rsidRPr="00CC5240">
                    <w:rPr>
                      <w:rFonts w:eastAsia="Arial"/>
                      <w:sz w:val="32"/>
                      <w:szCs w:val="32"/>
                    </w:rPr>
                    <w:t>4</w:t>
                  </w:r>
                </w:p>
              </w:tc>
              <w:tc>
                <w:tcPr>
                  <w:tcW w:w="2460" w:type="dxa"/>
                  <w:tcBorders>
                    <w:bottom w:val="single" w:sz="4" w:space="0" w:color="auto"/>
                  </w:tcBorders>
                  <w:shd w:val="clear" w:color="auto" w:fill="auto"/>
                </w:tcPr>
                <w:p w14:paraId="084484FD" w14:textId="6952AF96" w:rsidR="006B2938" w:rsidRPr="00CC5240" w:rsidRDefault="003A61FC"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Vijay Sanjay </w:t>
                  </w:r>
                  <w:proofErr w:type="spellStart"/>
                  <w:r>
                    <w:rPr>
                      <w:rFonts w:eastAsia="Arial"/>
                      <w:color w:val="262626" w:themeColor="text1" w:themeTint="D9"/>
                      <w:sz w:val="32"/>
                      <w:szCs w:val="32"/>
                    </w:rPr>
                    <w:t>kumar</w:t>
                  </w:r>
                  <w:proofErr w:type="spellEnd"/>
                  <w:r>
                    <w:rPr>
                      <w:rFonts w:eastAsia="Arial"/>
                      <w:color w:val="262626" w:themeColor="text1" w:themeTint="D9"/>
                      <w:sz w:val="32"/>
                      <w:szCs w:val="32"/>
                    </w:rPr>
                    <w:t xml:space="preserve"> </w:t>
                  </w:r>
                  <w:proofErr w:type="spellStart"/>
                  <w:proofErr w:type="gramStart"/>
                  <w:r>
                    <w:rPr>
                      <w:rFonts w:eastAsia="Arial"/>
                      <w:color w:val="262626" w:themeColor="text1" w:themeTint="D9"/>
                      <w:sz w:val="32"/>
                      <w:szCs w:val="32"/>
                    </w:rPr>
                    <w:t>K.r</w:t>
                  </w:r>
                  <w:proofErr w:type="spellEnd"/>
                  <w:proofErr w:type="gramEnd"/>
                </w:p>
              </w:tc>
              <w:tc>
                <w:tcPr>
                  <w:tcW w:w="4540" w:type="dxa"/>
                  <w:tcBorders>
                    <w:bottom w:val="single" w:sz="4" w:space="0" w:color="auto"/>
                  </w:tcBorders>
                  <w:shd w:val="clear" w:color="auto" w:fill="auto"/>
                </w:tcPr>
                <w:p w14:paraId="47AEA0F9" w14:textId="418DD5E9"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krvskevil3@gmail.com</w:t>
                  </w:r>
                </w:p>
              </w:tc>
              <w:tc>
                <w:tcPr>
                  <w:tcW w:w="1843" w:type="dxa"/>
                  <w:tcBorders>
                    <w:bottom w:val="single" w:sz="4" w:space="0" w:color="auto"/>
                  </w:tcBorders>
                  <w:shd w:val="clear" w:color="auto" w:fill="auto"/>
                </w:tcPr>
                <w:p w14:paraId="116239BD" w14:textId="32A24FFB"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8015539457</w:t>
                  </w:r>
                </w:p>
              </w:tc>
            </w:tr>
            <w:tr w:rsidR="005E62DE" w:rsidRPr="00CC5240" w14:paraId="7E3B63A9" w14:textId="77777777" w:rsidTr="005E62DE">
              <w:trPr>
                <w:trHeight w:val="340"/>
              </w:trPr>
              <w:tc>
                <w:tcPr>
                  <w:tcW w:w="1059" w:type="dxa"/>
                  <w:tcBorders>
                    <w:top w:val="single" w:sz="4" w:space="0" w:color="auto"/>
                    <w:right w:val="single" w:sz="4" w:space="0" w:color="auto"/>
                  </w:tcBorders>
                  <w:shd w:val="clear" w:color="auto" w:fill="auto"/>
                </w:tcPr>
                <w:p w14:paraId="30110965" w14:textId="47AED6C1" w:rsidR="005E62DE" w:rsidRPr="00CC5240" w:rsidRDefault="005E62DE" w:rsidP="00CC5240">
                  <w:pPr>
                    <w:widowControl w:val="0"/>
                    <w:jc w:val="both"/>
                    <w:rPr>
                      <w:rFonts w:eastAsia="Arial"/>
                      <w:sz w:val="32"/>
                      <w:szCs w:val="32"/>
                    </w:rPr>
                  </w:pPr>
                  <w:r>
                    <w:rPr>
                      <w:rFonts w:eastAsia="Arial"/>
                      <w:sz w:val="32"/>
                      <w:szCs w:val="32"/>
                    </w:rPr>
                    <w:t>5</w:t>
                  </w:r>
                </w:p>
              </w:tc>
              <w:tc>
                <w:tcPr>
                  <w:tcW w:w="2460" w:type="dxa"/>
                  <w:tcBorders>
                    <w:top w:val="single" w:sz="4" w:space="0" w:color="auto"/>
                    <w:left w:val="single" w:sz="4" w:space="0" w:color="auto"/>
                  </w:tcBorders>
                  <w:shd w:val="clear" w:color="auto" w:fill="auto"/>
                </w:tcPr>
                <w:p w14:paraId="18A241AF" w14:textId="42882869" w:rsidR="005E62DE"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V</w:t>
                  </w:r>
                  <w:r w:rsidRPr="003A61FC">
                    <w:rPr>
                      <w:rFonts w:eastAsia="Arial"/>
                      <w:color w:val="262626" w:themeColor="text1" w:themeTint="D9"/>
                      <w:sz w:val="32"/>
                      <w:szCs w:val="32"/>
                    </w:rPr>
                    <w:t>arun</w:t>
                  </w:r>
                  <w:r>
                    <w:rPr>
                      <w:rFonts w:eastAsia="Arial"/>
                      <w:color w:val="262626" w:themeColor="text1" w:themeTint="D9"/>
                      <w:sz w:val="32"/>
                      <w:szCs w:val="32"/>
                    </w:rPr>
                    <w:t xml:space="preserve"> </w:t>
                  </w:r>
                  <w:proofErr w:type="gramStart"/>
                  <w:r>
                    <w:rPr>
                      <w:rFonts w:eastAsia="Arial"/>
                      <w:color w:val="262626" w:themeColor="text1" w:themeTint="D9"/>
                      <w:sz w:val="32"/>
                      <w:szCs w:val="32"/>
                    </w:rPr>
                    <w:t>S.P</w:t>
                  </w:r>
                  <w:proofErr w:type="gramEnd"/>
                </w:p>
              </w:tc>
              <w:tc>
                <w:tcPr>
                  <w:tcW w:w="4540" w:type="dxa"/>
                  <w:tcBorders>
                    <w:top w:val="single" w:sz="4" w:space="0" w:color="auto"/>
                  </w:tcBorders>
                  <w:shd w:val="clear" w:color="auto" w:fill="auto"/>
                </w:tcPr>
                <w:p w14:paraId="23BE8FD2" w14:textId="64DD65CF" w:rsidR="005E62DE"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varunleela4@gmail.com</w:t>
                  </w:r>
                </w:p>
              </w:tc>
              <w:tc>
                <w:tcPr>
                  <w:tcW w:w="1843" w:type="dxa"/>
                  <w:tcBorders>
                    <w:top w:val="single" w:sz="4" w:space="0" w:color="auto"/>
                  </w:tcBorders>
                  <w:shd w:val="clear" w:color="auto" w:fill="auto"/>
                </w:tcPr>
                <w:p w14:paraId="60A03C6F" w14:textId="243D0B5B" w:rsidR="005E62DE"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9345560205</w:t>
                  </w:r>
                </w:p>
              </w:tc>
            </w:tr>
          </w:tbl>
          <w:p w14:paraId="44C594B6" w14:textId="77777777" w:rsidR="006B2938" w:rsidRPr="00CC5240" w:rsidRDefault="006B2938" w:rsidP="00CC5240">
            <w:pPr>
              <w:widowControl w:val="0"/>
              <w:jc w:val="both"/>
              <w:rPr>
                <w:rFonts w:eastAsia="Arial"/>
                <w:sz w:val="32"/>
                <w:szCs w:val="32"/>
              </w:rPr>
            </w:pPr>
          </w:p>
          <w:p w14:paraId="6AE6D246" w14:textId="77777777" w:rsidR="006B2938" w:rsidRPr="00CC5240" w:rsidRDefault="006B2938" w:rsidP="00CC5240">
            <w:pPr>
              <w:widowControl w:val="0"/>
              <w:jc w:val="both"/>
              <w:rPr>
                <w:rFonts w:eastAsia="Arial"/>
                <w:sz w:val="32"/>
                <w:szCs w:val="32"/>
              </w:rPr>
            </w:pPr>
          </w:p>
        </w:tc>
      </w:tr>
      <w:tr w:rsidR="006B2938" w:rsidRPr="00CC5240" w14:paraId="4B0523E5" w14:textId="77777777" w:rsidTr="00F03D09">
        <w:trPr>
          <w:gridAfter w:val="1"/>
          <w:wAfter w:w="7" w:type="dxa"/>
          <w:trHeight w:val="390"/>
        </w:trPr>
        <w:tc>
          <w:tcPr>
            <w:tcW w:w="750" w:type="dxa"/>
          </w:tcPr>
          <w:p w14:paraId="7172B25B"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2.</w:t>
            </w:r>
          </w:p>
        </w:tc>
        <w:tc>
          <w:tcPr>
            <w:tcW w:w="4151" w:type="dxa"/>
          </w:tcPr>
          <w:p w14:paraId="58315248"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Name of the Guide</w:t>
            </w:r>
          </w:p>
        </w:tc>
        <w:tc>
          <w:tcPr>
            <w:tcW w:w="6035" w:type="dxa"/>
          </w:tcPr>
          <w:p w14:paraId="772E6C7E" w14:textId="329759E6" w:rsidR="006B2938" w:rsidRPr="00CC5240" w:rsidRDefault="00482BAD"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proofErr w:type="spellStart"/>
            <w:r w:rsidRPr="00CC5240">
              <w:rPr>
                <w:rFonts w:eastAsia="Arial"/>
                <w:color w:val="262626" w:themeColor="text1" w:themeTint="D9"/>
                <w:sz w:val="32"/>
                <w:szCs w:val="32"/>
              </w:rPr>
              <w:t>Ms.</w:t>
            </w:r>
            <w:proofErr w:type="gramStart"/>
            <w:r w:rsidR="002434AC">
              <w:rPr>
                <w:rFonts w:eastAsia="Arial"/>
                <w:color w:val="262626" w:themeColor="text1" w:themeTint="D9"/>
                <w:sz w:val="32"/>
                <w:szCs w:val="32"/>
              </w:rPr>
              <w:t>S.Suganya</w:t>
            </w:r>
            <w:proofErr w:type="spellEnd"/>
            <w:proofErr w:type="gramEnd"/>
          </w:p>
        </w:tc>
      </w:tr>
      <w:tr w:rsidR="006B2938" w:rsidRPr="00CC5240" w14:paraId="2D0C745B" w14:textId="77777777" w:rsidTr="00F03D09">
        <w:trPr>
          <w:gridAfter w:val="1"/>
          <w:wAfter w:w="7" w:type="dxa"/>
          <w:trHeight w:val="391"/>
        </w:trPr>
        <w:tc>
          <w:tcPr>
            <w:tcW w:w="750" w:type="dxa"/>
          </w:tcPr>
          <w:p w14:paraId="1F3EE76D" w14:textId="77777777" w:rsidR="006B2938" w:rsidRPr="00CC5240" w:rsidRDefault="006B2938" w:rsidP="00CC5240">
            <w:pPr>
              <w:widowControl w:val="0"/>
              <w:jc w:val="both"/>
              <w:rPr>
                <w:rFonts w:eastAsia="Arial"/>
                <w:sz w:val="32"/>
                <w:szCs w:val="32"/>
              </w:rPr>
            </w:pPr>
          </w:p>
        </w:tc>
        <w:tc>
          <w:tcPr>
            <w:tcW w:w="4151" w:type="dxa"/>
          </w:tcPr>
          <w:p w14:paraId="4B411544" w14:textId="21FB1A49" w:rsidR="006B2938" w:rsidRPr="00CC5240" w:rsidRDefault="00482BAD" w:rsidP="00CC5240">
            <w:pPr>
              <w:widowControl w:val="0"/>
              <w:jc w:val="both"/>
              <w:rPr>
                <w:rFonts w:eastAsia="Arial"/>
                <w:b/>
                <w:bCs/>
                <w:sz w:val="32"/>
                <w:szCs w:val="32"/>
              </w:rPr>
            </w:pPr>
            <w:r w:rsidRPr="00CC5240">
              <w:rPr>
                <w:rFonts w:eastAsia="Arial"/>
                <w:b/>
                <w:bCs/>
                <w:sz w:val="32"/>
                <w:szCs w:val="32"/>
              </w:rPr>
              <w:t>Department/ Designation</w:t>
            </w:r>
          </w:p>
        </w:tc>
        <w:tc>
          <w:tcPr>
            <w:tcW w:w="6035" w:type="dxa"/>
          </w:tcPr>
          <w:p w14:paraId="1AD9B549" w14:textId="1E2DF441" w:rsidR="006B2938" w:rsidRPr="00CC5240" w:rsidRDefault="00482BAD"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r w:rsidR="002434AC">
              <w:rPr>
                <w:rFonts w:eastAsia="Arial"/>
                <w:color w:val="262626" w:themeColor="text1" w:themeTint="D9"/>
                <w:sz w:val="32"/>
                <w:szCs w:val="32"/>
              </w:rPr>
              <w:t>CSE</w:t>
            </w:r>
            <w:r w:rsidRPr="00CC5240">
              <w:rPr>
                <w:rFonts w:eastAsia="Arial"/>
                <w:b/>
                <w:color w:val="262626" w:themeColor="text1" w:themeTint="D9"/>
                <w:sz w:val="32"/>
                <w:szCs w:val="32"/>
              </w:rPr>
              <w:t>/</w:t>
            </w:r>
            <w:r w:rsidRPr="00CC5240">
              <w:rPr>
                <w:rFonts w:eastAsia="Arial"/>
                <w:color w:val="262626" w:themeColor="text1" w:themeTint="D9"/>
                <w:sz w:val="32"/>
                <w:szCs w:val="32"/>
              </w:rPr>
              <w:t>AP</w:t>
            </w:r>
          </w:p>
        </w:tc>
      </w:tr>
      <w:tr w:rsidR="006B2938" w:rsidRPr="00CC5240" w14:paraId="65C10D8D" w14:textId="77777777" w:rsidTr="00F03D09">
        <w:trPr>
          <w:gridAfter w:val="1"/>
          <w:wAfter w:w="7" w:type="dxa"/>
          <w:trHeight w:val="391"/>
        </w:trPr>
        <w:tc>
          <w:tcPr>
            <w:tcW w:w="750" w:type="dxa"/>
          </w:tcPr>
          <w:p w14:paraId="51D8A1CC" w14:textId="77777777" w:rsidR="006B2938" w:rsidRPr="00CC5240" w:rsidRDefault="006B2938" w:rsidP="00CC5240">
            <w:pPr>
              <w:widowControl w:val="0"/>
              <w:jc w:val="both"/>
              <w:rPr>
                <w:rFonts w:eastAsia="Arial"/>
                <w:sz w:val="32"/>
                <w:szCs w:val="32"/>
              </w:rPr>
            </w:pPr>
          </w:p>
        </w:tc>
        <w:tc>
          <w:tcPr>
            <w:tcW w:w="4151" w:type="dxa"/>
          </w:tcPr>
          <w:p w14:paraId="3C9BA626"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Institutional Address</w:t>
            </w:r>
          </w:p>
        </w:tc>
        <w:tc>
          <w:tcPr>
            <w:tcW w:w="6035" w:type="dxa"/>
          </w:tcPr>
          <w:p w14:paraId="0A392CC6" w14:textId="3C174566" w:rsidR="006B2938" w:rsidRPr="00CC5240" w:rsidRDefault="00482BAD" w:rsidP="00CC5240">
            <w:pPr>
              <w:widowControl w:val="0"/>
              <w:jc w:val="both"/>
              <w:rPr>
                <w:color w:val="262626" w:themeColor="text1" w:themeTint="D9"/>
                <w:sz w:val="32"/>
                <w:szCs w:val="32"/>
              </w:rPr>
            </w:pPr>
            <w:r w:rsidRPr="00CC5240">
              <w:rPr>
                <w:rFonts w:eastAsia="Arial"/>
                <w:color w:val="262626" w:themeColor="text1" w:themeTint="D9"/>
                <w:sz w:val="32"/>
                <w:szCs w:val="32"/>
              </w:rPr>
              <w:t xml:space="preserve">: </w:t>
            </w:r>
            <w:proofErr w:type="spellStart"/>
            <w:r w:rsidRPr="00CC5240">
              <w:rPr>
                <w:color w:val="262626" w:themeColor="text1" w:themeTint="D9"/>
                <w:sz w:val="32"/>
                <w:szCs w:val="32"/>
              </w:rPr>
              <w:t>Chettinad</w:t>
            </w:r>
            <w:proofErr w:type="spellEnd"/>
            <w:r w:rsidRPr="00CC5240">
              <w:rPr>
                <w:color w:val="262626" w:themeColor="text1" w:themeTint="D9"/>
                <w:sz w:val="32"/>
                <w:szCs w:val="32"/>
              </w:rPr>
              <w:t xml:space="preserve"> College of Engineering</w:t>
            </w:r>
          </w:p>
          <w:p w14:paraId="4E775EB4" w14:textId="192FE458" w:rsidR="006B2938" w:rsidRPr="00CC5240" w:rsidRDefault="00AA0849" w:rsidP="00CC5240">
            <w:pPr>
              <w:widowControl w:val="0"/>
              <w:jc w:val="both"/>
              <w:rPr>
                <w:rFonts w:eastAsia="Arial"/>
                <w:color w:val="262626" w:themeColor="text1" w:themeTint="D9"/>
                <w:sz w:val="32"/>
                <w:szCs w:val="32"/>
              </w:rPr>
            </w:pPr>
            <w:r>
              <w:rPr>
                <w:color w:val="262626" w:themeColor="text1" w:themeTint="D9"/>
                <w:sz w:val="32"/>
                <w:szCs w:val="32"/>
              </w:rPr>
              <w:t xml:space="preserve">  </w:t>
            </w:r>
            <w:r w:rsidRPr="00CC5240">
              <w:rPr>
                <w:color w:val="262626" w:themeColor="text1" w:themeTint="D9"/>
                <w:sz w:val="32"/>
                <w:szCs w:val="32"/>
              </w:rPr>
              <w:t>and Tec</w:t>
            </w:r>
            <w:r w:rsidR="00F03D09" w:rsidRPr="00CC5240">
              <w:rPr>
                <w:color w:val="262626" w:themeColor="text1" w:themeTint="D9"/>
                <w:sz w:val="32"/>
                <w:szCs w:val="32"/>
              </w:rPr>
              <w:t>h</w:t>
            </w:r>
            <w:r w:rsidRPr="00CC5240">
              <w:rPr>
                <w:color w:val="262626" w:themeColor="text1" w:themeTint="D9"/>
                <w:sz w:val="32"/>
                <w:szCs w:val="32"/>
              </w:rPr>
              <w:t>nology</w:t>
            </w:r>
          </w:p>
          <w:p w14:paraId="5478F0C3" w14:textId="159D5BA2"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r w:rsidRPr="00CC5240">
              <w:rPr>
                <w:rFonts w:eastAsia="Arial"/>
                <w:color w:val="262626" w:themeColor="text1" w:themeTint="D9"/>
                <w:sz w:val="32"/>
                <w:szCs w:val="32"/>
              </w:rPr>
              <w:t>NH-67, Karur-Trichy Highway,</w:t>
            </w:r>
          </w:p>
          <w:p w14:paraId="3EB94CB8" w14:textId="7E73CC47"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proofErr w:type="spellStart"/>
            <w:r w:rsidRPr="00CC5240">
              <w:rPr>
                <w:rFonts w:eastAsia="Arial"/>
                <w:color w:val="262626" w:themeColor="text1" w:themeTint="D9"/>
                <w:sz w:val="32"/>
                <w:szCs w:val="32"/>
              </w:rPr>
              <w:t>Puliyur</w:t>
            </w:r>
            <w:proofErr w:type="spellEnd"/>
            <w:r w:rsidRPr="00CC5240">
              <w:rPr>
                <w:rFonts w:eastAsia="Arial"/>
                <w:color w:val="262626" w:themeColor="text1" w:themeTint="D9"/>
                <w:sz w:val="32"/>
                <w:szCs w:val="32"/>
              </w:rPr>
              <w:t xml:space="preserve"> CF, Karur</w:t>
            </w:r>
          </w:p>
        </w:tc>
      </w:tr>
      <w:tr w:rsidR="006B2938" w:rsidRPr="00CC5240" w14:paraId="29EADB60" w14:textId="77777777" w:rsidTr="00F03D09">
        <w:trPr>
          <w:gridAfter w:val="1"/>
          <w:wAfter w:w="7" w:type="dxa"/>
          <w:trHeight w:val="509"/>
        </w:trPr>
        <w:tc>
          <w:tcPr>
            <w:tcW w:w="750" w:type="dxa"/>
          </w:tcPr>
          <w:p w14:paraId="3A31CAD7" w14:textId="77777777" w:rsidR="006B2938" w:rsidRPr="00CC5240" w:rsidRDefault="006B2938" w:rsidP="00CC5240">
            <w:pPr>
              <w:widowControl w:val="0"/>
              <w:jc w:val="both"/>
              <w:rPr>
                <w:rFonts w:eastAsia="Arial"/>
                <w:sz w:val="32"/>
                <w:szCs w:val="32"/>
              </w:rPr>
            </w:pPr>
          </w:p>
        </w:tc>
        <w:tc>
          <w:tcPr>
            <w:tcW w:w="4151" w:type="dxa"/>
          </w:tcPr>
          <w:p w14:paraId="6B2C6B1E" w14:textId="77777777" w:rsidR="00F03D09" w:rsidRPr="00CC5240" w:rsidRDefault="00F03D09" w:rsidP="00CC5240">
            <w:pPr>
              <w:widowControl w:val="0"/>
              <w:jc w:val="both"/>
              <w:rPr>
                <w:rFonts w:eastAsia="Arial"/>
                <w:b/>
                <w:bCs/>
                <w:sz w:val="32"/>
                <w:szCs w:val="32"/>
              </w:rPr>
            </w:pPr>
          </w:p>
          <w:p w14:paraId="54587C32" w14:textId="392C14F2" w:rsidR="006B2938" w:rsidRPr="00CC5240" w:rsidRDefault="00482BAD" w:rsidP="00CC5240">
            <w:pPr>
              <w:widowControl w:val="0"/>
              <w:jc w:val="both"/>
              <w:rPr>
                <w:rFonts w:eastAsia="Arial"/>
                <w:b/>
                <w:bCs/>
                <w:sz w:val="32"/>
                <w:szCs w:val="32"/>
              </w:rPr>
            </w:pPr>
            <w:r w:rsidRPr="00CC5240">
              <w:rPr>
                <w:rFonts w:eastAsia="Arial"/>
                <w:b/>
                <w:bCs/>
                <w:sz w:val="32"/>
                <w:szCs w:val="32"/>
              </w:rPr>
              <w:t>Phone No. &amp; Mobile No.</w:t>
            </w:r>
          </w:p>
        </w:tc>
        <w:tc>
          <w:tcPr>
            <w:tcW w:w="6035" w:type="dxa"/>
          </w:tcPr>
          <w:p w14:paraId="61A17D8D" w14:textId="77777777" w:rsidR="006B2938" w:rsidRPr="00CC5240" w:rsidRDefault="006B2938" w:rsidP="00CC5240">
            <w:pPr>
              <w:widowControl w:val="0"/>
              <w:jc w:val="both"/>
              <w:rPr>
                <w:rFonts w:eastAsia="Arial"/>
                <w:color w:val="262626" w:themeColor="text1" w:themeTint="D9"/>
                <w:sz w:val="32"/>
                <w:szCs w:val="32"/>
              </w:rPr>
            </w:pPr>
          </w:p>
          <w:p w14:paraId="0B5A7FF0" w14:textId="2B5140B7" w:rsidR="006B2938" w:rsidRPr="00CC5240" w:rsidRDefault="00482BAD"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r w:rsidR="002434AC">
              <w:rPr>
                <w:rFonts w:eastAsia="Arial"/>
                <w:color w:val="262626" w:themeColor="text1" w:themeTint="D9"/>
                <w:sz w:val="32"/>
                <w:szCs w:val="32"/>
              </w:rPr>
              <w:t>6374527207</w:t>
            </w:r>
          </w:p>
        </w:tc>
      </w:tr>
    </w:tbl>
    <w:p w14:paraId="31EECCC4" w14:textId="35209A09" w:rsidR="006B2938" w:rsidRDefault="006B2938" w:rsidP="00CC5240">
      <w:pPr>
        <w:widowControl w:val="0"/>
        <w:tabs>
          <w:tab w:val="left" w:pos="3972"/>
          <w:tab w:val="center" w:pos="4995"/>
        </w:tabs>
        <w:jc w:val="both"/>
        <w:rPr>
          <w:sz w:val="32"/>
          <w:szCs w:val="32"/>
        </w:rPr>
      </w:pPr>
    </w:p>
    <w:p w14:paraId="3EC215F9" w14:textId="36D1CEF8" w:rsidR="00E8022D" w:rsidRDefault="00E8022D" w:rsidP="00CC5240">
      <w:pPr>
        <w:widowControl w:val="0"/>
        <w:tabs>
          <w:tab w:val="left" w:pos="3972"/>
          <w:tab w:val="center" w:pos="4995"/>
        </w:tabs>
        <w:jc w:val="both"/>
        <w:rPr>
          <w:sz w:val="32"/>
          <w:szCs w:val="32"/>
        </w:rPr>
      </w:pPr>
    </w:p>
    <w:p w14:paraId="29FDCDF2" w14:textId="08D28C31" w:rsidR="00E8022D" w:rsidRDefault="00E8022D" w:rsidP="00CC5240">
      <w:pPr>
        <w:widowControl w:val="0"/>
        <w:tabs>
          <w:tab w:val="left" w:pos="3972"/>
          <w:tab w:val="center" w:pos="4995"/>
        </w:tabs>
        <w:jc w:val="both"/>
        <w:rPr>
          <w:sz w:val="32"/>
          <w:szCs w:val="32"/>
        </w:rPr>
      </w:pPr>
    </w:p>
    <w:p w14:paraId="08FDE2E2" w14:textId="4DF7593A" w:rsidR="00E8022D" w:rsidRDefault="00E8022D" w:rsidP="00E8022D">
      <w:pPr>
        <w:rPr>
          <w:b/>
          <w:sz w:val="32"/>
          <w:szCs w:val="32"/>
        </w:rPr>
      </w:pPr>
      <w:r w:rsidRPr="004361EF">
        <w:rPr>
          <w:b/>
          <w:sz w:val="32"/>
          <w:szCs w:val="32"/>
        </w:rPr>
        <w:t xml:space="preserve">Project Report: </w:t>
      </w:r>
    </w:p>
    <w:p w14:paraId="2526F651" w14:textId="77777777" w:rsidR="00E8022D" w:rsidRDefault="00E8022D" w:rsidP="00E8022D">
      <w:pPr>
        <w:rPr>
          <w:b/>
          <w:sz w:val="32"/>
          <w:szCs w:val="32"/>
        </w:rPr>
      </w:pPr>
    </w:p>
    <w:p w14:paraId="0EF5B985" w14:textId="77777777" w:rsidR="00E8022D" w:rsidRDefault="00E8022D" w:rsidP="00E8022D">
      <w:pPr>
        <w:rPr>
          <w:b/>
          <w:sz w:val="40"/>
          <w:szCs w:val="40"/>
        </w:rPr>
      </w:pPr>
      <w:r w:rsidRPr="004361EF">
        <w:rPr>
          <w:b/>
          <w:sz w:val="40"/>
          <w:szCs w:val="40"/>
        </w:rPr>
        <w:t>AI-Driven Exploration and Predictive Analysis of Company Registrations</w:t>
      </w:r>
    </w:p>
    <w:p w14:paraId="03DAD1E3" w14:textId="77777777" w:rsidR="00E8022D" w:rsidRPr="004361EF" w:rsidRDefault="00E8022D" w:rsidP="00E8022D">
      <w:pPr>
        <w:rPr>
          <w:b/>
          <w:sz w:val="40"/>
          <w:szCs w:val="40"/>
        </w:rPr>
      </w:pPr>
    </w:p>
    <w:p w14:paraId="7CB2B3E3" w14:textId="420A4FC7" w:rsidR="00E8022D" w:rsidRDefault="00E8022D" w:rsidP="00E8022D">
      <w:pPr>
        <w:rPr>
          <w:b/>
          <w:sz w:val="40"/>
          <w:szCs w:val="40"/>
        </w:rPr>
      </w:pPr>
      <w:proofErr w:type="gramStart"/>
      <w:r w:rsidRPr="00DC0A4F">
        <w:rPr>
          <w:b/>
          <w:sz w:val="40"/>
          <w:szCs w:val="40"/>
        </w:rPr>
        <w:t>Introduction</w:t>
      </w:r>
      <w:r>
        <w:rPr>
          <w:b/>
          <w:sz w:val="40"/>
          <w:szCs w:val="40"/>
        </w:rPr>
        <w:t xml:space="preserve"> :</w:t>
      </w:r>
      <w:proofErr w:type="gramEnd"/>
    </w:p>
    <w:p w14:paraId="20A36641" w14:textId="77777777" w:rsidR="00E8022D" w:rsidRPr="00DC0A4F" w:rsidRDefault="00E8022D" w:rsidP="00E8022D">
      <w:pPr>
        <w:rPr>
          <w:b/>
          <w:sz w:val="40"/>
          <w:szCs w:val="40"/>
        </w:rPr>
      </w:pPr>
    </w:p>
    <w:p w14:paraId="6EABF96B" w14:textId="77777777" w:rsidR="00E8022D" w:rsidRDefault="00E8022D" w:rsidP="00E8022D">
      <w:pPr>
        <w:ind w:firstLine="720"/>
        <w:rPr>
          <w:sz w:val="32"/>
          <w:szCs w:val="32"/>
        </w:rPr>
      </w:pPr>
      <w:r w:rsidRPr="004361EF">
        <w:rPr>
          <w:sz w:val="32"/>
          <w:szCs w:val="32"/>
        </w:rPr>
        <w:t>This report outlines the methodology and findings of a project aimed at performing AI-driven exploration and predictive analysis on the master details of companies registered with the Registrar of Companies (roc). The project's primary objectives are to uncover hidden patterns, gain insights into the company landscape, and forecast future registration trends. This analysis will facilitate informed decision-making for businesses, investors, and policymakers.</w:t>
      </w:r>
    </w:p>
    <w:p w14:paraId="568C8052" w14:textId="77777777" w:rsidR="00E8022D" w:rsidRPr="004361EF" w:rsidRDefault="00E8022D" w:rsidP="00E8022D">
      <w:pPr>
        <w:rPr>
          <w:sz w:val="32"/>
          <w:szCs w:val="32"/>
        </w:rPr>
      </w:pPr>
    </w:p>
    <w:p w14:paraId="6723ACC4" w14:textId="56086A87" w:rsidR="00E8022D" w:rsidRPr="00E8022D" w:rsidRDefault="00E8022D" w:rsidP="00E8022D">
      <w:pPr>
        <w:rPr>
          <w:b/>
          <w:sz w:val="36"/>
          <w:szCs w:val="36"/>
        </w:rPr>
      </w:pPr>
      <w:r w:rsidRPr="00E8022D">
        <w:rPr>
          <w:b/>
          <w:sz w:val="36"/>
          <w:szCs w:val="36"/>
        </w:rPr>
        <w:t xml:space="preserve">Problem </w:t>
      </w:r>
      <w:proofErr w:type="gramStart"/>
      <w:r w:rsidRPr="00E8022D">
        <w:rPr>
          <w:b/>
          <w:sz w:val="36"/>
          <w:szCs w:val="36"/>
        </w:rPr>
        <w:t>Definition</w:t>
      </w:r>
      <w:r w:rsidRPr="00E8022D">
        <w:rPr>
          <w:b/>
          <w:sz w:val="36"/>
          <w:szCs w:val="36"/>
        </w:rPr>
        <w:t xml:space="preserve"> :</w:t>
      </w:r>
      <w:proofErr w:type="gramEnd"/>
    </w:p>
    <w:p w14:paraId="1BEB9383" w14:textId="77777777" w:rsidR="00E8022D" w:rsidRPr="00DC0A4F" w:rsidRDefault="00E8022D" w:rsidP="00E8022D">
      <w:pPr>
        <w:rPr>
          <w:b/>
          <w:sz w:val="40"/>
          <w:szCs w:val="40"/>
        </w:rPr>
      </w:pPr>
    </w:p>
    <w:p w14:paraId="5EA7D961" w14:textId="77777777" w:rsidR="00E8022D" w:rsidRPr="004361EF" w:rsidRDefault="00E8022D" w:rsidP="00E8022D">
      <w:pPr>
        <w:rPr>
          <w:sz w:val="32"/>
          <w:szCs w:val="32"/>
        </w:rPr>
      </w:pPr>
      <w:r w:rsidRPr="004361EF">
        <w:rPr>
          <w:sz w:val="32"/>
          <w:szCs w:val="32"/>
        </w:rPr>
        <w:t>The project focuses on the following key problem areas:</w:t>
      </w:r>
    </w:p>
    <w:p w14:paraId="684B59F1" w14:textId="77777777" w:rsidR="00E8022D" w:rsidRPr="004361EF" w:rsidRDefault="00E8022D" w:rsidP="00E8022D">
      <w:pPr>
        <w:pStyle w:val="ListParagraph"/>
        <w:numPr>
          <w:ilvl w:val="0"/>
          <w:numId w:val="9"/>
        </w:numPr>
        <w:spacing w:after="160" w:line="259" w:lineRule="auto"/>
        <w:rPr>
          <w:sz w:val="32"/>
          <w:szCs w:val="32"/>
        </w:rPr>
      </w:pPr>
      <w:r w:rsidRPr="004361EF">
        <w:rPr>
          <w:b/>
          <w:sz w:val="32"/>
          <w:szCs w:val="32"/>
          <w:u w:val="single"/>
        </w:rPr>
        <w:t>Exploration:</w:t>
      </w:r>
      <w:r w:rsidRPr="004361EF">
        <w:rPr>
          <w:sz w:val="32"/>
          <w:szCs w:val="32"/>
        </w:rPr>
        <w:t xml:space="preserve"> Understanding the underlying patterns, trends, and characteristics of registered companies in the dataset.</w:t>
      </w:r>
    </w:p>
    <w:p w14:paraId="2DC66E7C" w14:textId="77777777" w:rsidR="00E8022D" w:rsidRDefault="00E8022D" w:rsidP="00E8022D">
      <w:pPr>
        <w:pStyle w:val="ListParagraph"/>
        <w:numPr>
          <w:ilvl w:val="0"/>
          <w:numId w:val="9"/>
        </w:numPr>
        <w:spacing w:after="160" w:line="259" w:lineRule="auto"/>
        <w:rPr>
          <w:sz w:val="32"/>
          <w:szCs w:val="32"/>
        </w:rPr>
      </w:pPr>
      <w:r w:rsidRPr="004361EF">
        <w:rPr>
          <w:b/>
          <w:sz w:val="32"/>
          <w:szCs w:val="32"/>
          <w:u w:val="single"/>
        </w:rPr>
        <w:t>Prediction:</w:t>
      </w:r>
      <w:r w:rsidRPr="004361EF">
        <w:rPr>
          <w:sz w:val="32"/>
          <w:szCs w:val="32"/>
        </w:rPr>
        <w:t xml:space="preserve"> Developing predictive models using advanced Artificial Intelligence techniques to anticipate future company registrations.</w:t>
      </w:r>
    </w:p>
    <w:p w14:paraId="30894F28" w14:textId="77777777" w:rsidR="00E8022D" w:rsidRPr="004361EF" w:rsidRDefault="00E8022D" w:rsidP="00E8022D">
      <w:pPr>
        <w:pStyle w:val="ListParagraph"/>
        <w:rPr>
          <w:sz w:val="32"/>
          <w:szCs w:val="32"/>
        </w:rPr>
      </w:pPr>
    </w:p>
    <w:p w14:paraId="1EAE8FA5" w14:textId="3786D398" w:rsidR="00E8022D" w:rsidRPr="00E8022D" w:rsidRDefault="00E8022D" w:rsidP="00E8022D">
      <w:pPr>
        <w:rPr>
          <w:b/>
          <w:sz w:val="36"/>
          <w:szCs w:val="36"/>
        </w:rPr>
      </w:pPr>
      <w:r w:rsidRPr="00E8022D">
        <w:rPr>
          <w:b/>
          <w:sz w:val="36"/>
          <w:szCs w:val="36"/>
        </w:rPr>
        <w:t>Design Thinking</w:t>
      </w:r>
    </w:p>
    <w:p w14:paraId="4A70413D" w14:textId="77777777" w:rsidR="00E8022D" w:rsidRPr="00DC0A4F" w:rsidRDefault="00E8022D" w:rsidP="00E8022D">
      <w:pPr>
        <w:rPr>
          <w:b/>
          <w:sz w:val="40"/>
          <w:szCs w:val="40"/>
        </w:rPr>
      </w:pPr>
    </w:p>
    <w:p w14:paraId="29C965D0" w14:textId="5B921F16" w:rsidR="00E8022D" w:rsidRPr="00A1334B" w:rsidRDefault="00E8022D" w:rsidP="00E8022D">
      <w:pPr>
        <w:rPr>
          <w:b/>
          <w:sz w:val="36"/>
          <w:szCs w:val="36"/>
        </w:rPr>
      </w:pPr>
      <w:proofErr w:type="gramStart"/>
      <w:r w:rsidRPr="00A1334B">
        <w:rPr>
          <w:b/>
          <w:sz w:val="36"/>
          <w:szCs w:val="36"/>
        </w:rPr>
        <w:t>O</w:t>
      </w:r>
      <w:r w:rsidR="00A1334B" w:rsidRPr="00A1334B">
        <w:rPr>
          <w:b/>
          <w:sz w:val="36"/>
          <w:szCs w:val="36"/>
        </w:rPr>
        <w:t xml:space="preserve">bjective </w:t>
      </w:r>
      <w:r w:rsidRPr="00A1334B">
        <w:rPr>
          <w:b/>
          <w:sz w:val="36"/>
          <w:szCs w:val="36"/>
        </w:rPr>
        <w:t>:</w:t>
      </w:r>
      <w:proofErr w:type="gramEnd"/>
    </w:p>
    <w:p w14:paraId="043D4D66" w14:textId="77777777" w:rsidR="00E8022D" w:rsidRPr="004361EF" w:rsidRDefault="00E8022D" w:rsidP="00E8022D">
      <w:pPr>
        <w:rPr>
          <w:b/>
          <w:sz w:val="32"/>
          <w:szCs w:val="32"/>
        </w:rPr>
      </w:pPr>
    </w:p>
    <w:p w14:paraId="2E53B13C" w14:textId="77777777" w:rsidR="00E8022D" w:rsidRPr="004361EF" w:rsidRDefault="00E8022D" w:rsidP="00E8022D">
      <w:pPr>
        <w:ind w:firstLine="720"/>
        <w:rPr>
          <w:bCs/>
          <w:sz w:val="32"/>
          <w:szCs w:val="32"/>
        </w:rPr>
      </w:pPr>
      <w:r w:rsidRPr="004361EF">
        <w:rPr>
          <w:bCs/>
          <w:sz w:val="32"/>
          <w:szCs w:val="32"/>
        </w:rPr>
        <w:t>The objective of this project is to perform AI-driven exploration and predictive analysis on the master details of companies registered with the Registrar of Companies (</w:t>
      </w:r>
      <w:proofErr w:type="spellStart"/>
      <w:r w:rsidRPr="004361EF">
        <w:rPr>
          <w:bCs/>
          <w:sz w:val="32"/>
          <w:szCs w:val="32"/>
        </w:rPr>
        <w:t>RoC</w:t>
      </w:r>
      <w:proofErr w:type="spellEnd"/>
      <w:r w:rsidRPr="004361EF">
        <w:rPr>
          <w:bCs/>
          <w:sz w:val="32"/>
          <w:szCs w:val="32"/>
        </w:rPr>
        <w:t>). The goal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14:paraId="5BC30803" w14:textId="77777777" w:rsidR="00E8022D" w:rsidRDefault="00E8022D" w:rsidP="00E8022D">
      <w:pPr>
        <w:rPr>
          <w:b/>
          <w:sz w:val="32"/>
          <w:szCs w:val="32"/>
        </w:rPr>
      </w:pPr>
    </w:p>
    <w:p w14:paraId="23BFA9AC" w14:textId="77777777" w:rsidR="00A1334B" w:rsidRDefault="00A1334B" w:rsidP="00E8022D">
      <w:pPr>
        <w:rPr>
          <w:b/>
          <w:sz w:val="36"/>
          <w:szCs w:val="36"/>
        </w:rPr>
      </w:pPr>
    </w:p>
    <w:p w14:paraId="5BF6F4C3" w14:textId="77777777" w:rsidR="00A1334B" w:rsidRDefault="00A1334B" w:rsidP="00E8022D">
      <w:pPr>
        <w:rPr>
          <w:b/>
          <w:sz w:val="36"/>
          <w:szCs w:val="36"/>
        </w:rPr>
      </w:pPr>
    </w:p>
    <w:p w14:paraId="6417444A" w14:textId="2C18CDAF" w:rsidR="00E8022D" w:rsidRDefault="00E8022D" w:rsidP="00E8022D">
      <w:pPr>
        <w:rPr>
          <w:b/>
          <w:sz w:val="36"/>
          <w:szCs w:val="36"/>
        </w:rPr>
      </w:pPr>
      <w:proofErr w:type="gramStart"/>
      <w:r w:rsidRPr="00A1334B">
        <w:rPr>
          <w:b/>
          <w:sz w:val="36"/>
          <w:szCs w:val="36"/>
        </w:rPr>
        <w:t>S</w:t>
      </w:r>
      <w:r w:rsidR="00A1334B" w:rsidRPr="00A1334B">
        <w:rPr>
          <w:b/>
          <w:sz w:val="36"/>
          <w:szCs w:val="36"/>
        </w:rPr>
        <w:t xml:space="preserve">olution </w:t>
      </w:r>
      <w:r w:rsidRPr="00A1334B">
        <w:rPr>
          <w:b/>
          <w:sz w:val="36"/>
          <w:szCs w:val="36"/>
        </w:rPr>
        <w:t>:</w:t>
      </w:r>
      <w:proofErr w:type="gramEnd"/>
    </w:p>
    <w:p w14:paraId="4E977B2E" w14:textId="77777777" w:rsidR="00A1334B" w:rsidRPr="00A1334B" w:rsidRDefault="00A1334B" w:rsidP="00E8022D">
      <w:pPr>
        <w:rPr>
          <w:b/>
          <w:sz w:val="36"/>
          <w:szCs w:val="36"/>
        </w:rPr>
      </w:pPr>
    </w:p>
    <w:p w14:paraId="6BA3A59E" w14:textId="77777777" w:rsidR="00E8022D" w:rsidRPr="004361EF" w:rsidRDefault="00E8022D" w:rsidP="00E8022D">
      <w:pPr>
        <w:rPr>
          <w:bCs/>
          <w:sz w:val="32"/>
          <w:szCs w:val="32"/>
        </w:rPr>
      </w:pPr>
      <w:r w:rsidRPr="004361EF">
        <w:rPr>
          <w:bCs/>
          <w:sz w:val="32"/>
          <w:szCs w:val="32"/>
        </w:rPr>
        <w:t>The solution involves collecting and cleaning comprehensive data on registered companies, followed by exploratory data analysis to identify trends.</w:t>
      </w:r>
    </w:p>
    <w:p w14:paraId="00159D55" w14:textId="77777777" w:rsidR="00E8022D" w:rsidRPr="004361EF" w:rsidRDefault="00E8022D" w:rsidP="00E8022D">
      <w:pPr>
        <w:pStyle w:val="ListParagraph"/>
        <w:numPr>
          <w:ilvl w:val="0"/>
          <w:numId w:val="16"/>
        </w:numPr>
        <w:spacing w:after="160" w:line="259" w:lineRule="auto"/>
        <w:rPr>
          <w:bCs/>
          <w:sz w:val="32"/>
          <w:szCs w:val="32"/>
        </w:rPr>
      </w:pPr>
      <w:r w:rsidRPr="004361EF">
        <w:rPr>
          <w:bCs/>
          <w:sz w:val="32"/>
          <w:szCs w:val="32"/>
        </w:rPr>
        <w:t>Time series analysis, including predictive models like ARIMA and machine learning algorithms, will be used to forecast future registration trends.</w:t>
      </w:r>
    </w:p>
    <w:p w14:paraId="58416DF7" w14:textId="77777777" w:rsidR="00E8022D" w:rsidRPr="004361EF" w:rsidRDefault="00E8022D" w:rsidP="00E8022D">
      <w:pPr>
        <w:pStyle w:val="ListParagraph"/>
        <w:numPr>
          <w:ilvl w:val="0"/>
          <w:numId w:val="16"/>
        </w:numPr>
        <w:spacing w:after="160" w:line="259" w:lineRule="auto"/>
        <w:rPr>
          <w:bCs/>
          <w:sz w:val="32"/>
          <w:szCs w:val="32"/>
        </w:rPr>
      </w:pPr>
      <w:r w:rsidRPr="004361EF">
        <w:rPr>
          <w:bCs/>
          <w:sz w:val="32"/>
          <w:szCs w:val="32"/>
        </w:rPr>
        <w:t>Model performance will be evaluated, and influential features will be identified. Findings will be communicated through user-friendly visualizations and reports, and if applicable, deployment in business systems.</w:t>
      </w:r>
    </w:p>
    <w:p w14:paraId="61247D63" w14:textId="77777777" w:rsidR="00E8022D" w:rsidRPr="004361EF" w:rsidRDefault="00E8022D" w:rsidP="00E8022D">
      <w:pPr>
        <w:pStyle w:val="ListParagraph"/>
        <w:numPr>
          <w:ilvl w:val="0"/>
          <w:numId w:val="16"/>
        </w:numPr>
        <w:spacing w:after="160" w:line="259" w:lineRule="auto"/>
        <w:rPr>
          <w:bCs/>
          <w:sz w:val="32"/>
          <w:szCs w:val="32"/>
        </w:rPr>
      </w:pPr>
      <w:r w:rsidRPr="004361EF">
        <w:rPr>
          <w:bCs/>
          <w:sz w:val="32"/>
          <w:szCs w:val="32"/>
        </w:rPr>
        <w:t xml:space="preserve">Continuous improvement, ethical considerations, collaboration with experts, and comprehensive documentation are essential components. </w:t>
      </w:r>
    </w:p>
    <w:p w14:paraId="4FEB3294" w14:textId="77777777" w:rsidR="00E8022D" w:rsidRDefault="00E8022D" w:rsidP="00E8022D">
      <w:pPr>
        <w:pStyle w:val="ListParagraph"/>
        <w:numPr>
          <w:ilvl w:val="0"/>
          <w:numId w:val="16"/>
        </w:numPr>
        <w:spacing w:after="160" w:line="259" w:lineRule="auto"/>
        <w:rPr>
          <w:bCs/>
          <w:sz w:val="32"/>
          <w:szCs w:val="32"/>
        </w:rPr>
      </w:pPr>
      <w:r w:rsidRPr="004361EF">
        <w:rPr>
          <w:bCs/>
          <w:sz w:val="32"/>
          <w:szCs w:val="32"/>
        </w:rPr>
        <w:t>This holistic approach aims to provide actionable insights for businesses, investors, and policymakers using AI-driven analysis.</w:t>
      </w:r>
    </w:p>
    <w:p w14:paraId="0D003C06" w14:textId="77777777" w:rsidR="00E8022D" w:rsidRPr="004361EF" w:rsidRDefault="00E8022D" w:rsidP="00E8022D">
      <w:pPr>
        <w:pStyle w:val="ListParagraph"/>
        <w:rPr>
          <w:bCs/>
          <w:sz w:val="32"/>
          <w:szCs w:val="32"/>
        </w:rPr>
      </w:pPr>
    </w:p>
    <w:p w14:paraId="5D0B6701" w14:textId="4F83A4E4" w:rsidR="00E8022D" w:rsidRDefault="00E8022D" w:rsidP="00E8022D">
      <w:pPr>
        <w:rPr>
          <w:b/>
          <w:sz w:val="40"/>
          <w:szCs w:val="40"/>
        </w:rPr>
      </w:pPr>
      <w:r w:rsidRPr="00DC0A4F">
        <w:rPr>
          <w:b/>
          <w:sz w:val="40"/>
          <w:szCs w:val="40"/>
        </w:rPr>
        <w:t xml:space="preserve">Data </w:t>
      </w:r>
      <w:proofErr w:type="gramStart"/>
      <w:r w:rsidRPr="00DC0A4F">
        <w:rPr>
          <w:b/>
          <w:sz w:val="40"/>
          <w:szCs w:val="40"/>
        </w:rPr>
        <w:t>Source :</w:t>
      </w:r>
      <w:proofErr w:type="gramEnd"/>
    </w:p>
    <w:p w14:paraId="08598F9B" w14:textId="77777777" w:rsidR="00E8022D" w:rsidRPr="00DC0A4F" w:rsidRDefault="00E8022D" w:rsidP="00E8022D">
      <w:pPr>
        <w:rPr>
          <w:b/>
          <w:sz w:val="40"/>
          <w:szCs w:val="40"/>
        </w:rPr>
      </w:pPr>
    </w:p>
    <w:p w14:paraId="197B6D61" w14:textId="77777777" w:rsidR="00E8022D" w:rsidRDefault="00E8022D" w:rsidP="00E8022D">
      <w:pPr>
        <w:ind w:firstLine="720"/>
        <w:rPr>
          <w:sz w:val="32"/>
          <w:szCs w:val="32"/>
        </w:rPr>
      </w:pPr>
      <w:r w:rsidRPr="004361EF">
        <w:rPr>
          <w:sz w:val="32"/>
          <w:szCs w:val="32"/>
        </w:rPr>
        <w:t>The dataset utilized in this project contains essential information about registered companies, including attributes such as company name, status, class, category, registration date, authorized capital, paid-up capital, and more. This dataset serves as the foundation for our analysis.</w:t>
      </w:r>
    </w:p>
    <w:p w14:paraId="2F1FD7D0" w14:textId="77777777" w:rsidR="00E8022D" w:rsidRPr="004361EF" w:rsidRDefault="00E8022D" w:rsidP="00E8022D">
      <w:pPr>
        <w:rPr>
          <w:sz w:val="32"/>
          <w:szCs w:val="32"/>
        </w:rPr>
      </w:pPr>
    </w:p>
    <w:p w14:paraId="29309D5E" w14:textId="0679AD24" w:rsidR="00E8022D" w:rsidRPr="00E8022D" w:rsidRDefault="00E8022D" w:rsidP="00E8022D">
      <w:pPr>
        <w:rPr>
          <w:b/>
          <w:sz w:val="36"/>
          <w:szCs w:val="36"/>
        </w:rPr>
      </w:pPr>
      <w:r w:rsidRPr="00E8022D">
        <w:rPr>
          <w:b/>
          <w:sz w:val="36"/>
          <w:szCs w:val="36"/>
        </w:rPr>
        <w:t>F</w:t>
      </w:r>
      <w:r w:rsidR="00A1334B">
        <w:rPr>
          <w:b/>
          <w:sz w:val="36"/>
          <w:szCs w:val="36"/>
        </w:rPr>
        <w:t xml:space="preserve">low </w:t>
      </w:r>
      <w:proofErr w:type="gramStart"/>
      <w:r w:rsidR="00A1334B">
        <w:rPr>
          <w:b/>
          <w:sz w:val="36"/>
          <w:szCs w:val="36"/>
        </w:rPr>
        <w:t>Chart</w:t>
      </w:r>
      <w:r w:rsidRPr="00E8022D">
        <w:rPr>
          <w:b/>
          <w:sz w:val="36"/>
          <w:szCs w:val="36"/>
        </w:rPr>
        <w:t xml:space="preserve"> :</w:t>
      </w:r>
      <w:proofErr w:type="gramEnd"/>
    </w:p>
    <w:p w14:paraId="4EC0F3A7" w14:textId="77777777" w:rsidR="00E8022D" w:rsidRDefault="00E8022D" w:rsidP="00E8022D">
      <w:pPr>
        <w:rPr>
          <w:b/>
          <w:sz w:val="32"/>
          <w:szCs w:val="32"/>
        </w:rPr>
      </w:pPr>
    </w:p>
    <w:p w14:paraId="73A71B87" w14:textId="481B9239" w:rsidR="00E8022D" w:rsidRPr="004361EF" w:rsidRDefault="00E8022D" w:rsidP="00E8022D">
      <w:pPr>
        <w:rPr>
          <w:b/>
          <w:sz w:val="32"/>
          <w:szCs w:val="32"/>
        </w:rPr>
      </w:pPr>
      <w:r w:rsidRPr="004361EF">
        <w:rPr>
          <w:b/>
          <w:sz w:val="32"/>
          <w:szCs w:val="32"/>
        </w:rPr>
        <w:t xml:space="preserve"> </w:t>
      </w:r>
      <w:r w:rsidRPr="004361EF">
        <w:rPr>
          <w:b/>
          <w:noProof/>
          <w:sz w:val="32"/>
          <w:szCs w:val="32"/>
        </w:rPr>
        <w:drawing>
          <wp:inline distT="0" distB="0" distL="0" distR="0" wp14:anchorId="4BB4C646" wp14:editId="71273EF9">
            <wp:extent cx="44767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2784" t="3951" r="3765" b="2985"/>
                    <a:stretch/>
                  </pic:blipFill>
                  <pic:spPr bwMode="auto">
                    <a:xfrm>
                      <a:off x="0" y="0"/>
                      <a:ext cx="4499309" cy="2029476"/>
                    </a:xfrm>
                    <a:prstGeom prst="rect">
                      <a:avLst/>
                    </a:prstGeom>
                    <a:ln>
                      <a:noFill/>
                    </a:ln>
                    <a:extLst>
                      <a:ext uri="{53640926-AAD7-44D8-BBD7-CCE9431645EC}">
                        <a14:shadowObscured xmlns:a14="http://schemas.microsoft.com/office/drawing/2010/main"/>
                      </a:ext>
                    </a:extLst>
                  </pic:spPr>
                </pic:pic>
              </a:graphicData>
            </a:graphic>
          </wp:inline>
        </w:drawing>
      </w:r>
    </w:p>
    <w:p w14:paraId="6CD8097E" w14:textId="77777777" w:rsidR="00E8022D" w:rsidRPr="004361EF" w:rsidRDefault="00E8022D" w:rsidP="00E8022D">
      <w:pPr>
        <w:rPr>
          <w:b/>
          <w:sz w:val="32"/>
          <w:szCs w:val="32"/>
        </w:rPr>
      </w:pPr>
    </w:p>
    <w:p w14:paraId="36F125ED" w14:textId="77777777" w:rsidR="00E8022D" w:rsidRPr="004361EF" w:rsidRDefault="00E8022D" w:rsidP="00E8022D">
      <w:pPr>
        <w:rPr>
          <w:b/>
          <w:sz w:val="32"/>
          <w:szCs w:val="32"/>
        </w:rPr>
      </w:pPr>
    </w:p>
    <w:p w14:paraId="1B47C020" w14:textId="77777777" w:rsidR="00A1334B" w:rsidRDefault="00A1334B" w:rsidP="00E8022D">
      <w:pPr>
        <w:rPr>
          <w:b/>
          <w:sz w:val="36"/>
          <w:szCs w:val="36"/>
        </w:rPr>
      </w:pPr>
    </w:p>
    <w:p w14:paraId="5C48D860" w14:textId="04F3E292" w:rsidR="00E8022D" w:rsidRPr="00E8022D" w:rsidRDefault="00E8022D" w:rsidP="00E8022D">
      <w:pPr>
        <w:rPr>
          <w:b/>
          <w:sz w:val="36"/>
          <w:szCs w:val="36"/>
        </w:rPr>
      </w:pPr>
      <w:r w:rsidRPr="00E8022D">
        <w:rPr>
          <w:b/>
          <w:sz w:val="36"/>
          <w:szCs w:val="36"/>
        </w:rPr>
        <w:t xml:space="preserve">Data </w:t>
      </w:r>
      <w:proofErr w:type="gramStart"/>
      <w:r w:rsidRPr="00E8022D">
        <w:rPr>
          <w:b/>
          <w:sz w:val="36"/>
          <w:szCs w:val="36"/>
        </w:rPr>
        <w:t>Preprocessing</w:t>
      </w:r>
      <w:r w:rsidRPr="00E8022D">
        <w:rPr>
          <w:b/>
          <w:sz w:val="36"/>
          <w:szCs w:val="36"/>
        </w:rPr>
        <w:t xml:space="preserve"> :</w:t>
      </w:r>
      <w:proofErr w:type="gramEnd"/>
    </w:p>
    <w:p w14:paraId="3095E7F9" w14:textId="77777777" w:rsidR="00E8022D" w:rsidRPr="00DC0A4F" w:rsidRDefault="00E8022D" w:rsidP="00E8022D">
      <w:pPr>
        <w:rPr>
          <w:b/>
          <w:sz w:val="40"/>
          <w:szCs w:val="40"/>
        </w:rPr>
      </w:pPr>
    </w:p>
    <w:p w14:paraId="71A1CE90" w14:textId="77777777" w:rsidR="00E8022D" w:rsidRPr="004361EF" w:rsidRDefault="00E8022D" w:rsidP="00E8022D">
      <w:pPr>
        <w:ind w:firstLine="360"/>
        <w:rPr>
          <w:sz w:val="32"/>
          <w:szCs w:val="32"/>
        </w:rPr>
      </w:pPr>
      <w:r w:rsidRPr="004361EF">
        <w:rPr>
          <w:sz w:val="32"/>
          <w:szCs w:val="32"/>
        </w:rPr>
        <w:t>Data preprocessing involves several critical steps:</w:t>
      </w:r>
    </w:p>
    <w:p w14:paraId="677E5588" w14:textId="77777777" w:rsidR="00E8022D" w:rsidRPr="004361EF" w:rsidRDefault="00E8022D" w:rsidP="00E8022D">
      <w:pPr>
        <w:pStyle w:val="ListParagraph"/>
        <w:numPr>
          <w:ilvl w:val="0"/>
          <w:numId w:val="10"/>
        </w:numPr>
        <w:spacing w:after="160" w:line="259" w:lineRule="auto"/>
        <w:rPr>
          <w:sz w:val="32"/>
          <w:szCs w:val="32"/>
        </w:rPr>
      </w:pPr>
      <w:r w:rsidRPr="004361EF">
        <w:rPr>
          <w:b/>
          <w:sz w:val="32"/>
          <w:szCs w:val="32"/>
          <w:u w:val="single"/>
        </w:rPr>
        <w:t>Data Cleaning:</w:t>
      </w:r>
      <w:r w:rsidRPr="004361EF">
        <w:rPr>
          <w:sz w:val="32"/>
          <w:szCs w:val="32"/>
        </w:rPr>
        <w:t xml:space="preserve"> Duplicates, inconsistencies, and irrelevant entries were removed to ensure data quality.</w:t>
      </w:r>
    </w:p>
    <w:p w14:paraId="74A43FE9" w14:textId="77777777" w:rsidR="00E8022D" w:rsidRPr="004361EF" w:rsidRDefault="00E8022D" w:rsidP="00E8022D">
      <w:pPr>
        <w:pStyle w:val="ListParagraph"/>
        <w:numPr>
          <w:ilvl w:val="0"/>
          <w:numId w:val="10"/>
        </w:numPr>
        <w:spacing w:after="160" w:line="259" w:lineRule="auto"/>
        <w:rPr>
          <w:sz w:val="32"/>
          <w:szCs w:val="32"/>
        </w:rPr>
      </w:pPr>
      <w:r w:rsidRPr="004361EF">
        <w:rPr>
          <w:b/>
          <w:sz w:val="32"/>
          <w:szCs w:val="32"/>
          <w:u w:val="single"/>
        </w:rPr>
        <w:t>Handling Missing Values:</w:t>
      </w:r>
      <w:r w:rsidRPr="004361EF">
        <w:rPr>
          <w:sz w:val="32"/>
          <w:szCs w:val="32"/>
        </w:rPr>
        <w:t xml:space="preserve"> Missing data points were addressed through appropriate imputation or removal strategies.</w:t>
      </w:r>
    </w:p>
    <w:p w14:paraId="5C34B100" w14:textId="77777777" w:rsidR="00E8022D" w:rsidRDefault="00E8022D" w:rsidP="00E8022D">
      <w:pPr>
        <w:pStyle w:val="ListParagraph"/>
        <w:numPr>
          <w:ilvl w:val="0"/>
          <w:numId w:val="10"/>
        </w:numPr>
        <w:spacing w:after="160" w:line="259" w:lineRule="auto"/>
        <w:rPr>
          <w:sz w:val="32"/>
          <w:szCs w:val="32"/>
        </w:rPr>
      </w:pPr>
      <w:r w:rsidRPr="004361EF">
        <w:rPr>
          <w:b/>
          <w:sz w:val="32"/>
          <w:szCs w:val="32"/>
          <w:u w:val="single"/>
        </w:rPr>
        <w:t>Categorical Feature Encoding</w:t>
      </w:r>
      <w:r w:rsidRPr="004361EF">
        <w:rPr>
          <w:sz w:val="32"/>
          <w:szCs w:val="32"/>
        </w:rPr>
        <w:t>: Categorical features were transformed into numerical representations using one-hot encoding.</w:t>
      </w:r>
    </w:p>
    <w:p w14:paraId="6C772171" w14:textId="77777777" w:rsidR="00E8022D" w:rsidRPr="004361EF" w:rsidRDefault="00E8022D" w:rsidP="00E8022D">
      <w:pPr>
        <w:pStyle w:val="ListParagraph"/>
        <w:rPr>
          <w:sz w:val="32"/>
          <w:szCs w:val="32"/>
        </w:rPr>
      </w:pPr>
    </w:p>
    <w:p w14:paraId="314AE117" w14:textId="291606D3" w:rsidR="00E8022D" w:rsidRPr="00E8022D" w:rsidRDefault="00E8022D" w:rsidP="00E8022D">
      <w:pPr>
        <w:rPr>
          <w:b/>
          <w:sz w:val="36"/>
          <w:szCs w:val="36"/>
        </w:rPr>
      </w:pPr>
      <w:r w:rsidRPr="00E8022D">
        <w:rPr>
          <w:b/>
          <w:sz w:val="36"/>
          <w:szCs w:val="36"/>
        </w:rPr>
        <w:t>Exploratory Data Analysis (EDA</w:t>
      </w:r>
      <w:proofErr w:type="gramStart"/>
      <w:r w:rsidRPr="00E8022D">
        <w:rPr>
          <w:b/>
          <w:sz w:val="36"/>
          <w:szCs w:val="36"/>
        </w:rPr>
        <w:t>)</w:t>
      </w:r>
      <w:r w:rsidRPr="00E8022D">
        <w:rPr>
          <w:b/>
          <w:sz w:val="36"/>
          <w:szCs w:val="36"/>
        </w:rPr>
        <w:t xml:space="preserve"> :</w:t>
      </w:r>
      <w:proofErr w:type="gramEnd"/>
    </w:p>
    <w:p w14:paraId="4D109D0D" w14:textId="77777777" w:rsidR="00E8022D" w:rsidRPr="004361EF" w:rsidRDefault="00E8022D" w:rsidP="00E8022D">
      <w:pPr>
        <w:rPr>
          <w:b/>
          <w:sz w:val="40"/>
          <w:szCs w:val="40"/>
        </w:rPr>
      </w:pPr>
    </w:p>
    <w:p w14:paraId="20A9FEB5" w14:textId="77777777" w:rsidR="00E8022D" w:rsidRPr="004361EF" w:rsidRDefault="00E8022D" w:rsidP="00E8022D">
      <w:pPr>
        <w:rPr>
          <w:sz w:val="32"/>
          <w:szCs w:val="32"/>
        </w:rPr>
      </w:pPr>
      <w:r w:rsidRPr="004361EF">
        <w:rPr>
          <w:sz w:val="32"/>
          <w:szCs w:val="32"/>
        </w:rPr>
        <w:t>EDA was conducted to achieve the following insights:</w:t>
      </w:r>
    </w:p>
    <w:p w14:paraId="349D26F1" w14:textId="77777777" w:rsidR="00E8022D" w:rsidRPr="004361EF" w:rsidRDefault="00E8022D" w:rsidP="00E8022D">
      <w:pPr>
        <w:pStyle w:val="ListParagraph"/>
        <w:numPr>
          <w:ilvl w:val="0"/>
          <w:numId w:val="11"/>
        </w:numPr>
        <w:spacing w:after="160" w:line="259" w:lineRule="auto"/>
        <w:rPr>
          <w:sz w:val="32"/>
          <w:szCs w:val="32"/>
        </w:rPr>
      </w:pPr>
      <w:r w:rsidRPr="004361EF">
        <w:rPr>
          <w:b/>
          <w:sz w:val="32"/>
          <w:szCs w:val="32"/>
          <w:u w:val="single"/>
        </w:rPr>
        <w:t>Data Distribution:</w:t>
      </w:r>
      <w:r w:rsidRPr="004361EF">
        <w:rPr>
          <w:sz w:val="32"/>
          <w:szCs w:val="32"/>
        </w:rPr>
        <w:t xml:space="preserve"> Visualizations were created to understand the distribution of numerical features and identify potential outliers.</w:t>
      </w:r>
    </w:p>
    <w:p w14:paraId="0BEBC671" w14:textId="77777777" w:rsidR="00E8022D" w:rsidRPr="004361EF" w:rsidRDefault="00E8022D" w:rsidP="00E8022D">
      <w:pPr>
        <w:pStyle w:val="ListParagraph"/>
        <w:numPr>
          <w:ilvl w:val="0"/>
          <w:numId w:val="11"/>
        </w:numPr>
        <w:spacing w:after="160" w:line="259" w:lineRule="auto"/>
        <w:rPr>
          <w:sz w:val="32"/>
          <w:szCs w:val="32"/>
        </w:rPr>
      </w:pPr>
      <w:r w:rsidRPr="004361EF">
        <w:rPr>
          <w:b/>
          <w:sz w:val="32"/>
          <w:szCs w:val="32"/>
          <w:u w:val="single"/>
        </w:rPr>
        <w:t>Relationship Analysis:</w:t>
      </w:r>
      <w:r w:rsidRPr="004361EF">
        <w:rPr>
          <w:sz w:val="32"/>
          <w:szCs w:val="32"/>
        </w:rPr>
        <w:t xml:space="preserve"> Correlations and relationships between different variables were explored, revealing potential patterns.</w:t>
      </w:r>
    </w:p>
    <w:p w14:paraId="6F289D30" w14:textId="77777777" w:rsidR="00E8022D" w:rsidRDefault="00E8022D" w:rsidP="00E8022D">
      <w:pPr>
        <w:pStyle w:val="ListParagraph"/>
        <w:numPr>
          <w:ilvl w:val="0"/>
          <w:numId w:val="11"/>
        </w:numPr>
        <w:spacing w:after="160" w:line="259" w:lineRule="auto"/>
        <w:rPr>
          <w:sz w:val="32"/>
          <w:szCs w:val="32"/>
        </w:rPr>
      </w:pPr>
      <w:r w:rsidRPr="004361EF">
        <w:rPr>
          <w:b/>
          <w:sz w:val="32"/>
          <w:szCs w:val="32"/>
          <w:u w:val="single"/>
        </w:rPr>
        <w:t>Unique Characteristics:</w:t>
      </w:r>
      <w:r w:rsidRPr="004361EF">
        <w:rPr>
          <w:sz w:val="32"/>
          <w:szCs w:val="32"/>
        </w:rPr>
        <w:t xml:space="preserve"> Unique patterns and trends within the data were identified, providing valuable insights.</w:t>
      </w:r>
    </w:p>
    <w:p w14:paraId="042326DD" w14:textId="77777777" w:rsidR="00E8022D" w:rsidRPr="004361EF" w:rsidRDefault="00E8022D" w:rsidP="00E8022D">
      <w:pPr>
        <w:pStyle w:val="ListParagraph"/>
        <w:rPr>
          <w:sz w:val="32"/>
          <w:szCs w:val="32"/>
        </w:rPr>
      </w:pPr>
    </w:p>
    <w:p w14:paraId="53969977" w14:textId="5BDD7283" w:rsidR="00E8022D" w:rsidRPr="00E8022D" w:rsidRDefault="00E8022D" w:rsidP="00E8022D">
      <w:pPr>
        <w:rPr>
          <w:b/>
          <w:sz w:val="36"/>
          <w:szCs w:val="36"/>
        </w:rPr>
      </w:pPr>
      <w:r w:rsidRPr="00E8022D">
        <w:rPr>
          <w:b/>
          <w:sz w:val="36"/>
          <w:szCs w:val="36"/>
        </w:rPr>
        <w:t xml:space="preserve">Feature </w:t>
      </w:r>
      <w:proofErr w:type="gramStart"/>
      <w:r w:rsidRPr="00E8022D">
        <w:rPr>
          <w:b/>
          <w:sz w:val="36"/>
          <w:szCs w:val="36"/>
        </w:rPr>
        <w:t>Engineering</w:t>
      </w:r>
      <w:r w:rsidRPr="00E8022D">
        <w:rPr>
          <w:b/>
          <w:sz w:val="36"/>
          <w:szCs w:val="36"/>
        </w:rPr>
        <w:t xml:space="preserve"> :</w:t>
      </w:r>
      <w:proofErr w:type="gramEnd"/>
    </w:p>
    <w:p w14:paraId="597EED12" w14:textId="77777777" w:rsidR="00E8022D" w:rsidRPr="00A1334B" w:rsidRDefault="00E8022D" w:rsidP="00E8022D">
      <w:pPr>
        <w:rPr>
          <w:b/>
          <w:sz w:val="20"/>
          <w:szCs w:val="20"/>
        </w:rPr>
      </w:pPr>
    </w:p>
    <w:p w14:paraId="538A5860" w14:textId="77777777" w:rsidR="00E8022D" w:rsidRPr="004361EF" w:rsidRDefault="00E8022D" w:rsidP="00E8022D">
      <w:pPr>
        <w:rPr>
          <w:sz w:val="32"/>
          <w:szCs w:val="32"/>
        </w:rPr>
      </w:pPr>
      <w:r w:rsidRPr="004361EF">
        <w:rPr>
          <w:sz w:val="32"/>
          <w:szCs w:val="32"/>
        </w:rPr>
        <w:t>Feature engineering aimed to enhance predictive analysis:</w:t>
      </w:r>
    </w:p>
    <w:p w14:paraId="7D6D3529" w14:textId="77777777" w:rsidR="00E8022D" w:rsidRPr="004361EF" w:rsidRDefault="00E8022D" w:rsidP="00E8022D">
      <w:pPr>
        <w:pStyle w:val="ListParagraph"/>
        <w:numPr>
          <w:ilvl w:val="0"/>
          <w:numId w:val="12"/>
        </w:numPr>
        <w:spacing w:after="160" w:line="259" w:lineRule="auto"/>
        <w:rPr>
          <w:sz w:val="32"/>
          <w:szCs w:val="32"/>
        </w:rPr>
      </w:pPr>
      <w:r w:rsidRPr="004361EF">
        <w:rPr>
          <w:b/>
          <w:sz w:val="32"/>
          <w:szCs w:val="32"/>
          <w:u w:val="single"/>
        </w:rPr>
        <w:t>Domain-Specific Features:</w:t>
      </w:r>
      <w:r w:rsidRPr="004361EF">
        <w:rPr>
          <w:sz w:val="32"/>
          <w:szCs w:val="32"/>
        </w:rPr>
        <w:t xml:space="preserve"> Relevant features based on domain knowledge were created to aid in predictive modeling.</w:t>
      </w:r>
    </w:p>
    <w:p w14:paraId="619D6160" w14:textId="77777777" w:rsidR="00E8022D" w:rsidRPr="004361EF" w:rsidRDefault="00E8022D" w:rsidP="00E8022D">
      <w:pPr>
        <w:pStyle w:val="ListParagraph"/>
        <w:numPr>
          <w:ilvl w:val="0"/>
          <w:numId w:val="12"/>
        </w:numPr>
        <w:spacing w:after="160" w:line="259" w:lineRule="auto"/>
        <w:rPr>
          <w:sz w:val="32"/>
          <w:szCs w:val="32"/>
        </w:rPr>
      </w:pPr>
      <w:r w:rsidRPr="004361EF">
        <w:rPr>
          <w:b/>
          <w:sz w:val="32"/>
          <w:szCs w:val="32"/>
          <w:u w:val="single"/>
        </w:rPr>
        <w:t>Time-Series Features:</w:t>
      </w:r>
      <w:r w:rsidRPr="004361EF">
        <w:rPr>
          <w:sz w:val="32"/>
          <w:szCs w:val="32"/>
        </w:rPr>
        <w:t xml:space="preserve"> Time-series features were generated to analyze registration trends over time.</w:t>
      </w:r>
    </w:p>
    <w:p w14:paraId="7785A0BA" w14:textId="06E0F41C" w:rsidR="00A1334B" w:rsidRPr="00A1334B" w:rsidRDefault="00E8022D" w:rsidP="00A1334B">
      <w:pPr>
        <w:pStyle w:val="ListParagraph"/>
        <w:numPr>
          <w:ilvl w:val="0"/>
          <w:numId w:val="12"/>
        </w:numPr>
        <w:spacing w:after="160" w:line="259" w:lineRule="auto"/>
        <w:rPr>
          <w:sz w:val="32"/>
          <w:szCs w:val="32"/>
        </w:rPr>
      </w:pPr>
      <w:r w:rsidRPr="004361EF">
        <w:rPr>
          <w:b/>
          <w:sz w:val="32"/>
          <w:szCs w:val="32"/>
          <w:u w:val="single"/>
        </w:rPr>
        <w:t>Feature Selection:</w:t>
      </w:r>
      <w:r w:rsidRPr="004361EF">
        <w:rPr>
          <w:sz w:val="32"/>
          <w:szCs w:val="32"/>
        </w:rPr>
        <w:t xml:space="preserve"> Feature importance and correlation analysis were performed to select the most relevant features.</w:t>
      </w:r>
    </w:p>
    <w:p w14:paraId="7F019675" w14:textId="77777777" w:rsidR="00A1334B" w:rsidRPr="00A1334B" w:rsidRDefault="00A1334B" w:rsidP="00A1334B">
      <w:pPr>
        <w:pStyle w:val="ListParagraph"/>
        <w:spacing w:after="160" w:line="259" w:lineRule="auto"/>
        <w:rPr>
          <w:sz w:val="32"/>
          <w:szCs w:val="32"/>
        </w:rPr>
      </w:pPr>
    </w:p>
    <w:p w14:paraId="18158F03" w14:textId="3DC6D6DF" w:rsidR="00E8022D" w:rsidRDefault="00E8022D" w:rsidP="00E8022D">
      <w:pPr>
        <w:rPr>
          <w:b/>
          <w:sz w:val="36"/>
          <w:szCs w:val="36"/>
        </w:rPr>
      </w:pPr>
      <w:r w:rsidRPr="00E8022D">
        <w:rPr>
          <w:b/>
          <w:sz w:val="36"/>
          <w:szCs w:val="36"/>
        </w:rPr>
        <w:t xml:space="preserve">Predictive </w:t>
      </w:r>
      <w:proofErr w:type="gramStart"/>
      <w:r w:rsidRPr="00E8022D">
        <w:rPr>
          <w:b/>
          <w:sz w:val="36"/>
          <w:szCs w:val="36"/>
        </w:rPr>
        <w:t>Modeling</w:t>
      </w:r>
      <w:r w:rsidRPr="00E8022D">
        <w:rPr>
          <w:b/>
          <w:sz w:val="36"/>
          <w:szCs w:val="36"/>
        </w:rPr>
        <w:t xml:space="preserve"> :</w:t>
      </w:r>
      <w:proofErr w:type="gramEnd"/>
    </w:p>
    <w:p w14:paraId="102E0733" w14:textId="77777777" w:rsidR="00A1334B" w:rsidRPr="00A1334B" w:rsidRDefault="00A1334B" w:rsidP="00E8022D">
      <w:pPr>
        <w:rPr>
          <w:b/>
          <w:sz w:val="36"/>
          <w:szCs w:val="36"/>
        </w:rPr>
      </w:pPr>
    </w:p>
    <w:p w14:paraId="38D70577" w14:textId="77777777" w:rsidR="00E8022D" w:rsidRPr="004361EF" w:rsidRDefault="00E8022D" w:rsidP="00A1334B">
      <w:pPr>
        <w:rPr>
          <w:sz w:val="32"/>
          <w:szCs w:val="32"/>
        </w:rPr>
      </w:pPr>
      <w:r w:rsidRPr="004361EF">
        <w:rPr>
          <w:sz w:val="32"/>
          <w:szCs w:val="32"/>
        </w:rPr>
        <w:t>Predictive modeling involved several key steps:</w:t>
      </w:r>
    </w:p>
    <w:p w14:paraId="2BF9779B" w14:textId="77777777" w:rsidR="00E8022D" w:rsidRPr="004361EF" w:rsidRDefault="00E8022D" w:rsidP="00E8022D">
      <w:pPr>
        <w:pStyle w:val="ListParagraph"/>
        <w:numPr>
          <w:ilvl w:val="0"/>
          <w:numId w:val="13"/>
        </w:numPr>
        <w:spacing w:after="160" w:line="259" w:lineRule="auto"/>
        <w:rPr>
          <w:sz w:val="32"/>
          <w:szCs w:val="32"/>
        </w:rPr>
      </w:pPr>
      <w:r w:rsidRPr="004361EF">
        <w:rPr>
          <w:b/>
          <w:sz w:val="32"/>
          <w:szCs w:val="32"/>
          <w:u w:val="single"/>
        </w:rPr>
        <w:lastRenderedPageBreak/>
        <w:t>Model Selection:</w:t>
      </w:r>
      <w:r w:rsidRPr="004361EF">
        <w:rPr>
          <w:sz w:val="32"/>
          <w:szCs w:val="32"/>
        </w:rPr>
        <w:t xml:space="preserve"> Appropriate machine learning and deep learning algorithms, such as regression and neural networks, were chosen based on the problem.</w:t>
      </w:r>
    </w:p>
    <w:p w14:paraId="1C6E32D4" w14:textId="77777777" w:rsidR="00E8022D" w:rsidRPr="004361EF" w:rsidRDefault="00E8022D" w:rsidP="00E8022D">
      <w:pPr>
        <w:pStyle w:val="ListParagraph"/>
        <w:numPr>
          <w:ilvl w:val="0"/>
          <w:numId w:val="13"/>
        </w:numPr>
        <w:spacing w:after="160" w:line="259" w:lineRule="auto"/>
        <w:rPr>
          <w:sz w:val="32"/>
          <w:szCs w:val="32"/>
        </w:rPr>
      </w:pPr>
      <w:r w:rsidRPr="004361EF">
        <w:rPr>
          <w:b/>
          <w:sz w:val="32"/>
          <w:szCs w:val="32"/>
          <w:u w:val="single"/>
        </w:rPr>
        <w:t>Model Training:</w:t>
      </w:r>
      <w:r w:rsidRPr="004361EF">
        <w:rPr>
          <w:sz w:val="32"/>
          <w:szCs w:val="32"/>
        </w:rPr>
        <w:t xml:space="preserve"> The dataset was split into training and validation sets, and models were trained.</w:t>
      </w:r>
    </w:p>
    <w:p w14:paraId="4AA0A75D" w14:textId="77777777" w:rsidR="00E8022D" w:rsidRPr="004361EF" w:rsidRDefault="00E8022D" w:rsidP="00E8022D">
      <w:pPr>
        <w:pStyle w:val="ListParagraph"/>
        <w:numPr>
          <w:ilvl w:val="0"/>
          <w:numId w:val="13"/>
        </w:numPr>
        <w:spacing w:after="160" w:line="259" w:lineRule="auto"/>
        <w:rPr>
          <w:sz w:val="32"/>
          <w:szCs w:val="32"/>
        </w:rPr>
      </w:pPr>
      <w:r w:rsidRPr="004361EF">
        <w:rPr>
          <w:b/>
          <w:sz w:val="32"/>
          <w:szCs w:val="32"/>
          <w:u w:val="single"/>
        </w:rPr>
        <w:t>Hyper parameter Tuning:</w:t>
      </w:r>
      <w:r w:rsidRPr="004361EF">
        <w:rPr>
          <w:sz w:val="32"/>
          <w:szCs w:val="32"/>
        </w:rPr>
        <w:t xml:space="preserve"> Model hyper parameters were fine-tuned to optimize performance.</w:t>
      </w:r>
    </w:p>
    <w:p w14:paraId="1041650B" w14:textId="77777777" w:rsidR="00E8022D" w:rsidRPr="004361EF" w:rsidRDefault="00E8022D" w:rsidP="00E8022D">
      <w:pPr>
        <w:pStyle w:val="ListParagraph"/>
        <w:numPr>
          <w:ilvl w:val="0"/>
          <w:numId w:val="13"/>
        </w:numPr>
        <w:spacing w:after="160" w:line="259" w:lineRule="auto"/>
        <w:rPr>
          <w:sz w:val="32"/>
          <w:szCs w:val="32"/>
        </w:rPr>
      </w:pPr>
      <w:r w:rsidRPr="004361EF">
        <w:rPr>
          <w:b/>
          <w:sz w:val="32"/>
          <w:szCs w:val="32"/>
          <w:u w:val="single"/>
        </w:rPr>
        <w:t>Ensemble Methods:</w:t>
      </w:r>
      <w:r w:rsidRPr="004361EF">
        <w:rPr>
          <w:sz w:val="32"/>
          <w:szCs w:val="32"/>
        </w:rPr>
        <w:t xml:space="preserve"> Ensemble techniques were considered to improve accuracy and robustness.</w:t>
      </w:r>
    </w:p>
    <w:p w14:paraId="6B57AFF1" w14:textId="541601D8" w:rsidR="00E8022D" w:rsidRDefault="00E8022D" w:rsidP="00E8022D">
      <w:pPr>
        <w:rPr>
          <w:b/>
          <w:sz w:val="36"/>
          <w:szCs w:val="36"/>
        </w:rPr>
      </w:pPr>
      <w:r w:rsidRPr="00E8022D">
        <w:rPr>
          <w:b/>
          <w:sz w:val="36"/>
          <w:szCs w:val="36"/>
        </w:rPr>
        <w:t xml:space="preserve">Model </w:t>
      </w:r>
      <w:proofErr w:type="gramStart"/>
      <w:r w:rsidRPr="00E8022D">
        <w:rPr>
          <w:b/>
          <w:sz w:val="36"/>
          <w:szCs w:val="36"/>
        </w:rPr>
        <w:t>Evaluation :</w:t>
      </w:r>
      <w:proofErr w:type="gramEnd"/>
    </w:p>
    <w:p w14:paraId="6B5198FA" w14:textId="77777777" w:rsidR="00E8022D" w:rsidRPr="00E8022D" w:rsidRDefault="00E8022D" w:rsidP="00E8022D">
      <w:pPr>
        <w:rPr>
          <w:b/>
          <w:sz w:val="36"/>
          <w:szCs w:val="36"/>
        </w:rPr>
      </w:pPr>
    </w:p>
    <w:p w14:paraId="767D353D" w14:textId="77777777" w:rsidR="00E8022D" w:rsidRPr="004361EF" w:rsidRDefault="00E8022D" w:rsidP="00E8022D">
      <w:pPr>
        <w:rPr>
          <w:sz w:val="32"/>
          <w:szCs w:val="32"/>
        </w:rPr>
      </w:pPr>
      <w:r w:rsidRPr="004361EF">
        <w:rPr>
          <w:sz w:val="32"/>
          <w:szCs w:val="32"/>
        </w:rPr>
        <w:t>Models were evaluated using a range of metrics:</w:t>
      </w:r>
    </w:p>
    <w:p w14:paraId="3C70588D" w14:textId="2D0D571A" w:rsidR="00E8022D" w:rsidRPr="004361EF" w:rsidRDefault="00E8022D" w:rsidP="00E8022D">
      <w:pPr>
        <w:pStyle w:val="ListParagraph"/>
        <w:numPr>
          <w:ilvl w:val="0"/>
          <w:numId w:val="14"/>
        </w:numPr>
        <w:spacing w:after="160" w:line="259" w:lineRule="auto"/>
        <w:rPr>
          <w:sz w:val="32"/>
          <w:szCs w:val="32"/>
        </w:rPr>
      </w:pPr>
      <w:r w:rsidRPr="004361EF">
        <w:rPr>
          <w:b/>
          <w:sz w:val="32"/>
          <w:szCs w:val="32"/>
          <w:u w:val="single"/>
        </w:rPr>
        <w:t>Accuracy:</w:t>
      </w:r>
      <w:r w:rsidRPr="004361EF">
        <w:rPr>
          <w:sz w:val="32"/>
          <w:szCs w:val="32"/>
        </w:rPr>
        <w:t xml:space="preserve"> Overall prediction accuracy </w:t>
      </w:r>
      <w:r>
        <w:rPr>
          <w:sz w:val="32"/>
          <w:szCs w:val="32"/>
        </w:rPr>
        <w:t>will be</w:t>
      </w:r>
      <w:r w:rsidRPr="004361EF">
        <w:rPr>
          <w:sz w:val="32"/>
          <w:szCs w:val="32"/>
        </w:rPr>
        <w:t xml:space="preserve"> measured.</w:t>
      </w:r>
    </w:p>
    <w:p w14:paraId="3D01E892" w14:textId="50BE3F9B" w:rsidR="00E8022D" w:rsidRPr="004361EF" w:rsidRDefault="00E8022D" w:rsidP="00E8022D">
      <w:pPr>
        <w:pStyle w:val="ListParagraph"/>
        <w:numPr>
          <w:ilvl w:val="0"/>
          <w:numId w:val="14"/>
        </w:numPr>
        <w:spacing w:after="160" w:line="259" w:lineRule="auto"/>
        <w:rPr>
          <w:sz w:val="32"/>
          <w:szCs w:val="32"/>
        </w:rPr>
      </w:pPr>
      <w:r w:rsidRPr="004361EF">
        <w:rPr>
          <w:b/>
          <w:sz w:val="32"/>
          <w:szCs w:val="32"/>
          <w:u w:val="single"/>
        </w:rPr>
        <w:t>Precision:</w:t>
      </w:r>
      <w:r w:rsidRPr="004361EF">
        <w:rPr>
          <w:sz w:val="32"/>
          <w:szCs w:val="32"/>
        </w:rPr>
        <w:t xml:space="preserve"> Precision was assessed to evaluate model correctness</w:t>
      </w:r>
      <w:r w:rsidR="00A1334B">
        <w:rPr>
          <w:sz w:val="32"/>
          <w:szCs w:val="32"/>
        </w:rPr>
        <w:t xml:space="preserve"> by future</w:t>
      </w:r>
      <w:r w:rsidRPr="004361EF">
        <w:rPr>
          <w:sz w:val="32"/>
          <w:szCs w:val="32"/>
        </w:rPr>
        <w:t>.</w:t>
      </w:r>
    </w:p>
    <w:p w14:paraId="0D441098" w14:textId="02DD64CB" w:rsidR="00E8022D" w:rsidRPr="004361EF" w:rsidRDefault="00E8022D" w:rsidP="00E8022D">
      <w:pPr>
        <w:pStyle w:val="ListParagraph"/>
        <w:numPr>
          <w:ilvl w:val="0"/>
          <w:numId w:val="14"/>
        </w:numPr>
        <w:spacing w:after="160" w:line="259" w:lineRule="auto"/>
        <w:rPr>
          <w:sz w:val="32"/>
          <w:szCs w:val="32"/>
        </w:rPr>
      </w:pPr>
      <w:r w:rsidRPr="004361EF">
        <w:rPr>
          <w:b/>
          <w:sz w:val="32"/>
          <w:szCs w:val="32"/>
          <w:u w:val="single"/>
        </w:rPr>
        <w:t>Recall:</w:t>
      </w:r>
      <w:r w:rsidRPr="004361EF">
        <w:rPr>
          <w:sz w:val="32"/>
          <w:szCs w:val="32"/>
        </w:rPr>
        <w:t xml:space="preserve"> The models' ability to capture true positive cases </w:t>
      </w:r>
      <w:r w:rsidR="00A1334B">
        <w:rPr>
          <w:sz w:val="32"/>
          <w:szCs w:val="32"/>
        </w:rPr>
        <w:t>will</w:t>
      </w:r>
      <w:r w:rsidRPr="004361EF">
        <w:rPr>
          <w:sz w:val="32"/>
          <w:szCs w:val="32"/>
        </w:rPr>
        <w:t xml:space="preserve"> examin</w:t>
      </w:r>
      <w:r w:rsidR="00A1334B">
        <w:rPr>
          <w:sz w:val="32"/>
          <w:szCs w:val="32"/>
        </w:rPr>
        <w:t>e</w:t>
      </w:r>
      <w:r w:rsidRPr="004361EF">
        <w:rPr>
          <w:sz w:val="32"/>
          <w:szCs w:val="32"/>
        </w:rPr>
        <w:t>.</w:t>
      </w:r>
    </w:p>
    <w:p w14:paraId="073D4BBF" w14:textId="2B2569B1" w:rsidR="00E8022D" w:rsidRPr="004361EF" w:rsidRDefault="00E8022D" w:rsidP="00E8022D">
      <w:pPr>
        <w:pStyle w:val="ListParagraph"/>
        <w:numPr>
          <w:ilvl w:val="0"/>
          <w:numId w:val="14"/>
        </w:numPr>
        <w:spacing w:after="160" w:line="259" w:lineRule="auto"/>
        <w:rPr>
          <w:sz w:val="32"/>
          <w:szCs w:val="32"/>
        </w:rPr>
      </w:pPr>
      <w:r w:rsidRPr="004361EF">
        <w:rPr>
          <w:b/>
          <w:sz w:val="32"/>
          <w:szCs w:val="32"/>
          <w:u w:val="single"/>
        </w:rPr>
        <w:t>F1-Score:</w:t>
      </w:r>
      <w:r w:rsidRPr="004361EF">
        <w:rPr>
          <w:sz w:val="32"/>
          <w:szCs w:val="32"/>
        </w:rPr>
        <w:t xml:space="preserve"> A balance between precision and recall </w:t>
      </w:r>
      <w:r w:rsidR="00A1334B">
        <w:rPr>
          <w:sz w:val="32"/>
          <w:szCs w:val="32"/>
        </w:rPr>
        <w:t>will</w:t>
      </w:r>
      <w:r w:rsidRPr="004361EF">
        <w:rPr>
          <w:sz w:val="32"/>
          <w:szCs w:val="32"/>
        </w:rPr>
        <w:t xml:space="preserve"> achieve for holistic evaluation.</w:t>
      </w:r>
    </w:p>
    <w:p w14:paraId="558F9E86" w14:textId="0576C0E8" w:rsidR="00E8022D" w:rsidRPr="004361EF" w:rsidRDefault="00E8022D" w:rsidP="00E8022D">
      <w:pPr>
        <w:pStyle w:val="ListParagraph"/>
        <w:numPr>
          <w:ilvl w:val="0"/>
          <w:numId w:val="14"/>
        </w:numPr>
        <w:spacing w:after="160" w:line="259" w:lineRule="auto"/>
        <w:rPr>
          <w:sz w:val="32"/>
          <w:szCs w:val="32"/>
        </w:rPr>
      </w:pPr>
      <w:r w:rsidRPr="004361EF">
        <w:rPr>
          <w:b/>
          <w:sz w:val="32"/>
          <w:szCs w:val="32"/>
          <w:u w:val="single"/>
        </w:rPr>
        <w:t>ROC Curve and AUC:</w:t>
      </w:r>
      <w:r w:rsidRPr="004361EF">
        <w:rPr>
          <w:sz w:val="32"/>
          <w:szCs w:val="32"/>
        </w:rPr>
        <w:t xml:space="preserve"> Models' performance </w:t>
      </w:r>
      <w:r w:rsidR="00A1334B">
        <w:rPr>
          <w:sz w:val="32"/>
          <w:szCs w:val="32"/>
        </w:rPr>
        <w:t>will</w:t>
      </w:r>
      <w:r w:rsidRPr="004361EF">
        <w:rPr>
          <w:sz w:val="32"/>
          <w:szCs w:val="32"/>
        </w:rPr>
        <w:t xml:space="preserve"> analyzed using ROC curves and AUC values.</w:t>
      </w:r>
    </w:p>
    <w:p w14:paraId="01C1671B" w14:textId="77777777" w:rsidR="00E8022D" w:rsidRDefault="00E8022D" w:rsidP="00E8022D">
      <w:pPr>
        <w:pStyle w:val="ListParagraph"/>
        <w:numPr>
          <w:ilvl w:val="0"/>
          <w:numId w:val="14"/>
        </w:numPr>
        <w:spacing w:after="160" w:line="259" w:lineRule="auto"/>
        <w:rPr>
          <w:sz w:val="32"/>
          <w:szCs w:val="32"/>
        </w:rPr>
      </w:pPr>
      <w:r w:rsidRPr="004361EF">
        <w:rPr>
          <w:b/>
          <w:sz w:val="32"/>
          <w:szCs w:val="32"/>
          <w:u w:val="single"/>
        </w:rPr>
        <w:t>Cross-Validation:</w:t>
      </w:r>
      <w:r w:rsidRPr="004361EF">
        <w:rPr>
          <w:sz w:val="32"/>
          <w:szCs w:val="32"/>
        </w:rPr>
        <w:t xml:space="preserve"> Cross-validation ensured model generalization.</w:t>
      </w:r>
    </w:p>
    <w:p w14:paraId="739D23EA" w14:textId="77777777" w:rsidR="00E8022D" w:rsidRPr="004361EF" w:rsidRDefault="00E8022D" w:rsidP="00E8022D">
      <w:pPr>
        <w:pStyle w:val="ListParagraph"/>
        <w:rPr>
          <w:sz w:val="32"/>
          <w:szCs w:val="32"/>
        </w:rPr>
      </w:pPr>
    </w:p>
    <w:p w14:paraId="6E77AF2F" w14:textId="1E05AEF5" w:rsidR="00E8022D" w:rsidRPr="00E8022D" w:rsidRDefault="00E8022D" w:rsidP="00E8022D">
      <w:pPr>
        <w:rPr>
          <w:b/>
          <w:bCs/>
          <w:sz w:val="36"/>
          <w:szCs w:val="36"/>
        </w:rPr>
      </w:pPr>
      <w:r w:rsidRPr="00E8022D">
        <w:rPr>
          <w:b/>
          <w:bCs/>
          <w:sz w:val="36"/>
          <w:szCs w:val="36"/>
        </w:rPr>
        <w:t xml:space="preserve">Expected </w:t>
      </w:r>
      <w:proofErr w:type="gramStart"/>
      <w:r w:rsidRPr="00E8022D">
        <w:rPr>
          <w:b/>
          <w:bCs/>
          <w:sz w:val="36"/>
          <w:szCs w:val="36"/>
        </w:rPr>
        <w:t>Outcomes :</w:t>
      </w:r>
      <w:proofErr w:type="gramEnd"/>
    </w:p>
    <w:p w14:paraId="5B15B0F6" w14:textId="77777777" w:rsidR="00E8022D" w:rsidRPr="004361EF" w:rsidRDefault="00E8022D" w:rsidP="00E8022D">
      <w:pPr>
        <w:rPr>
          <w:b/>
          <w:bCs/>
          <w:sz w:val="40"/>
          <w:szCs w:val="40"/>
        </w:rPr>
      </w:pPr>
    </w:p>
    <w:p w14:paraId="0088937E" w14:textId="77777777" w:rsidR="00E8022D" w:rsidRPr="004361EF" w:rsidRDefault="00E8022D" w:rsidP="00E8022D">
      <w:pPr>
        <w:pStyle w:val="ListParagraph"/>
        <w:numPr>
          <w:ilvl w:val="0"/>
          <w:numId w:val="15"/>
        </w:numPr>
        <w:spacing w:after="160" w:line="259" w:lineRule="auto"/>
        <w:rPr>
          <w:sz w:val="32"/>
          <w:szCs w:val="32"/>
        </w:rPr>
      </w:pPr>
      <w:r w:rsidRPr="004361EF">
        <w:rPr>
          <w:sz w:val="32"/>
          <w:szCs w:val="32"/>
        </w:rPr>
        <w:t>By implementing this solution, the following outcomes are anticipated:</w:t>
      </w:r>
    </w:p>
    <w:p w14:paraId="128EEE2A" w14:textId="77777777" w:rsidR="00E8022D" w:rsidRPr="004361EF" w:rsidRDefault="00E8022D" w:rsidP="00E8022D">
      <w:pPr>
        <w:pStyle w:val="ListParagraph"/>
        <w:numPr>
          <w:ilvl w:val="0"/>
          <w:numId w:val="15"/>
        </w:numPr>
        <w:spacing w:after="160" w:line="259" w:lineRule="auto"/>
        <w:rPr>
          <w:sz w:val="32"/>
          <w:szCs w:val="32"/>
        </w:rPr>
      </w:pPr>
      <w:r w:rsidRPr="004361EF">
        <w:rPr>
          <w:sz w:val="32"/>
          <w:szCs w:val="32"/>
        </w:rPr>
        <w:t>Accurate Predictive Models: Development of predictive models for future company registrations with high accuracy.</w:t>
      </w:r>
    </w:p>
    <w:p w14:paraId="10538D3D" w14:textId="77777777" w:rsidR="00E8022D" w:rsidRPr="004361EF" w:rsidRDefault="00E8022D" w:rsidP="00E8022D">
      <w:pPr>
        <w:pStyle w:val="ListParagraph"/>
        <w:numPr>
          <w:ilvl w:val="0"/>
          <w:numId w:val="15"/>
        </w:numPr>
        <w:spacing w:after="160" w:line="259" w:lineRule="auto"/>
        <w:rPr>
          <w:sz w:val="32"/>
          <w:szCs w:val="32"/>
        </w:rPr>
      </w:pPr>
      <w:r w:rsidRPr="004361EF">
        <w:rPr>
          <w:sz w:val="32"/>
          <w:szCs w:val="32"/>
        </w:rPr>
        <w:t>Pattern Identification: Discovery of hidden patterns and relationships among registered companies.</w:t>
      </w:r>
    </w:p>
    <w:p w14:paraId="705E232E" w14:textId="77777777" w:rsidR="00E8022D" w:rsidRPr="004361EF" w:rsidRDefault="00E8022D" w:rsidP="00E8022D">
      <w:pPr>
        <w:pStyle w:val="ListParagraph"/>
        <w:numPr>
          <w:ilvl w:val="0"/>
          <w:numId w:val="15"/>
        </w:numPr>
        <w:spacing w:after="160" w:line="259" w:lineRule="auto"/>
        <w:rPr>
          <w:sz w:val="32"/>
          <w:szCs w:val="32"/>
        </w:rPr>
      </w:pPr>
      <w:r w:rsidRPr="004361EF">
        <w:rPr>
          <w:sz w:val="32"/>
          <w:szCs w:val="32"/>
        </w:rPr>
        <w:t>In-Depth Insights: Valuable insights into the business landscape in Tamil Nadu.</w:t>
      </w:r>
    </w:p>
    <w:p w14:paraId="66787EE0" w14:textId="77777777" w:rsidR="00E8022D" w:rsidRPr="004361EF" w:rsidRDefault="00E8022D" w:rsidP="00E8022D">
      <w:pPr>
        <w:pStyle w:val="ListParagraph"/>
        <w:numPr>
          <w:ilvl w:val="0"/>
          <w:numId w:val="15"/>
        </w:numPr>
        <w:spacing w:after="160" w:line="259" w:lineRule="auto"/>
        <w:rPr>
          <w:sz w:val="32"/>
          <w:szCs w:val="32"/>
        </w:rPr>
      </w:pPr>
      <w:r w:rsidRPr="004361EF">
        <w:rPr>
          <w:sz w:val="32"/>
          <w:szCs w:val="32"/>
        </w:rPr>
        <w:t>Informed Decision-Making: Empowering businesses, investors, and policymakers to make informed decisions based on data-driven analysis.</w:t>
      </w:r>
    </w:p>
    <w:p w14:paraId="37A853D5" w14:textId="77777777" w:rsidR="00E8022D" w:rsidRPr="004361EF" w:rsidRDefault="00E8022D" w:rsidP="00E8022D">
      <w:pPr>
        <w:pStyle w:val="ListParagraph"/>
        <w:numPr>
          <w:ilvl w:val="0"/>
          <w:numId w:val="15"/>
        </w:numPr>
        <w:spacing w:after="160" w:line="259" w:lineRule="auto"/>
        <w:rPr>
          <w:sz w:val="32"/>
          <w:szCs w:val="32"/>
        </w:rPr>
      </w:pPr>
      <w:r w:rsidRPr="004361EF">
        <w:rPr>
          <w:sz w:val="32"/>
          <w:szCs w:val="32"/>
        </w:rPr>
        <w:t>User-Friendly Tools: Creation of user-friendly applications or dashboards to access and visualize results.</w:t>
      </w:r>
    </w:p>
    <w:p w14:paraId="4FA4E0E7" w14:textId="77777777" w:rsidR="00E8022D" w:rsidRPr="004361EF" w:rsidRDefault="00E8022D" w:rsidP="00E8022D">
      <w:pPr>
        <w:rPr>
          <w:sz w:val="32"/>
          <w:szCs w:val="32"/>
        </w:rPr>
      </w:pPr>
    </w:p>
    <w:p w14:paraId="30133AD2" w14:textId="77777777" w:rsidR="00A1334B" w:rsidRDefault="00A1334B" w:rsidP="00E8022D">
      <w:pPr>
        <w:rPr>
          <w:b/>
          <w:sz w:val="36"/>
          <w:szCs w:val="36"/>
        </w:rPr>
      </w:pPr>
    </w:p>
    <w:p w14:paraId="4536982D" w14:textId="77777777" w:rsidR="00A1334B" w:rsidRDefault="00A1334B" w:rsidP="00E8022D">
      <w:pPr>
        <w:rPr>
          <w:b/>
          <w:sz w:val="36"/>
          <w:szCs w:val="36"/>
        </w:rPr>
      </w:pPr>
    </w:p>
    <w:p w14:paraId="0354E58C" w14:textId="6CC463D3" w:rsidR="00E8022D" w:rsidRPr="00E8022D" w:rsidRDefault="00E8022D" w:rsidP="00E8022D">
      <w:pPr>
        <w:rPr>
          <w:b/>
          <w:sz w:val="36"/>
          <w:szCs w:val="36"/>
        </w:rPr>
      </w:pPr>
      <w:proofErr w:type="gramStart"/>
      <w:r w:rsidRPr="00E8022D">
        <w:rPr>
          <w:b/>
          <w:sz w:val="36"/>
          <w:szCs w:val="36"/>
        </w:rPr>
        <w:t>Conclusion</w:t>
      </w:r>
      <w:r w:rsidRPr="00E8022D">
        <w:rPr>
          <w:b/>
          <w:sz w:val="36"/>
          <w:szCs w:val="36"/>
        </w:rPr>
        <w:t xml:space="preserve"> :</w:t>
      </w:r>
      <w:proofErr w:type="gramEnd"/>
    </w:p>
    <w:p w14:paraId="4128C7D1" w14:textId="77777777" w:rsidR="00E8022D" w:rsidRPr="004361EF" w:rsidRDefault="00E8022D" w:rsidP="00E8022D">
      <w:pPr>
        <w:rPr>
          <w:b/>
          <w:sz w:val="40"/>
          <w:szCs w:val="40"/>
        </w:rPr>
      </w:pPr>
    </w:p>
    <w:p w14:paraId="6AF6E75A" w14:textId="77777777" w:rsidR="00E8022D" w:rsidRPr="004361EF" w:rsidRDefault="00E8022D" w:rsidP="00E8022D">
      <w:pPr>
        <w:ind w:firstLine="720"/>
        <w:rPr>
          <w:sz w:val="32"/>
          <w:szCs w:val="32"/>
        </w:rPr>
      </w:pPr>
      <w:r w:rsidRPr="004361EF">
        <w:rPr>
          <w:sz w:val="32"/>
          <w:szCs w:val="32"/>
        </w:rPr>
        <w:t>This project successfully addressed the problem of AI-driven exploration and predictive analysis of company registrations with ROC. The approach encompassed data preprocessing, exploratory data analysis, feature engineering, predictive modeling, and model evaluation. The quality of data, choice of algorithms, and rigorous evaluation techniques were key to the project's success.</w:t>
      </w:r>
    </w:p>
    <w:p w14:paraId="1D164A15" w14:textId="77777777" w:rsidR="00E8022D" w:rsidRPr="004361EF" w:rsidRDefault="00E8022D" w:rsidP="00E8022D">
      <w:pPr>
        <w:rPr>
          <w:sz w:val="32"/>
          <w:szCs w:val="32"/>
        </w:rPr>
      </w:pPr>
      <w:r w:rsidRPr="004361EF">
        <w:rPr>
          <w:sz w:val="32"/>
          <w:szCs w:val="32"/>
        </w:rPr>
        <w:t>The insights gained from this analysis can aid businesses, investors, and policymakers in making informed decisions related to company registrations. Collaboration with domain experts and stakeholders played a pivotal role in refining the solution throughout its development.</w:t>
      </w:r>
    </w:p>
    <w:p w14:paraId="7B24BEB3" w14:textId="77777777" w:rsidR="00E8022D" w:rsidRPr="004361EF" w:rsidRDefault="00E8022D" w:rsidP="00E8022D">
      <w:pPr>
        <w:rPr>
          <w:sz w:val="32"/>
          <w:szCs w:val="32"/>
        </w:rPr>
      </w:pPr>
      <w:r w:rsidRPr="004361EF">
        <w:rPr>
          <w:sz w:val="32"/>
          <w:szCs w:val="32"/>
        </w:rPr>
        <w:t>This report represents the culmination of our efforts in solving the problem, and the implementation details and code are available for further reference.</w:t>
      </w:r>
    </w:p>
    <w:p w14:paraId="1058EE06" w14:textId="77777777" w:rsidR="00E8022D" w:rsidRPr="00CC5240" w:rsidRDefault="00E8022D" w:rsidP="00CC5240">
      <w:pPr>
        <w:widowControl w:val="0"/>
        <w:tabs>
          <w:tab w:val="left" w:pos="3972"/>
          <w:tab w:val="center" w:pos="4995"/>
        </w:tabs>
        <w:jc w:val="both"/>
        <w:rPr>
          <w:sz w:val="32"/>
          <w:szCs w:val="32"/>
        </w:rPr>
      </w:pPr>
    </w:p>
    <w:p w14:paraId="31323B58" w14:textId="77777777" w:rsidR="006B2938" w:rsidRPr="00CC5240" w:rsidRDefault="006B2938" w:rsidP="00CC5240">
      <w:pPr>
        <w:widowControl w:val="0"/>
        <w:tabs>
          <w:tab w:val="left" w:pos="3972"/>
          <w:tab w:val="center" w:pos="4995"/>
        </w:tabs>
        <w:jc w:val="both"/>
        <w:rPr>
          <w:sz w:val="32"/>
          <w:szCs w:val="32"/>
        </w:rPr>
      </w:pPr>
    </w:p>
    <w:p w14:paraId="69C38FA5" w14:textId="77777777" w:rsidR="00CC5240" w:rsidRDefault="00CC5240" w:rsidP="00CC5240">
      <w:pPr>
        <w:widowControl w:val="0"/>
        <w:tabs>
          <w:tab w:val="left" w:pos="3972"/>
          <w:tab w:val="center" w:pos="4995"/>
        </w:tabs>
        <w:jc w:val="both"/>
        <w:rPr>
          <w:b/>
          <w:bCs/>
          <w:sz w:val="44"/>
          <w:szCs w:val="44"/>
        </w:rPr>
      </w:pPr>
    </w:p>
    <w:sectPr w:rsidR="00CC5240">
      <w:headerReference w:type="default" r:id="rId11"/>
      <w:pgSz w:w="12240" w:h="15840"/>
      <w:pgMar w:top="0" w:right="1080" w:bottom="568" w:left="1170" w:header="29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C944" w14:textId="77777777" w:rsidR="002E6B56" w:rsidRDefault="002E6B56">
      <w:r>
        <w:separator/>
      </w:r>
    </w:p>
  </w:endnote>
  <w:endnote w:type="continuationSeparator" w:id="0">
    <w:p w14:paraId="52DC958C" w14:textId="77777777" w:rsidR="002E6B56" w:rsidRDefault="002E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3809" w14:textId="77777777" w:rsidR="002E6B56" w:rsidRDefault="002E6B56">
      <w:r>
        <w:separator/>
      </w:r>
    </w:p>
  </w:footnote>
  <w:footnote w:type="continuationSeparator" w:id="0">
    <w:p w14:paraId="23E3DACA" w14:textId="77777777" w:rsidR="002E6B56" w:rsidRDefault="002E6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5A03" w14:textId="77777777" w:rsidR="006B2938" w:rsidRDefault="006B2938">
    <w:pPr>
      <w:pBdr>
        <w:top w:val="nil"/>
        <w:left w:val="nil"/>
        <w:bottom w:val="nil"/>
        <w:right w:val="nil"/>
        <w:between w:val="nil"/>
      </w:pBdr>
      <w:tabs>
        <w:tab w:val="center" w:pos="4513"/>
        <w:tab w:val="right" w:pos="9026"/>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C586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920C4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hybridMultilevel"/>
    <w:tmpl w:val="D7A2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multilevel"/>
    <w:tmpl w:val="87FEC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5"/>
    <w:multiLevelType w:val="multilevel"/>
    <w:tmpl w:val="4232C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hybridMultilevel"/>
    <w:tmpl w:val="09D4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177585"/>
    <w:multiLevelType w:val="hybridMultilevel"/>
    <w:tmpl w:val="4E347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D0FFF"/>
    <w:multiLevelType w:val="hybridMultilevel"/>
    <w:tmpl w:val="724C3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1665BD"/>
    <w:multiLevelType w:val="hybridMultilevel"/>
    <w:tmpl w:val="8D2A0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CB5844"/>
    <w:multiLevelType w:val="hybridMultilevel"/>
    <w:tmpl w:val="EE00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D6857"/>
    <w:multiLevelType w:val="hybridMultilevel"/>
    <w:tmpl w:val="5E6A8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86D3A"/>
    <w:multiLevelType w:val="hybridMultilevel"/>
    <w:tmpl w:val="50B6F0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31414E"/>
    <w:multiLevelType w:val="hybridMultilevel"/>
    <w:tmpl w:val="6E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64D26"/>
    <w:multiLevelType w:val="hybridMultilevel"/>
    <w:tmpl w:val="BB1E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D6003"/>
    <w:multiLevelType w:val="multilevel"/>
    <w:tmpl w:val="270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E02F3"/>
    <w:multiLevelType w:val="hybridMultilevel"/>
    <w:tmpl w:val="A58A2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12"/>
  </w:num>
  <w:num w:numId="7">
    <w:abstractNumId w:val="5"/>
  </w:num>
  <w:num w:numId="8">
    <w:abstractNumId w:val="14"/>
  </w:num>
  <w:num w:numId="9">
    <w:abstractNumId w:val="6"/>
  </w:num>
  <w:num w:numId="10">
    <w:abstractNumId w:val="7"/>
  </w:num>
  <w:num w:numId="11">
    <w:abstractNumId w:val="9"/>
  </w:num>
  <w:num w:numId="12">
    <w:abstractNumId w:val="13"/>
  </w:num>
  <w:num w:numId="13">
    <w:abstractNumId w:val="10"/>
  </w:num>
  <w:num w:numId="14">
    <w:abstractNumId w:val="15"/>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38"/>
    <w:rsid w:val="001A5606"/>
    <w:rsid w:val="001D2703"/>
    <w:rsid w:val="002332DD"/>
    <w:rsid w:val="002434AC"/>
    <w:rsid w:val="002E49CB"/>
    <w:rsid w:val="002E6B56"/>
    <w:rsid w:val="003A164B"/>
    <w:rsid w:val="003A61FC"/>
    <w:rsid w:val="00482BAD"/>
    <w:rsid w:val="004D5DBC"/>
    <w:rsid w:val="004F2CF9"/>
    <w:rsid w:val="00581AD5"/>
    <w:rsid w:val="005E62DE"/>
    <w:rsid w:val="006B2938"/>
    <w:rsid w:val="006F3088"/>
    <w:rsid w:val="007A405A"/>
    <w:rsid w:val="007F6E43"/>
    <w:rsid w:val="008A0038"/>
    <w:rsid w:val="009D11BA"/>
    <w:rsid w:val="00A1334B"/>
    <w:rsid w:val="00AA0849"/>
    <w:rsid w:val="00B61DD2"/>
    <w:rsid w:val="00C15C9C"/>
    <w:rsid w:val="00CC5240"/>
    <w:rsid w:val="00E8022D"/>
    <w:rsid w:val="00F03D09"/>
    <w:rsid w:val="00F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C1D4"/>
  <w15:docId w15:val="{61029C13-3EFB-4A32-8BF4-081F0792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unhideWhenUsed/>
    <w:rsid w:val="00F03D09"/>
    <w:pPr>
      <w:spacing w:before="100" w:beforeAutospacing="1" w:after="100" w:afterAutospacing="1"/>
    </w:pPr>
    <w:rPr>
      <w:lang w:val="en-IN" w:eastAsia="en-IN"/>
    </w:rPr>
  </w:style>
  <w:style w:type="character" w:styleId="Hyperlink">
    <w:name w:val="Hyperlink"/>
    <w:basedOn w:val="DefaultParagraphFont"/>
    <w:uiPriority w:val="99"/>
    <w:unhideWhenUsed/>
    <w:rsid w:val="00F03D09"/>
    <w:rPr>
      <w:color w:val="0000FF"/>
      <w:u w:val="single"/>
    </w:rPr>
  </w:style>
  <w:style w:type="character" w:customStyle="1" w:styleId="UnresolvedMention1">
    <w:name w:val="Unresolved Mention1"/>
    <w:basedOn w:val="DefaultParagraphFont"/>
    <w:uiPriority w:val="99"/>
    <w:semiHidden/>
    <w:unhideWhenUsed/>
    <w:rsid w:val="001D2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9304">
      <w:bodyDiv w:val="1"/>
      <w:marLeft w:val="0"/>
      <w:marRight w:val="0"/>
      <w:marTop w:val="0"/>
      <w:marBottom w:val="0"/>
      <w:divBdr>
        <w:top w:val="none" w:sz="0" w:space="0" w:color="auto"/>
        <w:left w:val="none" w:sz="0" w:space="0" w:color="auto"/>
        <w:bottom w:val="none" w:sz="0" w:space="0" w:color="auto"/>
        <w:right w:val="none" w:sz="0" w:space="0" w:color="auto"/>
      </w:divBdr>
    </w:div>
    <w:div w:id="511266044">
      <w:bodyDiv w:val="1"/>
      <w:marLeft w:val="0"/>
      <w:marRight w:val="0"/>
      <w:marTop w:val="0"/>
      <w:marBottom w:val="0"/>
      <w:divBdr>
        <w:top w:val="none" w:sz="0" w:space="0" w:color="auto"/>
        <w:left w:val="none" w:sz="0" w:space="0" w:color="auto"/>
        <w:bottom w:val="none" w:sz="0" w:space="0" w:color="auto"/>
        <w:right w:val="none" w:sz="0" w:space="0" w:color="auto"/>
      </w:divBdr>
    </w:div>
    <w:div w:id="993340426">
      <w:bodyDiv w:val="1"/>
      <w:marLeft w:val="0"/>
      <w:marRight w:val="0"/>
      <w:marTop w:val="0"/>
      <w:marBottom w:val="0"/>
      <w:divBdr>
        <w:top w:val="none" w:sz="0" w:space="0" w:color="auto"/>
        <w:left w:val="none" w:sz="0" w:space="0" w:color="auto"/>
        <w:bottom w:val="none" w:sz="0" w:space="0" w:color="auto"/>
        <w:right w:val="none" w:sz="0" w:space="0" w:color="auto"/>
      </w:divBdr>
    </w:div>
    <w:div w:id="1110052928">
      <w:bodyDiv w:val="1"/>
      <w:marLeft w:val="0"/>
      <w:marRight w:val="0"/>
      <w:marTop w:val="0"/>
      <w:marBottom w:val="0"/>
      <w:divBdr>
        <w:top w:val="none" w:sz="0" w:space="0" w:color="auto"/>
        <w:left w:val="none" w:sz="0" w:space="0" w:color="auto"/>
        <w:bottom w:val="none" w:sz="0" w:space="0" w:color="auto"/>
        <w:right w:val="none" w:sz="0" w:space="0" w:color="auto"/>
      </w:divBdr>
    </w:div>
    <w:div w:id="12374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VTdcAd/4y5xFnDgwHeX51k50pA==">AMUW2mWDhMxKo2BQ0o6RUvCIqASiUcJmrSRruyMz3XXwL24k5qLW9ZK3KBpslHc6+6j7PIqL030w1oIL0twOobUieVSLfbrc+heQ3lhaw+kliL+bWu3vkro=</go:docsCustomData>
</go:gDocsCustomXmlDataStorage>
</file>

<file path=customXml/itemProps1.xml><?xml version="1.0" encoding="utf-8"?>
<ds:datastoreItem xmlns:ds="http://schemas.openxmlformats.org/officeDocument/2006/customXml" ds:itemID="{39E1B685-3B88-44AE-B8C7-B39050B1A9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Shobana Reni</dc:creator>
  <cp:lastModifiedBy>mathan raj.m</cp:lastModifiedBy>
  <cp:revision>2</cp:revision>
  <cp:lastPrinted>2023-10-04T13:36:00Z</cp:lastPrinted>
  <dcterms:created xsi:type="dcterms:W3CDTF">2023-10-04T14:43:00Z</dcterms:created>
  <dcterms:modified xsi:type="dcterms:W3CDTF">2023-10-04T14:43:00Z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e4fe784414244080a88a832c331702b2</vt:lpwstr>
  </property>
</Properties>
</file>