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EEEC" w14:textId="77777777" w:rsidR="006C0A38" w:rsidRPr="006C0A38" w:rsidRDefault="006C0A38" w:rsidP="006C0A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Arial"/>
          <w:color w:val="000000"/>
          <w:sz w:val="26"/>
          <w:szCs w:val="26"/>
        </w:rPr>
      </w:pPr>
      <w:r w:rsidRPr="006C0A38">
        <w:rPr>
          <w:noProof/>
          <w:sz w:val="26"/>
          <w:szCs w:val="26"/>
        </w:rPr>
        <w:drawing>
          <wp:inline distT="0" distB="0" distL="0" distR="0" wp14:anchorId="4E750886" wp14:editId="18771DB7">
            <wp:extent cx="5372100" cy="895350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379792" cy="89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95C0" w14:textId="77777777" w:rsidR="006C0A38" w:rsidRPr="006C0A38" w:rsidRDefault="006C0A38" w:rsidP="006C0A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eastAsia="Arial"/>
          <w:color w:val="000000"/>
          <w:sz w:val="26"/>
          <w:szCs w:val="26"/>
        </w:rPr>
      </w:pPr>
    </w:p>
    <w:tbl>
      <w:tblPr>
        <w:tblW w:w="10943" w:type="dxa"/>
        <w:tblInd w:w="-311" w:type="dxa"/>
        <w:tblLayout w:type="fixed"/>
        <w:tblLook w:val="0000" w:firstRow="0" w:lastRow="0" w:firstColumn="0" w:lastColumn="0" w:noHBand="0" w:noVBand="0"/>
      </w:tblPr>
      <w:tblGrid>
        <w:gridCol w:w="750"/>
        <w:gridCol w:w="4151"/>
        <w:gridCol w:w="6035"/>
        <w:gridCol w:w="7"/>
      </w:tblGrid>
      <w:tr w:rsidR="006C0A38" w:rsidRPr="006C0A38" w14:paraId="51F0822A" w14:textId="77777777" w:rsidTr="00245CA8">
        <w:trPr>
          <w:trHeight w:val="2201"/>
        </w:trPr>
        <w:tc>
          <w:tcPr>
            <w:tcW w:w="10943" w:type="dxa"/>
            <w:gridSpan w:val="4"/>
          </w:tcPr>
          <w:p w14:paraId="4AD3D6FE" w14:textId="5452E5AD" w:rsidR="006C0A38" w:rsidRPr="006C0A38" w:rsidRDefault="006C0A38" w:rsidP="006C0A38">
            <w:pPr>
              <w:widowControl w:val="0"/>
              <w:ind w:right="-87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  <w:r w:rsidRPr="006C0A38">
              <w:rPr>
                <w:rFonts w:eastAsia="Arial"/>
                <w:b/>
                <w:bCs/>
                <w:noProof/>
                <w:sz w:val="26"/>
                <w:szCs w:val="26"/>
              </w:rPr>
              <w:t xml:space="preserve">                        DEPARTMENT OF COMPUTER SCIENCE AND ENGINEERING</w:t>
            </w:r>
          </w:p>
          <w:p w14:paraId="599A7DD8" w14:textId="0B41EFE6" w:rsidR="006C0A38" w:rsidRPr="006C0A38" w:rsidRDefault="006C0A38" w:rsidP="00245CA8">
            <w:pPr>
              <w:widowControl w:val="0"/>
              <w:jc w:val="both"/>
              <w:rPr>
                <w:rFonts w:eastAsia="Arial"/>
                <w:b/>
                <w:bCs/>
                <w:color w:val="262626" w:themeColor="text1" w:themeTint="D9"/>
                <w:sz w:val="26"/>
                <w:szCs w:val="26"/>
              </w:rPr>
            </w:pPr>
            <w:r w:rsidRPr="006C0A38">
              <w:rPr>
                <w:rFonts w:eastAsia="Arial"/>
                <w:b/>
                <w:bCs/>
                <w:sz w:val="26"/>
                <w:szCs w:val="26"/>
              </w:rPr>
              <w:t xml:space="preserve">Domain </w:t>
            </w:r>
            <w:proofErr w:type="gramStart"/>
            <w:r w:rsidRPr="006C0A38">
              <w:rPr>
                <w:rFonts w:eastAsia="Arial"/>
                <w:b/>
                <w:bCs/>
                <w:sz w:val="26"/>
                <w:szCs w:val="26"/>
              </w:rPr>
              <w:t>Name :</w:t>
            </w:r>
            <w:proofErr w:type="gramEnd"/>
            <w:r w:rsidRPr="006C0A38">
              <w:rPr>
                <w:rFonts w:eastAsia="Arial"/>
                <w:b/>
                <w:bCs/>
                <w:sz w:val="26"/>
                <w:szCs w:val="26"/>
              </w:rPr>
              <w:t xml:space="preserve"> Artificial Intelligence</w:t>
            </w:r>
          </w:p>
          <w:p w14:paraId="6030F9EA" w14:textId="7B9CFA0E" w:rsidR="006C0A38" w:rsidRPr="006C0A38" w:rsidRDefault="006C0A38" w:rsidP="00245CA8">
            <w:pPr>
              <w:widowControl w:val="0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  <w:r w:rsidRPr="006C0A38">
              <w:rPr>
                <w:rFonts w:eastAsia="Arial"/>
                <w:b/>
                <w:bCs/>
                <w:sz w:val="26"/>
                <w:szCs w:val="26"/>
              </w:rPr>
              <w:t xml:space="preserve">Project </w:t>
            </w:r>
            <w:proofErr w:type="gramStart"/>
            <w:r w:rsidRPr="006C0A38">
              <w:rPr>
                <w:rFonts w:eastAsia="Arial"/>
                <w:b/>
                <w:bCs/>
                <w:sz w:val="26"/>
                <w:szCs w:val="26"/>
              </w:rPr>
              <w:t xml:space="preserve">Title </w:t>
            </w:r>
            <w:r w:rsidRPr="006C0A38">
              <w:rPr>
                <w:rFonts w:eastAsia="Arial"/>
                <w:b/>
                <w:bCs/>
                <w:color w:val="262626" w:themeColor="text1" w:themeTint="D9"/>
                <w:sz w:val="26"/>
                <w:szCs w:val="26"/>
              </w:rPr>
              <w:t>:</w:t>
            </w:r>
            <w:proofErr w:type="gramEnd"/>
            <w:r w:rsidRPr="006C0A38">
              <w:rPr>
                <w:rFonts w:eastAsia="Arial"/>
                <w:b/>
                <w:bCs/>
                <w:color w:val="262626" w:themeColor="text1" w:themeTint="D9"/>
                <w:sz w:val="26"/>
                <w:szCs w:val="26"/>
              </w:rPr>
              <w:t xml:space="preserve"> AI-Driven Exploration and Prediction of Company Registration Trends with Registrar of Companies (</w:t>
            </w:r>
            <w:proofErr w:type="spellStart"/>
            <w:r w:rsidRPr="006C0A38">
              <w:rPr>
                <w:rFonts w:eastAsia="Arial"/>
                <w:b/>
                <w:bCs/>
                <w:color w:val="262626" w:themeColor="text1" w:themeTint="D9"/>
                <w:sz w:val="26"/>
                <w:szCs w:val="26"/>
              </w:rPr>
              <w:t>RoC</w:t>
            </w:r>
            <w:proofErr w:type="spellEnd"/>
            <w:r w:rsidRPr="006C0A38">
              <w:rPr>
                <w:rFonts w:eastAsia="Arial"/>
                <w:b/>
                <w:bCs/>
                <w:color w:val="262626" w:themeColor="text1" w:themeTint="D9"/>
                <w:sz w:val="26"/>
                <w:szCs w:val="26"/>
              </w:rPr>
              <w:t>)</w:t>
            </w:r>
          </w:p>
        </w:tc>
      </w:tr>
      <w:tr w:rsidR="006C0A38" w:rsidRPr="006C0A38" w14:paraId="65097B2D" w14:textId="77777777" w:rsidTr="00245CA8">
        <w:trPr>
          <w:gridAfter w:val="1"/>
          <w:wAfter w:w="7" w:type="dxa"/>
          <w:trHeight w:val="721"/>
        </w:trPr>
        <w:tc>
          <w:tcPr>
            <w:tcW w:w="750" w:type="dxa"/>
          </w:tcPr>
          <w:p w14:paraId="12BE5E47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</w:p>
          <w:p w14:paraId="2C33752E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  <w:r w:rsidRPr="006C0A38">
              <w:rPr>
                <w:rFonts w:eastAsia="Arial"/>
                <w:b/>
                <w:bCs/>
                <w:sz w:val="26"/>
                <w:szCs w:val="26"/>
              </w:rPr>
              <w:t>1.</w:t>
            </w:r>
          </w:p>
        </w:tc>
        <w:tc>
          <w:tcPr>
            <w:tcW w:w="4151" w:type="dxa"/>
          </w:tcPr>
          <w:p w14:paraId="4D231FB4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</w:p>
          <w:p w14:paraId="57842CDB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  <w:r w:rsidRPr="006C0A38">
              <w:rPr>
                <w:rFonts w:eastAsia="Arial"/>
                <w:b/>
                <w:bCs/>
                <w:sz w:val="26"/>
                <w:szCs w:val="26"/>
              </w:rPr>
              <w:t>Name of the Student (s)</w:t>
            </w:r>
          </w:p>
        </w:tc>
        <w:tc>
          <w:tcPr>
            <w:tcW w:w="6035" w:type="dxa"/>
          </w:tcPr>
          <w:p w14:paraId="04B9C00E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sz w:val="26"/>
                <w:szCs w:val="26"/>
              </w:rPr>
            </w:pPr>
          </w:p>
        </w:tc>
      </w:tr>
      <w:tr w:rsidR="006C0A38" w:rsidRPr="006C0A38" w14:paraId="341D6EA1" w14:textId="77777777" w:rsidTr="00245CA8">
        <w:trPr>
          <w:trHeight w:val="286"/>
        </w:trPr>
        <w:tc>
          <w:tcPr>
            <w:tcW w:w="750" w:type="dxa"/>
          </w:tcPr>
          <w:p w14:paraId="37C75FFD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sz w:val="26"/>
                <w:szCs w:val="26"/>
              </w:rPr>
            </w:pPr>
          </w:p>
        </w:tc>
        <w:tc>
          <w:tcPr>
            <w:tcW w:w="10193" w:type="dxa"/>
            <w:gridSpan w:val="3"/>
          </w:tcPr>
          <w:p w14:paraId="76BA434D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sz w:val="26"/>
                <w:szCs w:val="26"/>
              </w:rPr>
            </w:pPr>
          </w:p>
          <w:tbl>
            <w:tblPr>
              <w:tblW w:w="990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059"/>
              <w:gridCol w:w="2460"/>
              <w:gridCol w:w="4540"/>
              <w:gridCol w:w="1843"/>
            </w:tblGrid>
            <w:tr w:rsidR="006C0A38" w:rsidRPr="006C0A38" w14:paraId="67E46F0E" w14:textId="77777777" w:rsidTr="00245CA8">
              <w:trPr>
                <w:trHeight w:val="293"/>
              </w:trPr>
              <w:tc>
                <w:tcPr>
                  <w:tcW w:w="1059" w:type="dxa"/>
                  <w:shd w:val="clear" w:color="auto" w:fill="auto"/>
                </w:tcPr>
                <w:p w14:paraId="62B4CB5E" w14:textId="77777777" w:rsidR="006C0A38" w:rsidRPr="006C0A38" w:rsidRDefault="006C0A38" w:rsidP="00245CA8">
                  <w:pPr>
                    <w:widowControl w:val="0"/>
                    <w:ind w:right="-65"/>
                    <w:jc w:val="both"/>
                    <w:rPr>
                      <w:rFonts w:eastAsia="Arial"/>
                      <w:b/>
                      <w:sz w:val="26"/>
                      <w:szCs w:val="26"/>
                    </w:rPr>
                  </w:pPr>
                  <w:proofErr w:type="spellStart"/>
                  <w:proofErr w:type="gramStart"/>
                  <w:r w:rsidRPr="006C0A38">
                    <w:rPr>
                      <w:rFonts w:eastAsia="Arial"/>
                      <w:b/>
                      <w:sz w:val="26"/>
                      <w:szCs w:val="26"/>
                    </w:rPr>
                    <w:t>S.No</w:t>
                  </w:r>
                  <w:proofErr w:type="spellEnd"/>
                  <w:proofErr w:type="gramEnd"/>
                </w:p>
              </w:tc>
              <w:tc>
                <w:tcPr>
                  <w:tcW w:w="2460" w:type="dxa"/>
                  <w:shd w:val="clear" w:color="auto" w:fill="auto"/>
                </w:tcPr>
                <w:p w14:paraId="4CEAD2A7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b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b/>
                      <w:sz w:val="26"/>
                      <w:szCs w:val="26"/>
                    </w:rPr>
                    <w:t>Name of the Student</w:t>
                  </w:r>
                </w:p>
              </w:tc>
              <w:tc>
                <w:tcPr>
                  <w:tcW w:w="4540" w:type="dxa"/>
                  <w:shd w:val="clear" w:color="auto" w:fill="auto"/>
                </w:tcPr>
                <w:p w14:paraId="67A03405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b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b/>
                      <w:sz w:val="26"/>
                      <w:szCs w:val="26"/>
                    </w:rPr>
                    <w:t>E-Mail ID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07F89E7A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b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b/>
                      <w:sz w:val="26"/>
                      <w:szCs w:val="26"/>
                    </w:rPr>
                    <w:t>Phone No.</w:t>
                  </w:r>
                </w:p>
              </w:tc>
            </w:tr>
            <w:tr w:rsidR="006C0A38" w:rsidRPr="006C0A38" w14:paraId="16F8914F" w14:textId="77777777" w:rsidTr="00245CA8">
              <w:trPr>
                <w:trHeight w:val="290"/>
              </w:trPr>
              <w:tc>
                <w:tcPr>
                  <w:tcW w:w="1059" w:type="dxa"/>
                  <w:shd w:val="clear" w:color="auto" w:fill="auto"/>
                </w:tcPr>
                <w:p w14:paraId="418569E4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b/>
                      <w:bCs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b/>
                      <w:bCs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460" w:type="dxa"/>
                  <w:shd w:val="clear" w:color="auto" w:fill="auto"/>
                </w:tcPr>
                <w:p w14:paraId="363C28B2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 xml:space="preserve">Mathan </w:t>
                  </w:r>
                  <w:proofErr w:type="spellStart"/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>Raj.M</w:t>
                  </w:r>
                  <w:proofErr w:type="spellEnd"/>
                </w:p>
              </w:tc>
              <w:tc>
                <w:tcPr>
                  <w:tcW w:w="4540" w:type="dxa"/>
                  <w:shd w:val="clear" w:color="auto" w:fill="auto"/>
                </w:tcPr>
                <w:p w14:paraId="3CF1F87A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>mathanrajm2003@gmail.com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29D6228F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>6379152566</w:t>
                  </w:r>
                </w:p>
              </w:tc>
            </w:tr>
            <w:tr w:rsidR="006C0A38" w:rsidRPr="006C0A38" w14:paraId="41C49598" w14:textId="77777777" w:rsidTr="00245CA8">
              <w:tc>
                <w:tcPr>
                  <w:tcW w:w="1059" w:type="dxa"/>
                  <w:shd w:val="clear" w:color="auto" w:fill="auto"/>
                </w:tcPr>
                <w:p w14:paraId="58EB3081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b/>
                      <w:bCs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b/>
                      <w:bCs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460" w:type="dxa"/>
                  <w:shd w:val="clear" w:color="auto" w:fill="auto"/>
                </w:tcPr>
                <w:p w14:paraId="51B0B687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>Karthikeyan M</w:t>
                  </w:r>
                </w:p>
              </w:tc>
              <w:tc>
                <w:tcPr>
                  <w:tcW w:w="4540" w:type="dxa"/>
                  <w:shd w:val="clear" w:color="auto" w:fill="auto"/>
                </w:tcPr>
                <w:p w14:paraId="035747F1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>karthikn6482@gmail.com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466F956F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>9363313534</w:t>
                  </w:r>
                </w:p>
              </w:tc>
            </w:tr>
            <w:tr w:rsidR="006C0A38" w:rsidRPr="006C0A38" w14:paraId="0FFFE77D" w14:textId="77777777" w:rsidTr="00245CA8">
              <w:trPr>
                <w:trHeight w:val="269"/>
              </w:trPr>
              <w:tc>
                <w:tcPr>
                  <w:tcW w:w="1059" w:type="dxa"/>
                  <w:shd w:val="clear" w:color="auto" w:fill="auto"/>
                </w:tcPr>
                <w:p w14:paraId="2DABD2FE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b/>
                      <w:bCs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b/>
                      <w:bCs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460" w:type="dxa"/>
                  <w:shd w:val="clear" w:color="auto" w:fill="auto"/>
                </w:tcPr>
                <w:p w14:paraId="33CA2DE5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</w:pPr>
                  <w:proofErr w:type="spellStart"/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>Monish</w:t>
                  </w:r>
                  <w:proofErr w:type="spellEnd"/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 xml:space="preserve"> M</w:t>
                  </w:r>
                </w:p>
              </w:tc>
              <w:tc>
                <w:tcPr>
                  <w:tcW w:w="4540" w:type="dxa"/>
                  <w:shd w:val="clear" w:color="auto" w:fill="auto"/>
                </w:tcPr>
                <w:p w14:paraId="6E4F78F0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>monishkhokho11@gmail.com</w:t>
                  </w:r>
                </w:p>
              </w:tc>
              <w:tc>
                <w:tcPr>
                  <w:tcW w:w="1843" w:type="dxa"/>
                  <w:shd w:val="clear" w:color="auto" w:fill="auto"/>
                </w:tcPr>
                <w:p w14:paraId="79DF8BB7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>9345340951</w:t>
                  </w:r>
                </w:p>
              </w:tc>
            </w:tr>
            <w:tr w:rsidR="006C0A38" w:rsidRPr="006C0A38" w14:paraId="6E94BE7E" w14:textId="77777777" w:rsidTr="00245CA8">
              <w:trPr>
                <w:trHeight w:val="387"/>
              </w:trPr>
              <w:tc>
                <w:tcPr>
                  <w:tcW w:w="105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7607190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46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9F18244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 xml:space="preserve">Vijay Sanjay </w:t>
                  </w:r>
                  <w:proofErr w:type="spellStart"/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>kumar</w:t>
                  </w:r>
                  <w:proofErr w:type="spellEnd"/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>K.r</w:t>
                  </w:r>
                  <w:proofErr w:type="spellEnd"/>
                  <w:proofErr w:type="gramEnd"/>
                </w:p>
              </w:tc>
              <w:tc>
                <w:tcPr>
                  <w:tcW w:w="454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11F6C8E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>krvskevil3@gmail.com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6D94552E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>8015539457</w:t>
                  </w:r>
                </w:p>
              </w:tc>
            </w:tr>
            <w:tr w:rsidR="006C0A38" w:rsidRPr="006C0A38" w14:paraId="713B771A" w14:textId="77777777" w:rsidTr="00245CA8">
              <w:trPr>
                <w:trHeight w:val="340"/>
              </w:trPr>
              <w:tc>
                <w:tcPr>
                  <w:tcW w:w="1059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B5CE07B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246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auto"/>
                </w:tcPr>
                <w:p w14:paraId="151CC081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 xml:space="preserve">Varun </w:t>
                  </w:r>
                  <w:proofErr w:type="gramStart"/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>S.P</w:t>
                  </w:r>
                  <w:proofErr w:type="gramEnd"/>
                </w:p>
              </w:tc>
              <w:tc>
                <w:tcPr>
                  <w:tcW w:w="4540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0B11C4F9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>varunleela4@gmail.com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3BE2919" w14:textId="77777777" w:rsidR="006C0A38" w:rsidRPr="006C0A38" w:rsidRDefault="006C0A38" w:rsidP="00245CA8">
                  <w:pPr>
                    <w:widowControl w:val="0"/>
                    <w:jc w:val="both"/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</w:pPr>
                  <w:r w:rsidRPr="006C0A38">
                    <w:rPr>
                      <w:rFonts w:eastAsia="Arial"/>
                      <w:color w:val="262626" w:themeColor="text1" w:themeTint="D9"/>
                      <w:sz w:val="26"/>
                      <w:szCs w:val="26"/>
                    </w:rPr>
                    <w:t>9345560205</w:t>
                  </w:r>
                </w:p>
              </w:tc>
            </w:tr>
          </w:tbl>
          <w:p w14:paraId="1155042E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sz w:val="26"/>
                <w:szCs w:val="26"/>
              </w:rPr>
            </w:pPr>
          </w:p>
          <w:p w14:paraId="058E0333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sz w:val="26"/>
                <w:szCs w:val="26"/>
              </w:rPr>
            </w:pPr>
          </w:p>
        </w:tc>
      </w:tr>
      <w:tr w:rsidR="006C0A38" w:rsidRPr="006C0A38" w14:paraId="5B8120AB" w14:textId="77777777" w:rsidTr="00245CA8">
        <w:trPr>
          <w:gridAfter w:val="1"/>
          <w:wAfter w:w="7" w:type="dxa"/>
          <w:trHeight w:val="390"/>
        </w:trPr>
        <w:tc>
          <w:tcPr>
            <w:tcW w:w="750" w:type="dxa"/>
          </w:tcPr>
          <w:p w14:paraId="6829EBAE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  <w:r w:rsidRPr="006C0A38">
              <w:rPr>
                <w:rFonts w:eastAsia="Arial"/>
                <w:b/>
                <w:bCs/>
                <w:sz w:val="26"/>
                <w:szCs w:val="26"/>
              </w:rPr>
              <w:t>2.</w:t>
            </w:r>
          </w:p>
        </w:tc>
        <w:tc>
          <w:tcPr>
            <w:tcW w:w="4151" w:type="dxa"/>
          </w:tcPr>
          <w:p w14:paraId="2B436035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  <w:r w:rsidRPr="006C0A38">
              <w:rPr>
                <w:rFonts w:eastAsia="Arial"/>
                <w:b/>
                <w:bCs/>
                <w:sz w:val="26"/>
                <w:szCs w:val="26"/>
              </w:rPr>
              <w:t>Name of the Guide</w:t>
            </w:r>
          </w:p>
        </w:tc>
        <w:tc>
          <w:tcPr>
            <w:tcW w:w="6035" w:type="dxa"/>
          </w:tcPr>
          <w:p w14:paraId="52CE9D9B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color w:val="262626" w:themeColor="text1" w:themeTint="D9"/>
                <w:sz w:val="26"/>
                <w:szCs w:val="26"/>
              </w:rPr>
            </w:pPr>
            <w:r w:rsidRPr="006C0A38">
              <w:rPr>
                <w:rFonts w:eastAsia="Arial"/>
                <w:color w:val="262626" w:themeColor="text1" w:themeTint="D9"/>
                <w:sz w:val="26"/>
                <w:szCs w:val="26"/>
              </w:rPr>
              <w:t xml:space="preserve">: </w:t>
            </w:r>
            <w:proofErr w:type="spellStart"/>
            <w:r w:rsidRPr="006C0A38">
              <w:rPr>
                <w:rFonts w:eastAsia="Arial"/>
                <w:color w:val="262626" w:themeColor="text1" w:themeTint="D9"/>
                <w:sz w:val="26"/>
                <w:szCs w:val="26"/>
              </w:rPr>
              <w:t>Ms.</w:t>
            </w:r>
            <w:proofErr w:type="gramStart"/>
            <w:r w:rsidRPr="006C0A38">
              <w:rPr>
                <w:rFonts w:eastAsia="Arial"/>
                <w:color w:val="262626" w:themeColor="text1" w:themeTint="D9"/>
                <w:sz w:val="26"/>
                <w:szCs w:val="26"/>
              </w:rPr>
              <w:t>S.Suganya</w:t>
            </w:r>
            <w:proofErr w:type="spellEnd"/>
            <w:proofErr w:type="gramEnd"/>
          </w:p>
        </w:tc>
      </w:tr>
      <w:tr w:rsidR="006C0A38" w:rsidRPr="006C0A38" w14:paraId="46BEEF10" w14:textId="77777777" w:rsidTr="00245CA8">
        <w:trPr>
          <w:gridAfter w:val="1"/>
          <w:wAfter w:w="7" w:type="dxa"/>
          <w:trHeight w:val="391"/>
        </w:trPr>
        <w:tc>
          <w:tcPr>
            <w:tcW w:w="750" w:type="dxa"/>
          </w:tcPr>
          <w:p w14:paraId="03CF2667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sz w:val="26"/>
                <w:szCs w:val="26"/>
              </w:rPr>
            </w:pPr>
          </w:p>
        </w:tc>
        <w:tc>
          <w:tcPr>
            <w:tcW w:w="4151" w:type="dxa"/>
          </w:tcPr>
          <w:p w14:paraId="3D00EE92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  <w:r w:rsidRPr="006C0A38">
              <w:rPr>
                <w:rFonts w:eastAsia="Arial"/>
                <w:b/>
                <w:bCs/>
                <w:sz w:val="26"/>
                <w:szCs w:val="26"/>
              </w:rPr>
              <w:t>Department/ Designation</w:t>
            </w:r>
          </w:p>
        </w:tc>
        <w:tc>
          <w:tcPr>
            <w:tcW w:w="6035" w:type="dxa"/>
          </w:tcPr>
          <w:p w14:paraId="67CD36DF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color w:val="262626" w:themeColor="text1" w:themeTint="D9"/>
                <w:sz w:val="26"/>
                <w:szCs w:val="26"/>
              </w:rPr>
            </w:pPr>
            <w:r w:rsidRPr="006C0A38">
              <w:rPr>
                <w:rFonts w:eastAsia="Arial"/>
                <w:color w:val="262626" w:themeColor="text1" w:themeTint="D9"/>
                <w:sz w:val="26"/>
                <w:szCs w:val="26"/>
              </w:rPr>
              <w:t>: CSE</w:t>
            </w:r>
            <w:r w:rsidRPr="006C0A38">
              <w:rPr>
                <w:rFonts w:eastAsia="Arial"/>
                <w:b/>
                <w:color w:val="262626" w:themeColor="text1" w:themeTint="D9"/>
                <w:sz w:val="26"/>
                <w:szCs w:val="26"/>
              </w:rPr>
              <w:t>/</w:t>
            </w:r>
            <w:r w:rsidRPr="006C0A38">
              <w:rPr>
                <w:rFonts w:eastAsia="Arial"/>
                <w:color w:val="262626" w:themeColor="text1" w:themeTint="D9"/>
                <w:sz w:val="26"/>
                <w:szCs w:val="26"/>
              </w:rPr>
              <w:t>AP</w:t>
            </w:r>
          </w:p>
        </w:tc>
      </w:tr>
      <w:tr w:rsidR="006C0A38" w:rsidRPr="006C0A38" w14:paraId="319529C1" w14:textId="77777777" w:rsidTr="00245CA8">
        <w:trPr>
          <w:gridAfter w:val="1"/>
          <w:wAfter w:w="7" w:type="dxa"/>
          <w:trHeight w:val="391"/>
        </w:trPr>
        <w:tc>
          <w:tcPr>
            <w:tcW w:w="750" w:type="dxa"/>
          </w:tcPr>
          <w:p w14:paraId="25E621CA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sz w:val="26"/>
                <w:szCs w:val="26"/>
              </w:rPr>
            </w:pPr>
          </w:p>
        </w:tc>
        <w:tc>
          <w:tcPr>
            <w:tcW w:w="4151" w:type="dxa"/>
          </w:tcPr>
          <w:p w14:paraId="08AB0838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  <w:r w:rsidRPr="006C0A38">
              <w:rPr>
                <w:rFonts w:eastAsia="Arial"/>
                <w:b/>
                <w:bCs/>
                <w:sz w:val="26"/>
                <w:szCs w:val="26"/>
              </w:rPr>
              <w:t>Institutional Address</w:t>
            </w:r>
          </w:p>
        </w:tc>
        <w:tc>
          <w:tcPr>
            <w:tcW w:w="6035" w:type="dxa"/>
          </w:tcPr>
          <w:p w14:paraId="24670AE9" w14:textId="77777777" w:rsidR="006C0A38" w:rsidRPr="006C0A38" w:rsidRDefault="006C0A38" w:rsidP="00245CA8">
            <w:pPr>
              <w:widowControl w:val="0"/>
              <w:jc w:val="both"/>
              <w:rPr>
                <w:color w:val="262626" w:themeColor="text1" w:themeTint="D9"/>
                <w:sz w:val="26"/>
                <w:szCs w:val="26"/>
              </w:rPr>
            </w:pPr>
            <w:r w:rsidRPr="006C0A38">
              <w:rPr>
                <w:rFonts w:eastAsia="Arial"/>
                <w:color w:val="262626" w:themeColor="text1" w:themeTint="D9"/>
                <w:sz w:val="26"/>
                <w:szCs w:val="26"/>
              </w:rPr>
              <w:t xml:space="preserve">: </w:t>
            </w:r>
            <w:proofErr w:type="spellStart"/>
            <w:r w:rsidRPr="006C0A38">
              <w:rPr>
                <w:color w:val="262626" w:themeColor="text1" w:themeTint="D9"/>
                <w:sz w:val="26"/>
                <w:szCs w:val="26"/>
              </w:rPr>
              <w:t>Chettinad</w:t>
            </w:r>
            <w:proofErr w:type="spellEnd"/>
            <w:r w:rsidRPr="006C0A38">
              <w:rPr>
                <w:color w:val="262626" w:themeColor="text1" w:themeTint="D9"/>
                <w:sz w:val="26"/>
                <w:szCs w:val="26"/>
              </w:rPr>
              <w:t xml:space="preserve"> College of Engineering</w:t>
            </w:r>
          </w:p>
          <w:p w14:paraId="201A59D3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color w:val="262626" w:themeColor="text1" w:themeTint="D9"/>
                <w:sz w:val="26"/>
                <w:szCs w:val="26"/>
              </w:rPr>
            </w:pPr>
            <w:r w:rsidRPr="006C0A38">
              <w:rPr>
                <w:color w:val="262626" w:themeColor="text1" w:themeTint="D9"/>
                <w:sz w:val="26"/>
                <w:szCs w:val="26"/>
              </w:rPr>
              <w:t xml:space="preserve">  and Technology</w:t>
            </w:r>
          </w:p>
          <w:p w14:paraId="2DF4AA94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color w:val="262626" w:themeColor="text1" w:themeTint="D9"/>
                <w:sz w:val="26"/>
                <w:szCs w:val="26"/>
              </w:rPr>
            </w:pPr>
            <w:r w:rsidRPr="006C0A38">
              <w:rPr>
                <w:rFonts w:eastAsia="Arial"/>
                <w:color w:val="262626" w:themeColor="text1" w:themeTint="D9"/>
                <w:sz w:val="26"/>
                <w:szCs w:val="26"/>
              </w:rPr>
              <w:t xml:space="preserve">  NH-67, Karur-Trichy Highway,</w:t>
            </w:r>
          </w:p>
          <w:p w14:paraId="1E40A8B7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color w:val="262626" w:themeColor="text1" w:themeTint="D9"/>
                <w:sz w:val="26"/>
                <w:szCs w:val="26"/>
              </w:rPr>
            </w:pPr>
            <w:r w:rsidRPr="006C0A38">
              <w:rPr>
                <w:rFonts w:eastAsia="Arial"/>
                <w:color w:val="262626" w:themeColor="text1" w:themeTint="D9"/>
                <w:sz w:val="26"/>
                <w:szCs w:val="26"/>
              </w:rPr>
              <w:t xml:space="preserve">  </w:t>
            </w:r>
            <w:proofErr w:type="spellStart"/>
            <w:r w:rsidRPr="006C0A38">
              <w:rPr>
                <w:rFonts w:eastAsia="Arial"/>
                <w:color w:val="262626" w:themeColor="text1" w:themeTint="D9"/>
                <w:sz w:val="26"/>
                <w:szCs w:val="26"/>
              </w:rPr>
              <w:t>Puliyur</w:t>
            </w:r>
            <w:proofErr w:type="spellEnd"/>
            <w:r w:rsidRPr="006C0A38">
              <w:rPr>
                <w:rFonts w:eastAsia="Arial"/>
                <w:color w:val="262626" w:themeColor="text1" w:themeTint="D9"/>
                <w:sz w:val="26"/>
                <w:szCs w:val="26"/>
              </w:rPr>
              <w:t xml:space="preserve"> CF, Karur</w:t>
            </w:r>
          </w:p>
        </w:tc>
      </w:tr>
      <w:tr w:rsidR="006C0A38" w:rsidRPr="006C0A38" w14:paraId="3C1602E1" w14:textId="77777777" w:rsidTr="00245CA8">
        <w:trPr>
          <w:gridAfter w:val="1"/>
          <w:wAfter w:w="7" w:type="dxa"/>
          <w:trHeight w:val="509"/>
        </w:trPr>
        <w:tc>
          <w:tcPr>
            <w:tcW w:w="750" w:type="dxa"/>
          </w:tcPr>
          <w:p w14:paraId="426FB092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sz w:val="26"/>
                <w:szCs w:val="26"/>
              </w:rPr>
            </w:pPr>
          </w:p>
        </w:tc>
        <w:tc>
          <w:tcPr>
            <w:tcW w:w="4151" w:type="dxa"/>
          </w:tcPr>
          <w:p w14:paraId="51D5BA9D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</w:p>
          <w:p w14:paraId="0F64F041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b/>
                <w:bCs/>
                <w:sz w:val="26"/>
                <w:szCs w:val="26"/>
              </w:rPr>
            </w:pPr>
            <w:r w:rsidRPr="006C0A38">
              <w:rPr>
                <w:rFonts w:eastAsia="Arial"/>
                <w:b/>
                <w:bCs/>
                <w:sz w:val="26"/>
                <w:szCs w:val="26"/>
              </w:rPr>
              <w:t>Phone No. &amp; Mobile No.</w:t>
            </w:r>
          </w:p>
        </w:tc>
        <w:tc>
          <w:tcPr>
            <w:tcW w:w="6035" w:type="dxa"/>
          </w:tcPr>
          <w:p w14:paraId="2E61B193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color w:val="262626" w:themeColor="text1" w:themeTint="D9"/>
                <w:sz w:val="26"/>
                <w:szCs w:val="26"/>
              </w:rPr>
            </w:pPr>
          </w:p>
          <w:p w14:paraId="74E62493" w14:textId="77777777" w:rsidR="006C0A38" w:rsidRPr="006C0A38" w:rsidRDefault="006C0A38" w:rsidP="00245CA8">
            <w:pPr>
              <w:widowControl w:val="0"/>
              <w:jc w:val="both"/>
              <w:rPr>
                <w:rFonts w:eastAsia="Arial"/>
                <w:color w:val="262626" w:themeColor="text1" w:themeTint="D9"/>
                <w:sz w:val="26"/>
                <w:szCs w:val="26"/>
              </w:rPr>
            </w:pPr>
            <w:r w:rsidRPr="006C0A38">
              <w:rPr>
                <w:rFonts w:eastAsia="Arial"/>
                <w:color w:val="262626" w:themeColor="text1" w:themeTint="D9"/>
                <w:sz w:val="26"/>
                <w:szCs w:val="26"/>
              </w:rPr>
              <w:t>: 6374527207</w:t>
            </w:r>
          </w:p>
        </w:tc>
      </w:tr>
    </w:tbl>
    <w:p w14:paraId="337945BC" w14:textId="77777777" w:rsidR="006C0A38" w:rsidRPr="006C0A38" w:rsidRDefault="006C0A38" w:rsidP="006C0A38">
      <w:pPr>
        <w:widowControl w:val="0"/>
        <w:tabs>
          <w:tab w:val="left" w:pos="3972"/>
          <w:tab w:val="center" w:pos="4995"/>
        </w:tabs>
        <w:jc w:val="both"/>
        <w:rPr>
          <w:sz w:val="26"/>
          <w:szCs w:val="26"/>
        </w:rPr>
      </w:pPr>
    </w:p>
    <w:p w14:paraId="333B8049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2130087F" w14:textId="79739F40" w:rsidR="006C0A38" w:rsidRPr="006C0A38" w:rsidRDefault="006C0A38" w:rsidP="006C0A38">
      <w:pPr>
        <w:rPr>
          <w:rFonts w:ascii="Times New Roman" w:hAnsi="Times New Roman" w:cs="Times New Roman"/>
          <w:sz w:val="24"/>
          <w:szCs w:val="24"/>
        </w:rPr>
      </w:pPr>
      <w:r w:rsidRPr="006C0A38">
        <w:rPr>
          <w:rFonts w:ascii="Montserrat" w:hAnsi="Montserrat"/>
          <w:color w:val="1060FF"/>
          <w:sz w:val="26"/>
          <w:szCs w:val="26"/>
          <w:shd w:val="clear" w:color="auto" w:fill="FFFFFF"/>
        </w:rPr>
        <w:lastRenderedPageBreak/>
        <w:t xml:space="preserve">        </w:t>
      </w:r>
      <w:r w:rsidRPr="006C0A38">
        <w:rPr>
          <w:rFonts w:ascii="Montserrat" w:hAnsi="Montserrat"/>
          <w:color w:val="1060FF"/>
          <w:sz w:val="24"/>
          <w:szCs w:val="24"/>
          <w:shd w:val="clear" w:color="auto" w:fill="FFFFFF"/>
        </w:rPr>
        <w:t>AI-Driven Exploration and Prediction of Company Registration Trends with (</w:t>
      </w:r>
      <w:proofErr w:type="spellStart"/>
      <w:r w:rsidRPr="006C0A38">
        <w:rPr>
          <w:rFonts w:ascii="Montserrat" w:hAnsi="Montserrat"/>
          <w:color w:val="1060FF"/>
          <w:sz w:val="24"/>
          <w:szCs w:val="24"/>
          <w:shd w:val="clear" w:color="auto" w:fill="FFFFFF"/>
        </w:rPr>
        <w:t>RoC</w:t>
      </w:r>
      <w:proofErr w:type="spellEnd"/>
      <w:r w:rsidRPr="006C0A38">
        <w:rPr>
          <w:rFonts w:ascii="Montserrat" w:hAnsi="Montserrat"/>
          <w:color w:val="1060FF"/>
          <w:sz w:val="24"/>
          <w:szCs w:val="24"/>
          <w:shd w:val="clear" w:color="auto" w:fill="FFFFFF"/>
        </w:rPr>
        <w:t>)</w:t>
      </w:r>
    </w:p>
    <w:p w14:paraId="3CDA63B6" w14:textId="77777777" w:rsidR="006C0A38" w:rsidRDefault="006C0A38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CB548F0" w14:textId="39F66701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Section 1: Import Necessary Libraries</w:t>
      </w:r>
    </w:p>
    <w:p w14:paraId="343BC607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0CD10BCD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# Import necessary libraries</w:t>
      </w:r>
    </w:p>
    <w:p w14:paraId="4ABE64F4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import pandas as </w:t>
      </w:r>
      <w:proofErr w:type="gramStart"/>
      <w:r w:rsidRPr="006C0A38">
        <w:rPr>
          <w:rFonts w:ascii="Times New Roman" w:hAnsi="Times New Roman" w:cs="Times New Roman"/>
          <w:sz w:val="26"/>
          <w:szCs w:val="26"/>
        </w:rPr>
        <w:t>pd  #</w:t>
      </w:r>
      <w:proofErr w:type="gramEnd"/>
      <w:r w:rsidRPr="006C0A38">
        <w:rPr>
          <w:rFonts w:ascii="Times New Roman" w:hAnsi="Times New Roman" w:cs="Times New Roman"/>
          <w:sz w:val="26"/>
          <w:szCs w:val="26"/>
        </w:rPr>
        <w:t xml:space="preserve"> Pandas for data manipulation</w:t>
      </w:r>
    </w:p>
    <w:p w14:paraId="0533C84D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as np   # NumPy for numerical operations</w:t>
      </w:r>
    </w:p>
    <w:p w14:paraId="2E97D56A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sklearn.model</w:t>
      </w:r>
      <w:proofErr w:type="gramEnd"/>
      <w:r w:rsidRPr="006C0A38">
        <w:rPr>
          <w:rFonts w:ascii="Times New Roman" w:hAnsi="Times New Roman" w:cs="Times New Roman"/>
          <w:sz w:val="26"/>
          <w:szCs w:val="26"/>
        </w:rPr>
        <w:t>_selection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train_test_split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 # Scikit-Learn for data splitting</w:t>
      </w:r>
    </w:p>
    <w:p w14:paraId="11E31A21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sklearn.ensemble</w:t>
      </w:r>
      <w:proofErr w:type="spellEnd"/>
      <w:proofErr w:type="gramEnd"/>
      <w:r w:rsidRPr="006C0A38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RandomForestClassifier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 # Random Forest Classifier</w:t>
      </w:r>
    </w:p>
    <w:p w14:paraId="506E1690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sklearn.preprocessing</w:t>
      </w:r>
      <w:proofErr w:type="spellEnd"/>
      <w:proofErr w:type="gramEnd"/>
      <w:r w:rsidRPr="006C0A38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OneHotEncoder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 # One-hot encoding of categorical variables</w:t>
      </w:r>
    </w:p>
    <w:p w14:paraId="2A648375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sklearn.metrics</w:t>
      </w:r>
      <w:proofErr w:type="spellEnd"/>
      <w:proofErr w:type="gramEnd"/>
      <w:r w:rsidRPr="006C0A38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accuracy_score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precision_score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recall_score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, f1_score,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confusion_matrix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 # Evaluation metrics</w:t>
      </w:r>
    </w:p>
    <w:p w14:paraId="6D13DD9E" w14:textId="77777777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Description:</w:t>
      </w:r>
    </w:p>
    <w:p w14:paraId="2E29E67E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187C3F6D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This section begins by importing essential Python libraries required for data manipulation, machine learning, and performance evaluation.</w:t>
      </w:r>
    </w:p>
    <w:p w14:paraId="7199EF4B" w14:textId="5A000470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Section 2: Load Your Dataset</w:t>
      </w:r>
    </w:p>
    <w:p w14:paraId="4DB73492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2C2445F8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# Load your dataset</w:t>
      </w:r>
    </w:p>
    <w:p w14:paraId="069D03C7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data = </w:t>
      </w: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pd.read</w:t>
      </w:r>
      <w:proofErr w:type="gramEnd"/>
      <w:r w:rsidRPr="006C0A38">
        <w:rPr>
          <w:rFonts w:ascii="Times New Roman" w:hAnsi="Times New Roman" w:cs="Times New Roman"/>
          <w:sz w:val="26"/>
          <w:szCs w:val="26"/>
        </w:rPr>
        <w:t>_csv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('Data_Gov_Tamil_Nadu.csv', encoding='ISO-8859-1')</w:t>
      </w:r>
    </w:p>
    <w:p w14:paraId="50A6A41C" w14:textId="77777777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Description:</w:t>
      </w:r>
    </w:p>
    <w:p w14:paraId="23F2B691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31529DD6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In this section, the dataset is loaded from 'Data_Gov_Tamil_Nadu.csv' using the 'ISO-8859-1' encoding. This step prepares the dataset for analysis.</w:t>
      </w:r>
    </w:p>
    <w:p w14:paraId="497DE752" w14:textId="179B7FDC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 xml:space="preserve">Section 3: Data </w:t>
      </w:r>
      <w:proofErr w:type="spellStart"/>
      <w:r w:rsidRPr="006C0A38">
        <w:rPr>
          <w:rFonts w:ascii="Times New Roman" w:hAnsi="Times New Roman" w:cs="Times New Roman"/>
          <w:b/>
          <w:bCs/>
          <w:sz w:val="26"/>
          <w:szCs w:val="26"/>
        </w:rPr>
        <w:t>Preprocessing</w:t>
      </w:r>
      <w:proofErr w:type="spellEnd"/>
    </w:p>
    <w:p w14:paraId="4384D584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0D7C0709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# Handle missing values, duplicates, and outliers</w:t>
      </w:r>
    </w:p>
    <w:p w14:paraId="6A268CA7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data.dropna</w:t>
      </w:r>
      <w:proofErr w:type="spellEnd"/>
      <w:proofErr w:type="gram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inplace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=True)</w:t>
      </w:r>
    </w:p>
    <w:p w14:paraId="63EEDF32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data.drop</w:t>
      </w:r>
      <w:proofErr w:type="gramEnd"/>
      <w:r w:rsidRPr="006C0A38">
        <w:rPr>
          <w:rFonts w:ascii="Times New Roman" w:hAnsi="Times New Roman" w:cs="Times New Roman"/>
          <w:sz w:val="26"/>
          <w:szCs w:val="26"/>
        </w:rPr>
        <w:t>_duplicates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inplace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=True)</w:t>
      </w:r>
    </w:p>
    <w:p w14:paraId="5DF57D05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from </w:t>
      </w: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scipy.stats</w:t>
      </w:r>
      <w:proofErr w:type="spellEnd"/>
      <w:proofErr w:type="gramEnd"/>
      <w:r w:rsidRPr="006C0A38">
        <w:rPr>
          <w:rFonts w:ascii="Times New Roman" w:hAnsi="Times New Roman" w:cs="Times New Roman"/>
          <w:sz w:val="26"/>
          <w:szCs w:val="26"/>
        </w:rPr>
        <w:t xml:space="preserve"> import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zscore</w:t>
      </w:r>
      <w:proofErr w:type="spellEnd"/>
    </w:p>
    <w:p w14:paraId="2DCA0C53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data = data[(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np.abs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zscore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data.select</w:t>
      </w:r>
      <w:proofErr w:type="gramEnd"/>
      <w:r w:rsidRPr="006C0A38">
        <w:rPr>
          <w:rFonts w:ascii="Times New Roman" w:hAnsi="Times New Roman" w:cs="Times New Roman"/>
          <w:sz w:val="26"/>
          <w:szCs w:val="26"/>
        </w:rPr>
        <w:t>_dtypes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(include=[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np.number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]))) &lt; 3).all(axis=1)]</w:t>
      </w:r>
    </w:p>
    <w:p w14:paraId="3B478805" w14:textId="77777777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Description:</w:t>
      </w:r>
    </w:p>
    <w:p w14:paraId="423A06AD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471EF30A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lastRenderedPageBreak/>
        <w:t xml:space="preserve">In this part, data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preprocessing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is performed, including:</w:t>
      </w:r>
    </w:p>
    <w:p w14:paraId="095E9875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Removing rows with missing values.</w:t>
      </w:r>
    </w:p>
    <w:p w14:paraId="0D0B8178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Eliminating duplicate rows to ensure data integrity.</w:t>
      </w:r>
    </w:p>
    <w:p w14:paraId="0D729E95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Calculating z-scores for numeric columns and removing rows with z-scores exceeding 3, addressing outliers.</w:t>
      </w:r>
    </w:p>
    <w:p w14:paraId="013A6046" w14:textId="1ABE621B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Section 4: Define Dependent and Independent Variables</w:t>
      </w:r>
    </w:p>
    <w:p w14:paraId="14C65444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11E333C7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# Define the dependent and independent variables</w:t>
      </w:r>
    </w:p>
    <w:p w14:paraId="5446056D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X = </w:t>
      </w: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data.drop</w:t>
      </w:r>
      <w:proofErr w:type="spellEnd"/>
      <w:proofErr w:type="gramEnd"/>
      <w:r w:rsidRPr="006C0A38">
        <w:rPr>
          <w:rFonts w:ascii="Times New Roman" w:hAnsi="Times New Roman" w:cs="Times New Roman"/>
          <w:sz w:val="26"/>
          <w:szCs w:val="26"/>
        </w:rPr>
        <w:t>('COMPANY_STATUS', axis=1)</w:t>
      </w:r>
    </w:p>
    <w:p w14:paraId="1D4AFFEA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y = data['COMPANY_STATUS']</w:t>
      </w:r>
    </w:p>
    <w:p w14:paraId="61487B43" w14:textId="77777777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Description:</w:t>
      </w:r>
    </w:p>
    <w:p w14:paraId="34ADAF94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06358C5F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In this section, the independent variables (X) are defined by dropping the 'COMPANY_STATUS' column, and the dependent variable (y) is set as 'COMPANY_STATUS.'</w:t>
      </w:r>
    </w:p>
    <w:p w14:paraId="4F56D68D" w14:textId="4333E10F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Section 5: List of Categorical Columns for One-Hot Encoding</w:t>
      </w:r>
    </w:p>
    <w:p w14:paraId="384DC654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2EFA4247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# List of categorical columns for one-hot encoding</w:t>
      </w:r>
    </w:p>
    <w:p w14:paraId="51CD7409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0A38">
        <w:rPr>
          <w:rFonts w:ascii="Times New Roman" w:hAnsi="Times New Roman" w:cs="Times New Roman"/>
          <w:sz w:val="26"/>
          <w:szCs w:val="26"/>
        </w:rPr>
        <w:t>categorical_columns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= [</w:t>
      </w:r>
    </w:p>
    <w:p w14:paraId="51E9653B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    'CORPORATE_IDENTIFICATION_NUMBER', 'COMPANY_NAME', 'COMPANY_CLASS',</w:t>
      </w:r>
    </w:p>
    <w:p w14:paraId="01DD766F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    'COMPANY_CATEGORY', 'COMPANY_SUB_CATEGORY', 'DATE_OF_REGISTRATION',</w:t>
      </w:r>
    </w:p>
    <w:p w14:paraId="28152651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    'INDUSTRIAL_CLASS', 'PRINCIPAL_BUSINESS_ACTIVITY_AS_PER_CIN',</w:t>
      </w:r>
    </w:p>
    <w:p w14:paraId="4E6BA86D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    'REGISTERED_OFFICE_ADDRESS', 'REGISTRAR_OF_COMPANIES', 'EMAIL_ADDR',</w:t>
      </w:r>
    </w:p>
    <w:p w14:paraId="13293484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    'LATEST_YEAR_ANNUAL_RETURN', 'LATEST_YEAR_FINANCIAL_STATEMENT'</w:t>
      </w:r>
    </w:p>
    <w:p w14:paraId="2ED07A68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]</w:t>
      </w:r>
    </w:p>
    <w:p w14:paraId="0EF4A214" w14:textId="77777777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Description:</w:t>
      </w:r>
    </w:p>
    <w:p w14:paraId="59FA98E1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7DC7D1BE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Here, a list of columns that contain categorical data and need one-hot encoding is specified. This step is crucial for converting categorical data into a format suitable for machine learning.</w:t>
      </w:r>
    </w:p>
    <w:p w14:paraId="75C65657" w14:textId="7FB8207D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Section 6: Create a One-Hot Encoder</w:t>
      </w:r>
    </w:p>
    <w:p w14:paraId="55C35F82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630F79EA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# Create a one-hot encoder</w:t>
      </w:r>
    </w:p>
    <w:p w14:paraId="63C4F01B" w14:textId="08CE42D3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encoder = </w:t>
      </w: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OneHotEncoder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C0A38">
        <w:rPr>
          <w:rFonts w:ascii="Times New Roman" w:hAnsi="Times New Roman" w:cs="Times New Roman"/>
          <w:sz w:val="26"/>
          <w:szCs w:val="26"/>
        </w:rPr>
        <w:t xml:space="preserve">sparse=False,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handle_unknown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='ignore')</w:t>
      </w:r>
    </w:p>
    <w:p w14:paraId="6BE65E2F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153C1D71" w14:textId="77777777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lastRenderedPageBreak/>
        <w:t>Description:</w:t>
      </w:r>
    </w:p>
    <w:p w14:paraId="3E424587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0F721ED8" w14:textId="7B2AF958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An instance of the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OneHotEncoder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is created with specific parameters, including options to handle unknown categories and generate non-sparse arrays.</w:t>
      </w:r>
    </w:p>
    <w:p w14:paraId="3AAC8DF2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2815ECEF" w14:textId="20DC2A9B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Section 7: Split the Data into Training and Testing Sets</w:t>
      </w:r>
    </w:p>
    <w:p w14:paraId="395B35C8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09F02DD8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# Split the data into training and testing sets</w:t>
      </w:r>
    </w:p>
    <w:p w14:paraId="5E1B8073" w14:textId="4EFBF1DD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y_test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train_test_</w:t>
      </w:r>
      <w:proofErr w:type="gramStart"/>
      <w:r w:rsidRPr="006C0A38">
        <w:rPr>
          <w:rFonts w:ascii="Times New Roman" w:hAnsi="Times New Roman" w:cs="Times New Roman"/>
          <w:sz w:val="26"/>
          <w:szCs w:val="26"/>
        </w:rPr>
        <w:t>split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6C0A38">
        <w:rPr>
          <w:rFonts w:ascii="Times New Roman" w:hAnsi="Times New Roman" w:cs="Times New Roman"/>
          <w:sz w:val="26"/>
          <w:szCs w:val="26"/>
        </w:rPr>
        <w:t xml:space="preserve">X, y,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test_size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=0.2,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random_state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=42)</w:t>
      </w:r>
    </w:p>
    <w:p w14:paraId="327A820E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601B9278" w14:textId="77777777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Description:</w:t>
      </w:r>
    </w:p>
    <w:p w14:paraId="1CCEE581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48474C85" w14:textId="5DBEF63B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In this part, the dataset is divided into training and testing sets, with 20% reserved for testing. The '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random_state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' parameter ensures reproducibility.</w:t>
      </w:r>
    </w:p>
    <w:p w14:paraId="01F92B3A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724F6F2B" w14:textId="147D73E0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Section 8: Fit and Transform the Encoder on Categorical Columns</w:t>
      </w:r>
    </w:p>
    <w:p w14:paraId="2BD321A8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7A16205B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# Fit and transform the encoder on the categorical columns for both training and testing sets</w:t>
      </w:r>
    </w:p>
    <w:p w14:paraId="3DE43360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X_train_encoded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encoder.fit_transform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X_train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categorical_columns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])</w:t>
      </w:r>
    </w:p>
    <w:p w14:paraId="7693CE80" w14:textId="7F1EB683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X_test_encoded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encoder.transform</w:t>
      </w:r>
      <w:proofErr w:type="spellEnd"/>
      <w:proofErr w:type="gram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X_test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categorical_columns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])</w:t>
      </w:r>
    </w:p>
    <w:p w14:paraId="584CC70F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1F660288" w14:textId="77777777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Description:</w:t>
      </w:r>
    </w:p>
    <w:p w14:paraId="277BE2F7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56BEE31D" w14:textId="1B181EE8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The one-hot encoder is fitted on the training set to learn category mappings and is then applied to both the training and testing sets.</w:t>
      </w:r>
    </w:p>
    <w:p w14:paraId="07666AE0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741BB104" w14:textId="77777777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 xml:space="preserve">Section 9: Convert Encoded Arrays into </w:t>
      </w:r>
      <w:proofErr w:type="spellStart"/>
      <w:r w:rsidRPr="006C0A38">
        <w:rPr>
          <w:rFonts w:ascii="Times New Roman" w:hAnsi="Times New Roman" w:cs="Times New Roman"/>
          <w:b/>
          <w:bCs/>
          <w:sz w:val="26"/>
          <w:szCs w:val="26"/>
        </w:rPr>
        <w:t>DataFrames</w:t>
      </w:r>
      <w:proofErr w:type="spellEnd"/>
    </w:p>
    <w:p w14:paraId="2AFF316E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0C2505B7" w14:textId="7744F1DA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# Convert the encoded arrays into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DataFrames</w:t>
      </w:r>
      <w:proofErr w:type="spellEnd"/>
    </w:p>
    <w:p w14:paraId="0358EB57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X_train_encoded_df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proofErr w:type="gram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X_train_encoded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, columns=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encoder.get_feature_names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categorical_columns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))</w:t>
      </w:r>
    </w:p>
    <w:p w14:paraId="05492261" w14:textId="6B7D7F6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X_test_encoded_df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pd.DataFrame</w:t>
      </w:r>
      <w:proofErr w:type="spellEnd"/>
      <w:proofErr w:type="gram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X_test_encoded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, columns=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encoder.get_feature_names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categorical_columns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))</w:t>
      </w:r>
    </w:p>
    <w:p w14:paraId="488D7EC4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61B89870" w14:textId="77777777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Description:</w:t>
      </w:r>
    </w:p>
    <w:p w14:paraId="01BCD92F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44E4810B" w14:textId="5B793979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In this section, the encoded arrays are converted into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DataFrames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, making it more convenient to work with the transformed data.</w:t>
      </w:r>
    </w:p>
    <w:p w14:paraId="549ECF24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0D3759D8" w14:textId="4A4212F5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Section 10: Concatenate Encoded Data with Numeric Data</w:t>
      </w:r>
    </w:p>
    <w:p w14:paraId="63DE1FDC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3203BAE6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# Concatenate the encoded data with the numeric data</w:t>
      </w:r>
    </w:p>
    <w:p w14:paraId="5425E125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X_train_final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pd.concat</w:t>
      </w:r>
      <w:proofErr w:type="spellEnd"/>
      <w:proofErr w:type="gramEnd"/>
      <w:r w:rsidRPr="006C0A38">
        <w:rPr>
          <w:rFonts w:ascii="Times New Roman" w:hAnsi="Times New Roman" w:cs="Times New Roman"/>
          <w:sz w:val="26"/>
          <w:szCs w:val="26"/>
        </w:rPr>
        <w:t>([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X_train_encoded_df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X_train.drop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categorical_columns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, axis=1)], axis=1)</w:t>
      </w:r>
    </w:p>
    <w:p w14:paraId="4C3B2F3E" w14:textId="73AC7786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X_test_final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pd.concat</w:t>
      </w:r>
      <w:proofErr w:type="spellEnd"/>
      <w:proofErr w:type="gramEnd"/>
      <w:r w:rsidRPr="006C0A38">
        <w:rPr>
          <w:rFonts w:ascii="Times New Roman" w:hAnsi="Times New Roman" w:cs="Times New Roman"/>
          <w:sz w:val="26"/>
          <w:szCs w:val="26"/>
        </w:rPr>
        <w:t>([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X_test_encoded_df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X_test.drop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categorical_columns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, axis=1)], axis=1)</w:t>
      </w:r>
    </w:p>
    <w:p w14:paraId="3A723402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15903F75" w14:textId="77777777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Description:</w:t>
      </w:r>
    </w:p>
    <w:p w14:paraId="59DF2E7D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62075A15" w14:textId="20F2F3B6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Here, the encoded categorical data is combined with the remaining numeric data to create the final training and testing datasets.</w:t>
      </w:r>
    </w:p>
    <w:p w14:paraId="237C53ED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4F17CE51" w14:textId="65682E6C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Section 11: Create and Train a Random Forest Classifier</w:t>
      </w:r>
    </w:p>
    <w:p w14:paraId="68C9CE0F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5DF75EBA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# Create and train a Random Forest Classifier</w:t>
      </w:r>
    </w:p>
    <w:p w14:paraId="75FA0013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0A38">
        <w:rPr>
          <w:rFonts w:ascii="Times New Roman" w:hAnsi="Times New Roman" w:cs="Times New Roman"/>
          <w:sz w:val="26"/>
          <w:szCs w:val="26"/>
        </w:rPr>
        <w:t>rf_classifier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RandomForestClassifier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C0A38">
        <w:rPr>
          <w:rFonts w:ascii="Times New Roman" w:hAnsi="Times New Roman" w:cs="Times New Roman"/>
          <w:sz w:val="26"/>
          <w:szCs w:val="26"/>
        </w:rPr>
        <w:t>n_estimators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=100,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random_state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=42)</w:t>
      </w:r>
    </w:p>
    <w:p w14:paraId="12E1D86F" w14:textId="6B9608AB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C0A38">
        <w:rPr>
          <w:rFonts w:ascii="Times New Roman" w:hAnsi="Times New Roman" w:cs="Times New Roman"/>
          <w:sz w:val="26"/>
          <w:szCs w:val="26"/>
        </w:rPr>
        <w:t>rf_classifier.fit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C0A38">
        <w:rPr>
          <w:rFonts w:ascii="Times New Roman" w:hAnsi="Times New Roman" w:cs="Times New Roman"/>
          <w:sz w:val="26"/>
          <w:szCs w:val="26"/>
        </w:rPr>
        <w:t>X_train_final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y_train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)</w:t>
      </w:r>
    </w:p>
    <w:p w14:paraId="75D7731E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7D38D3CA" w14:textId="77777777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Description:</w:t>
      </w:r>
    </w:p>
    <w:p w14:paraId="0821F8CD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1A52933D" w14:textId="785AE75E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A Random Forest Classifier is instantiated with 100 trees and a fixed random state. It is then trained on the final training dataset.</w:t>
      </w:r>
    </w:p>
    <w:p w14:paraId="526AF06B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6CE73890" w14:textId="53379E3C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Section 12: Make Predictions on the Test Data</w:t>
      </w:r>
    </w:p>
    <w:p w14:paraId="17BE3DF0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56972BA5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# Make predictions on the test data</w:t>
      </w:r>
    </w:p>
    <w:p w14:paraId="00723495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0A38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rf_</w:t>
      </w:r>
      <w:proofErr w:type="gramStart"/>
      <w:r w:rsidRPr="006C0A38">
        <w:rPr>
          <w:rFonts w:ascii="Times New Roman" w:hAnsi="Times New Roman" w:cs="Times New Roman"/>
          <w:sz w:val="26"/>
          <w:szCs w:val="26"/>
        </w:rPr>
        <w:t>classifier.predict</w:t>
      </w:r>
      <w:proofErr w:type="spellEnd"/>
      <w:proofErr w:type="gram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X_test_final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)</w:t>
      </w:r>
    </w:p>
    <w:p w14:paraId="20CE0149" w14:textId="0DC17F26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lastRenderedPageBreak/>
        <w:t>Description:</w:t>
      </w:r>
    </w:p>
    <w:p w14:paraId="1A1409D7" w14:textId="4A8FAD8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The trained model is applied to the test data, generating predictions.</w:t>
      </w:r>
    </w:p>
    <w:p w14:paraId="0500E0EC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0DCA390D" w14:textId="76587FAF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Section 13: Model Performance Analysis</w:t>
      </w:r>
    </w:p>
    <w:p w14:paraId="3C274BB2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7E10FC09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# Model Performance Analysis</w:t>
      </w:r>
    </w:p>
    <w:p w14:paraId="6CA1E35F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accuracy =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accuracy_</w:t>
      </w:r>
      <w:proofErr w:type="gramStart"/>
      <w:r w:rsidRPr="006C0A38">
        <w:rPr>
          <w:rFonts w:ascii="Times New Roman" w:hAnsi="Times New Roman" w:cs="Times New Roman"/>
          <w:sz w:val="26"/>
          <w:szCs w:val="26"/>
        </w:rPr>
        <w:t>score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C0A38">
        <w:rPr>
          <w:rFonts w:ascii="Times New Roman" w:hAnsi="Times New Roman" w:cs="Times New Roman"/>
          <w:sz w:val="26"/>
          <w:szCs w:val="26"/>
        </w:rPr>
        <w:t>y_test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)</w:t>
      </w:r>
    </w:p>
    <w:p w14:paraId="199CA854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precision =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precision_</w:t>
      </w:r>
      <w:proofErr w:type="gramStart"/>
      <w:r w:rsidRPr="006C0A38">
        <w:rPr>
          <w:rFonts w:ascii="Times New Roman" w:hAnsi="Times New Roman" w:cs="Times New Roman"/>
          <w:sz w:val="26"/>
          <w:szCs w:val="26"/>
        </w:rPr>
        <w:t>score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C0A38">
        <w:rPr>
          <w:rFonts w:ascii="Times New Roman" w:hAnsi="Times New Roman" w:cs="Times New Roman"/>
          <w:sz w:val="26"/>
          <w:szCs w:val="26"/>
        </w:rPr>
        <w:t>y_test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, average='weighted')</w:t>
      </w:r>
    </w:p>
    <w:p w14:paraId="29F258E3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 xml:space="preserve">recall =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recall_</w:t>
      </w:r>
      <w:proofErr w:type="gramStart"/>
      <w:r w:rsidRPr="006C0A38">
        <w:rPr>
          <w:rFonts w:ascii="Times New Roman" w:hAnsi="Times New Roman" w:cs="Times New Roman"/>
          <w:sz w:val="26"/>
          <w:szCs w:val="26"/>
        </w:rPr>
        <w:t>score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C0A38">
        <w:rPr>
          <w:rFonts w:ascii="Times New Roman" w:hAnsi="Times New Roman" w:cs="Times New Roman"/>
          <w:sz w:val="26"/>
          <w:szCs w:val="26"/>
        </w:rPr>
        <w:t>y_test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, average='weighted')</w:t>
      </w:r>
    </w:p>
    <w:p w14:paraId="5148C30C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f1 = f1_</w:t>
      </w:r>
      <w:proofErr w:type="gramStart"/>
      <w:r w:rsidRPr="006C0A38">
        <w:rPr>
          <w:rFonts w:ascii="Times New Roman" w:hAnsi="Times New Roman" w:cs="Times New Roman"/>
          <w:sz w:val="26"/>
          <w:szCs w:val="26"/>
        </w:rPr>
        <w:t>score(</w:t>
      </w:r>
      <w:proofErr w:type="spellStart"/>
      <w:proofErr w:type="gramEnd"/>
      <w:r w:rsidRPr="006C0A38">
        <w:rPr>
          <w:rFonts w:ascii="Times New Roman" w:hAnsi="Times New Roman" w:cs="Times New Roman"/>
          <w:sz w:val="26"/>
          <w:szCs w:val="26"/>
        </w:rPr>
        <w:t>y_test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, average='weighted')</w:t>
      </w:r>
    </w:p>
    <w:p w14:paraId="6F6F813E" w14:textId="6AA98163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C0A38">
        <w:rPr>
          <w:rFonts w:ascii="Times New Roman" w:hAnsi="Times New Roman" w:cs="Times New Roman"/>
          <w:sz w:val="26"/>
          <w:szCs w:val="26"/>
        </w:rPr>
        <w:t>conf_matrix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confusion_</w:t>
      </w:r>
      <w:proofErr w:type="gramStart"/>
      <w:r w:rsidRPr="006C0A38">
        <w:rPr>
          <w:rFonts w:ascii="Times New Roman" w:hAnsi="Times New Roman" w:cs="Times New Roman"/>
          <w:sz w:val="26"/>
          <w:szCs w:val="26"/>
        </w:rPr>
        <w:t>matrix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6C0A38">
        <w:rPr>
          <w:rFonts w:ascii="Times New Roman" w:hAnsi="Times New Roman" w:cs="Times New Roman"/>
          <w:sz w:val="26"/>
          <w:szCs w:val="26"/>
        </w:rPr>
        <w:t>y_test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y_pred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)</w:t>
      </w:r>
    </w:p>
    <w:p w14:paraId="03D5981F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23BE1838" w14:textId="77777777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Description:</w:t>
      </w:r>
    </w:p>
    <w:p w14:paraId="4EB3D703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644C708B" w14:textId="7B5D6D3E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This part calculates various performance metrics, including accuracy, precision, recall, and F1-score, as well as generates a confusion matrix to assess the model's effectiveness.</w:t>
      </w:r>
    </w:p>
    <w:p w14:paraId="4A34E7B2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63867842" w14:textId="343998FB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Section 14: Output Model Performance Metrics</w:t>
      </w:r>
    </w:p>
    <w:p w14:paraId="20AEA61C" w14:textId="77777777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1F0294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# Output model performance metrics</w:t>
      </w:r>
    </w:p>
    <w:p w14:paraId="7CB2E052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C0A38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6C0A38">
        <w:rPr>
          <w:rFonts w:ascii="Times New Roman" w:hAnsi="Times New Roman" w:cs="Times New Roman"/>
          <w:sz w:val="26"/>
          <w:szCs w:val="26"/>
        </w:rPr>
        <w:t>f"Accuracy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: {accuracy}")</w:t>
      </w:r>
    </w:p>
    <w:p w14:paraId="7554B407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C0A38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6C0A38">
        <w:rPr>
          <w:rFonts w:ascii="Times New Roman" w:hAnsi="Times New Roman" w:cs="Times New Roman"/>
          <w:sz w:val="26"/>
          <w:szCs w:val="26"/>
        </w:rPr>
        <w:t>f"Precision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: {precision}")</w:t>
      </w:r>
    </w:p>
    <w:p w14:paraId="4D8B75B1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C0A38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proofErr w:type="gramEnd"/>
      <w:r w:rsidRPr="006C0A38">
        <w:rPr>
          <w:rFonts w:ascii="Times New Roman" w:hAnsi="Times New Roman" w:cs="Times New Roman"/>
          <w:sz w:val="26"/>
          <w:szCs w:val="26"/>
        </w:rPr>
        <w:t>f"Recall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: {recall}")</w:t>
      </w:r>
    </w:p>
    <w:p w14:paraId="7A2ED898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C0A38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6C0A38">
        <w:rPr>
          <w:rFonts w:ascii="Times New Roman" w:hAnsi="Times New Roman" w:cs="Times New Roman"/>
          <w:sz w:val="26"/>
          <w:szCs w:val="26"/>
        </w:rPr>
        <w:t>f"F1 Score: {f1}")</w:t>
      </w:r>
    </w:p>
    <w:p w14:paraId="7238427E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6C0A38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6C0A38">
        <w:rPr>
          <w:rFonts w:ascii="Times New Roman" w:hAnsi="Times New Roman" w:cs="Times New Roman"/>
          <w:sz w:val="26"/>
          <w:szCs w:val="26"/>
        </w:rPr>
        <w:t>"Confusion Matrix:")</w:t>
      </w:r>
    </w:p>
    <w:p w14:paraId="735BBE9A" w14:textId="66F22D98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print(</w:t>
      </w:r>
      <w:proofErr w:type="spellStart"/>
      <w:r w:rsidRPr="006C0A38">
        <w:rPr>
          <w:rFonts w:ascii="Times New Roman" w:hAnsi="Times New Roman" w:cs="Times New Roman"/>
          <w:sz w:val="26"/>
          <w:szCs w:val="26"/>
        </w:rPr>
        <w:t>conf_matrix</w:t>
      </w:r>
      <w:proofErr w:type="spellEnd"/>
      <w:r w:rsidRPr="006C0A38">
        <w:rPr>
          <w:rFonts w:ascii="Times New Roman" w:hAnsi="Times New Roman" w:cs="Times New Roman"/>
          <w:sz w:val="26"/>
          <w:szCs w:val="26"/>
        </w:rPr>
        <w:t>)</w:t>
      </w:r>
    </w:p>
    <w:p w14:paraId="73CC0E96" w14:textId="77777777" w:rsidR="007F0952" w:rsidRPr="006C0A38" w:rsidRDefault="007F0952" w:rsidP="007F0952">
      <w:pPr>
        <w:rPr>
          <w:rFonts w:ascii="Times New Roman" w:hAnsi="Times New Roman" w:cs="Times New Roman"/>
          <w:sz w:val="26"/>
          <w:szCs w:val="26"/>
        </w:rPr>
      </w:pPr>
    </w:p>
    <w:p w14:paraId="601290F8" w14:textId="67273A3D" w:rsidR="007F0952" w:rsidRPr="006C0A38" w:rsidRDefault="007F0952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0A38">
        <w:rPr>
          <w:rFonts w:ascii="Times New Roman" w:hAnsi="Times New Roman" w:cs="Times New Roman"/>
          <w:b/>
          <w:bCs/>
          <w:sz w:val="26"/>
          <w:szCs w:val="26"/>
        </w:rPr>
        <w:t>Description:</w:t>
      </w:r>
    </w:p>
    <w:p w14:paraId="48677C52" w14:textId="67332020" w:rsidR="006B2321" w:rsidRDefault="007F0952" w:rsidP="007F0952">
      <w:pPr>
        <w:rPr>
          <w:rFonts w:ascii="Times New Roman" w:hAnsi="Times New Roman" w:cs="Times New Roman"/>
          <w:sz w:val="26"/>
          <w:szCs w:val="26"/>
        </w:rPr>
      </w:pPr>
      <w:r w:rsidRPr="006C0A38">
        <w:rPr>
          <w:rFonts w:ascii="Times New Roman" w:hAnsi="Times New Roman" w:cs="Times New Roman"/>
          <w:sz w:val="26"/>
          <w:szCs w:val="26"/>
        </w:rPr>
        <w:t>Finally, the program prints the computed performance metrics, allowing the user to assess the model's performance. This includes accuracy, precision, recall, F1 score, and a detailed confusion matrix.</w:t>
      </w:r>
    </w:p>
    <w:p w14:paraId="2F644DEF" w14:textId="360E894A" w:rsidR="006C0A38" w:rsidRDefault="006C0A38" w:rsidP="007F0952">
      <w:pPr>
        <w:rPr>
          <w:rFonts w:ascii="Times New Roman" w:hAnsi="Times New Roman" w:cs="Times New Roman"/>
          <w:sz w:val="26"/>
          <w:szCs w:val="26"/>
        </w:rPr>
      </w:pPr>
    </w:p>
    <w:p w14:paraId="66B5AFF3" w14:textId="632BF5D6" w:rsidR="006C0A38" w:rsidRDefault="006C0A38" w:rsidP="007F0952">
      <w:pPr>
        <w:rPr>
          <w:rFonts w:ascii="Times New Roman" w:hAnsi="Times New Roman" w:cs="Times New Roman"/>
          <w:sz w:val="26"/>
          <w:szCs w:val="26"/>
        </w:rPr>
      </w:pPr>
    </w:p>
    <w:p w14:paraId="2882F68C" w14:textId="4339309A" w:rsidR="006C0A38" w:rsidRDefault="006C0A38" w:rsidP="007F0952">
      <w:pPr>
        <w:rPr>
          <w:rFonts w:ascii="Times New Roman" w:hAnsi="Times New Roman" w:cs="Times New Roman"/>
          <w:sz w:val="26"/>
          <w:szCs w:val="26"/>
        </w:rPr>
      </w:pPr>
    </w:p>
    <w:p w14:paraId="040A5253" w14:textId="78EB6BE9" w:rsidR="006C0A38" w:rsidRDefault="006C0A38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6C0A38">
        <w:rPr>
          <w:rFonts w:ascii="Times New Roman" w:hAnsi="Times New Roman" w:cs="Times New Roman"/>
          <w:b/>
          <w:bCs/>
          <w:sz w:val="26"/>
          <w:szCs w:val="26"/>
        </w:rPr>
        <w:t>OutPut</w:t>
      </w:r>
      <w:proofErr w:type="spellEnd"/>
      <w:r w:rsidRPr="006C0A38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7A97BAC8" w14:textId="23345CC4" w:rsidR="006C0A38" w:rsidRPr="006C0A38" w:rsidRDefault="006C0A38" w:rsidP="007F095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13C09D0" wp14:editId="0CF9F27F">
            <wp:extent cx="4458322" cy="43630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20FA161" wp14:editId="75702FF6">
            <wp:extent cx="4115374" cy="347711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0BE09912" wp14:editId="7C9959FD">
            <wp:extent cx="6645910" cy="14198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E33F65E" wp14:editId="29B8BE2E">
            <wp:extent cx="2762636" cy="43916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F27C132" wp14:editId="221E3A05">
            <wp:extent cx="5630061" cy="275310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4DC730F8" wp14:editId="44E9C885">
            <wp:extent cx="3429479" cy="2181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7AD49F2" wp14:editId="7CA49613">
            <wp:extent cx="2981741" cy="191479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77CAF63" wp14:editId="511E42F3">
            <wp:extent cx="3762900" cy="275310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5CDD57D" wp14:editId="3172C4E0">
            <wp:extent cx="6506483" cy="44392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5268A70" wp14:editId="11235B3B">
            <wp:extent cx="6645910" cy="27920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2AD7837A" wp14:editId="146F945E">
            <wp:extent cx="6182588" cy="4124901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4491" w14:textId="368D387B" w:rsidR="006C0A38" w:rsidRDefault="006C0A38" w:rsidP="007F0952">
      <w:pPr>
        <w:rPr>
          <w:rFonts w:ascii="Times New Roman" w:hAnsi="Times New Roman" w:cs="Times New Roman"/>
          <w:sz w:val="26"/>
          <w:szCs w:val="26"/>
        </w:rPr>
      </w:pPr>
    </w:p>
    <w:p w14:paraId="62BC9D4D" w14:textId="77777777" w:rsidR="006C0A38" w:rsidRPr="006C0A38" w:rsidRDefault="006C0A38" w:rsidP="007F0952">
      <w:pPr>
        <w:rPr>
          <w:rFonts w:ascii="Times New Roman" w:hAnsi="Times New Roman" w:cs="Times New Roman"/>
          <w:sz w:val="26"/>
          <w:szCs w:val="26"/>
        </w:rPr>
      </w:pPr>
    </w:p>
    <w:sectPr w:rsidR="006C0A38" w:rsidRPr="006C0A38" w:rsidSect="005360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BF"/>
    <w:rsid w:val="005360BF"/>
    <w:rsid w:val="006B2321"/>
    <w:rsid w:val="006C0A38"/>
    <w:rsid w:val="007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6EEA"/>
  <w15:chartTrackingRefBased/>
  <w15:docId w15:val="{8CAF3A6F-966C-41AC-B199-11D1ACCC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2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27787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467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5569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2763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975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08368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64728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9617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2714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530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2669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6376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7841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4286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1090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1887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60769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79438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5481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17479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05450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11429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8992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99997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7491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7614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990184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0869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220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1092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9158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0210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4057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3303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8138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05192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6162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3274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86837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4494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6072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 raj.m</dc:creator>
  <cp:keywords/>
  <dc:description/>
  <cp:lastModifiedBy>mathan raj.m</cp:lastModifiedBy>
  <cp:revision>1</cp:revision>
  <dcterms:created xsi:type="dcterms:W3CDTF">2023-10-25T15:05:00Z</dcterms:created>
  <dcterms:modified xsi:type="dcterms:W3CDTF">2023-10-25T15:57:00Z</dcterms:modified>
</cp:coreProperties>
</file>