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C121" w14:textId="1C60C541" w:rsidR="00A631A4" w:rsidRPr="00A631A4" w:rsidRDefault="00A631A4" w:rsidP="00751D4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631A4">
        <w:rPr>
          <w:rFonts w:ascii="Times New Roman" w:hAnsi="Times New Roman" w:cs="Times New Roman"/>
          <w:b/>
          <w:bCs/>
          <w:sz w:val="32"/>
          <w:szCs w:val="32"/>
        </w:rPr>
        <w:t>Architecture document with diagrams</w:t>
      </w:r>
    </w:p>
    <w:p w14:paraId="438730FA" w14:textId="3EB68881" w:rsidR="00751D47" w:rsidRPr="00751D47" w:rsidRDefault="00A631A4" w:rsidP="00751D4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Title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51D47" w:rsidRPr="00751D47">
        <w:rPr>
          <w:rFonts w:ascii="Times New Roman" w:hAnsi="Times New Roman" w:cs="Times New Roman"/>
          <w:b/>
          <w:bCs/>
          <w:sz w:val="28"/>
          <w:szCs w:val="28"/>
        </w:rPr>
        <w:t>Voice-First Telugu Government Scheme Agent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46EC049" w14:textId="310DAE00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p w14:paraId="17D385B7" w14:textId="30D44F3A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  <w:sz w:val="24"/>
          <w:szCs w:val="24"/>
        </w:rPr>
        <w:t>Problem Statement &amp; Objective</w:t>
      </w:r>
    </w:p>
    <w:p w14:paraId="28BD851D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1.1 Problem Statement</w:t>
      </w:r>
    </w:p>
    <w:p w14:paraId="09A875E4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 xml:space="preserve">Accessing government and public welfare schemes remains a major challenge for many citizens in India, especially those living in rural and semi-urban areas. Most existing digital platforms are </w:t>
      </w:r>
      <w:r w:rsidRPr="00751D47">
        <w:rPr>
          <w:rFonts w:ascii="Times New Roman" w:hAnsi="Times New Roman" w:cs="Times New Roman"/>
          <w:b/>
          <w:bCs/>
        </w:rPr>
        <w:t>text-heavy, English-centric, and complex</w:t>
      </w:r>
      <w:r w:rsidRPr="00751D47">
        <w:rPr>
          <w:rFonts w:ascii="Times New Roman" w:hAnsi="Times New Roman" w:cs="Times New Roman"/>
        </w:rPr>
        <w:t>, which creates a barrier for users who are not comfortable with English or advanced digital interfaces.</w:t>
      </w:r>
    </w:p>
    <w:p w14:paraId="1EBF62D4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Many eligible citizens are unaware of:</w:t>
      </w:r>
    </w:p>
    <w:p w14:paraId="2F3F1EEE" w14:textId="77777777" w:rsidR="00751D47" w:rsidRPr="00751D47" w:rsidRDefault="00751D47" w:rsidP="00751D4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Which government schemes they qualify for</w:t>
      </w:r>
    </w:p>
    <w:p w14:paraId="239267FB" w14:textId="77777777" w:rsidR="00751D47" w:rsidRPr="00751D47" w:rsidRDefault="00751D47" w:rsidP="00751D4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What documents are required</w:t>
      </w:r>
    </w:p>
    <w:p w14:paraId="42ABC1A7" w14:textId="77777777" w:rsidR="00751D47" w:rsidRPr="00751D47" w:rsidRDefault="00751D47" w:rsidP="00751D4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How to begin the application process</w:t>
      </w:r>
    </w:p>
    <w:p w14:paraId="523109B8" w14:textId="77777777" w:rsid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As a result, a significant portion of welfare benefits does not reach the intended beneficiaries.</w:t>
      </w:r>
    </w:p>
    <w:p w14:paraId="66328E97" w14:textId="229CCBF8" w:rsidR="00EC01A6" w:rsidRPr="00751D47" w:rsidRDefault="00EC01A6" w:rsidP="005D0DDE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EC01A6">
        <w:rPr>
          <w:rFonts w:ascii="Times New Roman" w:hAnsi="Times New Roman" w:cs="Times New Roman"/>
        </w:rPr>
        <w:drawing>
          <wp:inline distT="0" distB="0" distL="0" distR="0" wp14:anchorId="7449A449" wp14:editId="03A04666">
            <wp:extent cx="5410200" cy="3441412"/>
            <wp:effectExtent l="19050" t="19050" r="19050" b="26035"/>
            <wp:docPr id="26838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84183" name=""/>
                    <pic:cNvPicPr/>
                  </pic:nvPicPr>
                  <pic:blipFill rotWithShape="1">
                    <a:blip r:embed="rId7"/>
                    <a:srcRect r="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040" cy="345212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EC0D2" w14:textId="74D90173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p w14:paraId="6E47FE1F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1.2 Why a Voice-First Telugu Agent</w:t>
      </w:r>
    </w:p>
    <w:p w14:paraId="5AECD030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 xml:space="preserve">India has a large population of native language speakers, and Telugu is one of the most widely spoken regional languages. A </w:t>
      </w:r>
      <w:r w:rsidRPr="00751D47">
        <w:rPr>
          <w:rFonts w:ascii="Times New Roman" w:hAnsi="Times New Roman" w:cs="Times New Roman"/>
          <w:b/>
          <w:bCs/>
        </w:rPr>
        <w:t>voice-first system</w:t>
      </w:r>
      <w:r w:rsidRPr="00751D47">
        <w:rPr>
          <w:rFonts w:ascii="Times New Roman" w:hAnsi="Times New Roman" w:cs="Times New Roman"/>
        </w:rPr>
        <w:t xml:space="preserve"> provides the following advantages:</w:t>
      </w:r>
    </w:p>
    <w:p w14:paraId="49FBB50D" w14:textId="77777777" w:rsidR="00751D47" w:rsidRPr="00751D47" w:rsidRDefault="00751D47" w:rsidP="00751D4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Removes literacy and typing barriers</w:t>
      </w:r>
    </w:p>
    <w:p w14:paraId="585D97FA" w14:textId="77777777" w:rsidR="00751D47" w:rsidRPr="00751D47" w:rsidRDefault="00751D47" w:rsidP="00751D4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Enables natural interaction using spoken Telugu</w:t>
      </w:r>
    </w:p>
    <w:p w14:paraId="199C2D03" w14:textId="77777777" w:rsidR="00751D47" w:rsidRPr="00751D47" w:rsidRDefault="00751D47" w:rsidP="00751D4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Makes digital services accessible to first-time users</w:t>
      </w:r>
    </w:p>
    <w:p w14:paraId="177781BE" w14:textId="77777777" w:rsidR="00751D47" w:rsidRPr="00751D47" w:rsidRDefault="00751D47" w:rsidP="00751D4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Mimics real-world human assistance</w:t>
      </w:r>
    </w:p>
    <w:p w14:paraId="5EB90B98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 xml:space="preserve">By allowing users to </w:t>
      </w:r>
      <w:r w:rsidRPr="00751D47">
        <w:rPr>
          <w:rFonts w:ascii="Times New Roman" w:hAnsi="Times New Roman" w:cs="Times New Roman"/>
          <w:b/>
          <w:bCs/>
        </w:rPr>
        <w:t>speak naturally in Telugu</w:t>
      </w:r>
      <w:r w:rsidRPr="00751D47">
        <w:rPr>
          <w:rFonts w:ascii="Times New Roman" w:hAnsi="Times New Roman" w:cs="Times New Roman"/>
        </w:rPr>
        <w:t>, the system becomes inclusive, intuitive, and user-friendly.</w:t>
      </w:r>
    </w:p>
    <w:p w14:paraId="7BFEC18C" w14:textId="4419959C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p w14:paraId="7754174F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1.3 Objective of the System</w:t>
      </w:r>
    </w:p>
    <w:p w14:paraId="700F30DA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 xml:space="preserve">The objective of this project is to design and implement a </w:t>
      </w:r>
      <w:r w:rsidRPr="00751D47">
        <w:rPr>
          <w:rFonts w:ascii="Times New Roman" w:hAnsi="Times New Roman" w:cs="Times New Roman"/>
          <w:b/>
          <w:bCs/>
        </w:rPr>
        <w:t>voice-first, agentic AI system</w:t>
      </w:r>
      <w:r w:rsidRPr="00751D47">
        <w:rPr>
          <w:rFonts w:ascii="Times New Roman" w:hAnsi="Times New Roman" w:cs="Times New Roman"/>
        </w:rPr>
        <w:t xml:space="preserve"> that:</w:t>
      </w:r>
    </w:p>
    <w:p w14:paraId="11D1FE7A" w14:textId="77777777" w:rsidR="00751D47" w:rsidRPr="00751D47" w:rsidRDefault="00751D47" w:rsidP="00751D4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Accepts Telugu voice input</w:t>
      </w:r>
    </w:p>
    <w:p w14:paraId="401C5BB9" w14:textId="77777777" w:rsidR="00751D47" w:rsidRPr="00751D47" w:rsidRDefault="00751D47" w:rsidP="00751D4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Understands user intent</w:t>
      </w:r>
    </w:p>
    <w:p w14:paraId="1AF79409" w14:textId="77777777" w:rsidR="00751D47" w:rsidRPr="00751D47" w:rsidRDefault="00751D47" w:rsidP="00751D4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Reasons step by step like a human assistant</w:t>
      </w:r>
    </w:p>
    <w:p w14:paraId="26F6F038" w14:textId="77777777" w:rsidR="00751D47" w:rsidRPr="00751D47" w:rsidRDefault="00751D47" w:rsidP="00751D4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Uses external tools to fetch relevant information</w:t>
      </w:r>
    </w:p>
    <w:p w14:paraId="6A6A4ABD" w14:textId="77777777" w:rsidR="00751D47" w:rsidRPr="00751D47" w:rsidRDefault="00751D47" w:rsidP="00751D4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Maintains conversation memory across turns</w:t>
      </w:r>
    </w:p>
    <w:p w14:paraId="0AC22FEC" w14:textId="77777777" w:rsidR="00751D47" w:rsidRPr="00751D47" w:rsidRDefault="00751D47" w:rsidP="00751D4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Handles failures safely without hallucination</w:t>
      </w:r>
    </w:p>
    <w:p w14:paraId="7D12EA9B" w14:textId="4718401A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lastRenderedPageBreak/>
        <w:t xml:space="preserve">The system helps users </w:t>
      </w:r>
      <w:r w:rsidRPr="00751D47">
        <w:rPr>
          <w:rFonts w:ascii="Times New Roman" w:hAnsi="Times New Roman" w:cs="Times New Roman"/>
          <w:b/>
          <w:bCs/>
        </w:rPr>
        <w:t>identify suitable government or public welfare schemes</w:t>
      </w:r>
      <w:r w:rsidRPr="00751D47">
        <w:rPr>
          <w:rFonts w:ascii="Times New Roman" w:hAnsi="Times New Roman" w:cs="Times New Roman"/>
        </w:rPr>
        <w:t xml:space="preserve"> and guides them in a structured manner.</w:t>
      </w:r>
    </w:p>
    <w:p w14:paraId="59BF3E88" w14:textId="798C2528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51D47">
        <w:rPr>
          <w:rFonts w:ascii="Times New Roman" w:hAnsi="Times New Roman" w:cs="Times New Roman"/>
          <w:b/>
          <w:bCs/>
          <w:sz w:val="24"/>
          <w:szCs w:val="24"/>
        </w:rPr>
        <w:t>System Architecture Diagra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18CEDBEC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2.1 High-Level Architecture</w:t>
      </w:r>
    </w:p>
    <w:p w14:paraId="52D7B185" w14:textId="28300D41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59"/>
      </w:tblGrid>
      <w:tr w:rsidR="00751D47" w14:paraId="025ED907" w14:textId="77777777" w:rsidTr="00195AFC">
        <w:tblPrEx>
          <w:tblCellMar>
            <w:top w:w="0" w:type="dxa"/>
            <w:bottom w:w="0" w:type="dxa"/>
          </w:tblCellMar>
        </w:tblPrEx>
        <w:trPr>
          <w:trHeight w:val="4075"/>
          <w:jc w:val="center"/>
        </w:trPr>
        <w:tc>
          <w:tcPr>
            <w:tcW w:w="4459" w:type="dxa"/>
          </w:tcPr>
          <w:p w14:paraId="4660F649" w14:textId="77777777" w:rsidR="00751D47" w:rsidRDefault="00751D47" w:rsidP="00195AFC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  <w:p w14:paraId="6BF52FC4" w14:textId="31A948F7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User Voice</w:t>
            </w:r>
          </w:p>
          <w:p w14:paraId="0BB89D44" w14:textId="03E10E7B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4475E444" w14:textId="77777777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Speech-to-Text (STT)</w:t>
            </w:r>
          </w:p>
          <w:p w14:paraId="79C2D5C3" w14:textId="590D5F0F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428F9F4A" w14:textId="77777777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Planner Agent</w:t>
            </w:r>
          </w:p>
          <w:p w14:paraId="1ADEA0B1" w14:textId="7104A188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69C772BA" w14:textId="77777777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Tool 1: Government Scheme Retrieval</w:t>
            </w:r>
          </w:p>
          <w:p w14:paraId="23892DE7" w14:textId="77777777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Tool 2: Mock Eligibility / Response API</w:t>
            </w:r>
          </w:p>
          <w:p w14:paraId="60B2B2B6" w14:textId="59B5CB80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427EC802" w14:textId="77777777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Evaluator</w:t>
            </w:r>
          </w:p>
          <w:p w14:paraId="14CBD10B" w14:textId="2E4CD953" w:rsidR="00751D47" w:rsidRP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44F4E76B" w14:textId="4B9D701D" w:rsidR="00751D47" w:rsidRDefault="00751D47" w:rsidP="00751D47">
            <w:pPr>
              <w:spacing w:after="0" w:line="276" w:lineRule="auto"/>
              <w:ind w:left="22"/>
              <w:jc w:val="center"/>
              <w:rPr>
                <w:rFonts w:ascii="Times New Roman" w:hAnsi="Times New Roman" w:cs="Times New Roman"/>
              </w:rPr>
            </w:pPr>
            <w:r w:rsidRPr="00751D47">
              <w:rPr>
                <w:rFonts w:ascii="Times New Roman" w:hAnsi="Times New Roman" w:cs="Times New Roman"/>
                <w:sz w:val="24"/>
                <w:szCs w:val="24"/>
              </w:rPr>
              <w:t>Text-to-Speech (TTS) Output</w:t>
            </w:r>
          </w:p>
        </w:tc>
      </w:tr>
    </w:tbl>
    <w:p w14:paraId="08241400" w14:textId="6BAB1288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1D47">
        <w:rPr>
          <w:rFonts w:ascii="Times New Roman" w:hAnsi="Times New Roman" w:cs="Times New Roman"/>
          <w:b/>
          <w:bCs/>
          <w:sz w:val="28"/>
          <w:szCs w:val="28"/>
        </w:rPr>
        <w:t>Diagram:</w:t>
      </w:r>
    </w:p>
    <w:p w14:paraId="450DB503" w14:textId="004872E1" w:rsidR="00751D47" w:rsidRPr="00843550" w:rsidRDefault="00751D47" w:rsidP="0084355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A212C1" wp14:editId="1D9F3888">
            <wp:extent cx="4476052" cy="5824537"/>
            <wp:effectExtent l="19050" t="19050" r="20320" b="24130"/>
            <wp:docPr id="102313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31128" name="Picture 102313112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1" b="8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94" cy="5848666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7430D" w14:textId="70173308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lastRenderedPageBreak/>
        <w:t>2.2 Component-wise Explanation</w:t>
      </w:r>
    </w:p>
    <w:p w14:paraId="0B73F988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User Voice Input</w:t>
      </w:r>
    </w:p>
    <w:p w14:paraId="7B388588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The interaction begins with the user speaking in Telugu. This ensures a natural and accessible interface, especially for non-technical users.</w:t>
      </w:r>
    </w:p>
    <w:p w14:paraId="4267BC46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Speech-to-Text (STT)</w:t>
      </w:r>
    </w:p>
    <w:p w14:paraId="20AEABAA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The STT module converts Telugu audio input into textual form. This text acts as the primary input for reasoning and decision-making.</w:t>
      </w:r>
    </w:p>
    <w:p w14:paraId="67FC5140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Planner Agent</w:t>
      </w:r>
    </w:p>
    <w:p w14:paraId="55C602CE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The planner agent is the core intelligence of the system. It:</w:t>
      </w:r>
    </w:p>
    <w:p w14:paraId="28666AA9" w14:textId="77777777" w:rsidR="00751D47" w:rsidRPr="00751D47" w:rsidRDefault="00751D47" w:rsidP="00751D4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Interprets the user’s intent</w:t>
      </w:r>
    </w:p>
    <w:p w14:paraId="7C16965B" w14:textId="77777777" w:rsidR="00751D47" w:rsidRPr="00751D47" w:rsidRDefault="00751D47" w:rsidP="00751D4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Determines whether enough information is available</w:t>
      </w:r>
    </w:p>
    <w:p w14:paraId="09930D69" w14:textId="77777777" w:rsidR="00751D47" w:rsidRPr="00751D47" w:rsidRDefault="00751D47" w:rsidP="00751D47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Decides whether to ask follow-up questions or call tools</w:t>
      </w:r>
    </w:p>
    <w:p w14:paraId="69761B6E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 xml:space="preserve">This makes the system truly </w:t>
      </w:r>
      <w:r w:rsidRPr="00751D47">
        <w:rPr>
          <w:rFonts w:ascii="Times New Roman" w:hAnsi="Times New Roman" w:cs="Times New Roman"/>
          <w:b/>
          <w:bCs/>
        </w:rPr>
        <w:t>agentic</w:t>
      </w:r>
      <w:r w:rsidRPr="00751D47">
        <w:rPr>
          <w:rFonts w:ascii="Times New Roman" w:hAnsi="Times New Roman" w:cs="Times New Roman"/>
        </w:rPr>
        <w:t>, rather than a single-prompt chatbot.</w:t>
      </w:r>
    </w:p>
    <w:p w14:paraId="73074431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Tool Layer</w:t>
      </w:r>
    </w:p>
    <w:p w14:paraId="78D007F4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Two tools are used:</w:t>
      </w:r>
    </w:p>
    <w:p w14:paraId="5FCE1B18" w14:textId="77777777" w:rsidR="00751D47" w:rsidRPr="00751D47" w:rsidRDefault="00751D47" w:rsidP="00751D4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Government Scheme Retrieval Tool</w:t>
      </w:r>
      <w:r w:rsidRPr="00751D47">
        <w:rPr>
          <w:rFonts w:ascii="Times New Roman" w:hAnsi="Times New Roman" w:cs="Times New Roman"/>
        </w:rPr>
        <w:t xml:space="preserve"> – fetches information about schemes</w:t>
      </w:r>
    </w:p>
    <w:p w14:paraId="00F24083" w14:textId="77777777" w:rsidR="00751D47" w:rsidRPr="00751D47" w:rsidRDefault="00751D47" w:rsidP="00751D47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Mock Eligibility / Response API</w:t>
      </w:r>
      <w:r w:rsidRPr="00751D47">
        <w:rPr>
          <w:rFonts w:ascii="Times New Roman" w:hAnsi="Times New Roman" w:cs="Times New Roman"/>
        </w:rPr>
        <w:t xml:space="preserve"> – simulates eligibility checks and guidance</w:t>
      </w:r>
    </w:p>
    <w:p w14:paraId="68A19E6E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Using tools ensures grounded responses instead of assumptions.</w:t>
      </w:r>
    </w:p>
    <w:p w14:paraId="1B47CEB0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Evaluator</w:t>
      </w:r>
    </w:p>
    <w:p w14:paraId="2CD0E405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The evaluator checks:</w:t>
      </w:r>
    </w:p>
    <w:p w14:paraId="64C8627D" w14:textId="77777777" w:rsidR="00751D47" w:rsidRPr="00751D47" w:rsidRDefault="00751D47" w:rsidP="00751D4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Whether the tool output is valid</w:t>
      </w:r>
    </w:p>
    <w:p w14:paraId="76774AF8" w14:textId="77777777" w:rsidR="00751D47" w:rsidRPr="00751D47" w:rsidRDefault="00751D47" w:rsidP="00751D4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Whether the response is complete and safe</w:t>
      </w:r>
    </w:p>
    <w:p w14:paraId="59840C12" w14:textId="77777777" w:rsidR="00751D47" w:rsidRPr="00751D47" w:rsidRDefault="00751D47" w:rsidP="00751D47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Whether any failure handling is required</w:t>
      </w:r>
    </w:p>
    <w:p w14:paraId="39CFF1AB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Text-to-Speech (TTS)</w:t>
      </w:r>
    </w:p>
    <w:p w14:paraId="797712DF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The final response is converted back into Telugu voice, completing the voice-first loop.</w:t>
      </w:r>
    </w:p>
    <w:p w14:paraId="681BE879" w14:textId="4D350B29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p w14:paraId="11B266B7" w14:textId="39E61EB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51D47">
        <w:rPr>
          <w:rFonts w:ascii="Times New Roman" w:hAnsi="Times New Roman" w:cs="Times New Roman"/>
          <w:b/>
          <w:bCs/>
          <w:sz w:val="24"/>
          <w:szCs w:val="24"/>
        </w:rPr>
        <w:t>Agent Lifecycle &amp; Internal Working</w:t>
      </w:r>
    </w:p>
    <w:p w14:paraId="041B3E85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3.1 Planner Logic</w:t>
      </w:r>
    </w:p>
    <w:p w14:paraId="243A2519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The planner agent follows a decision-based workflow:</w:t>
      </w:r>
    </w:p>
    <w:p w14:paraId="65ADED12" w14:textId="77777777" w:rsidR="00751D47" w:rsidRPr="00751D47" w:rsidRDefault="00751D47" w:rsidP="00751D4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Receive transcribed Telugu text</w:t>
      </w:r>
    </w:p>
    <w:p w14:paraId="5C6CC632" w14:textId="77777777" w:rsidR="00751D47" w:rsidRPr="00751D47" w:rsidRDefault="00751D47" w:rsidP="00751D4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Identify user intent (scheme inquiry, eligibility check, clarification)</w:t>
      </w:r>
    </w:p>
    <w:p w14:paraId="53FC5344" w14:textId="77777777" w:rsidR="00751D47" w:rsidRPr="00751D47" w:rsidRDefault="00751D47" w:rsidP="00751D4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Check memory for previously stored details</w:t>
      </w:r>
    </w:p>
    <w:p w14:paraId="12132F26" w14:textId="77777777" w:rsidR="00751D47" w:rsidRPr="00751D47" w:rsidRDefault="00751D47" w:rsidP="00751D47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Decide next action:</w:t>
      </w:r>
    </w:p>
    <w:p w14:paraId="0504774F" w14:textId="77777777" w:rsidR="00751D47" w:rsidRPr="00751D47" w:rsidRDefault="00751D47" w:rsidP="00751D47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Ask follow-up question</w:t>
      </w:r>
    </w:p>
    <w:p w14:paraId="1761D583" w14:textId="77777777" w:rsidR="00751D47" w:rsidRPr="00751D47" w:rsidRDefault="00751D47" w:rsidP="00751D47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Invoke a tool</w:t>
      </w:r>
    </w:p>
    <w:p w14:paraId="1F48C4D4" w14:textId="77777777" w:rsidR="00751D47" w:rsidRPr="00751D47" w:rsidRDefault="00751D47" w:rsidP="00751D47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Provide final response</w:t>
      </w:r>
    </w:p>
    <w:p w14:paraId="45B3C25F" w14:textId="77777777" w:rsid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This ensures structured reasoning instead of static replies.</w:t>
      </w:r>
    </w:p>
    <w:p w14:paraId="1C3489AF" w14:textId="1AF0E820" w:rsidR="00751D47" w:rsidRPr="00751D47" w:rsidRDefault="00BE3B43" w:rsidP="005D0DDE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C53705" wp14:editId="31925F4C">
            <wp:extent cx="4605338" cy="2774657"/>
            <wp:effectExtent l="19050" t="19050" r="24130" b="26035"/>
            <wp:docPr id="2096915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15033" name="Picture 209691503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" t="10104" r="1959" b="3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358" cy="279214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2C9E1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lastRenderedPageBreak/>
        <w:t>3.2 Tool Invocation Process</w:t>
      </w:r>
    </w:p>
    <w:p w14:paraId="68578544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Tools are invoked only when required:</w:t>
      </w:r>
    </w:p>
    <w:p w14:paraId="00A07B51" w14:textId="77777777" w:rsidR="00751D47" w:rsidRPr="00751D47" w:rsidRDefault="00751D47" w:rsidP="00751D4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If scheme details are needed → Scheme Retrieval Tool</w:t>
      </w:r>
    </w:p>
    <w:p w14:paraId="27A77E56" w14:textId="77777777" w:rsidR="00751D47" w:rsidRPr="00751D47" w:rsidRDefault="00751D47" w:rsidP="00751D47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If eligibility-like reasoning is needed → Mock API</w:t>
      </w:r>
    </w:p>
    <w:p w14:paraId="5FA66DA7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This separation prevents hallucination and keeps responses grounded in available data.</w:t>
      </w:r>
    </w:p>
    <w:p w14:paraId="0EC97ECB" w14:textId="3E48D553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p w14:paraId="6311E8BE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3.3 Conversation Memory Management</w:t>
      </w:r>
    </w:p>
    <w:p w14:paraId="411AA74D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The system maintains memory across turns, such as:</w:t>
      </w:r>
    </w:p>
    <w:p w14:paraId="36910C7D" w14:textId="77777777" w:rsidR="00751D47" w:rsidRPr="00751D47" w:rsidRDefault="00751D47" w:rsidP="00751D4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Age</w:t>
      </w:r>
    </w:p>
    <w:p w14:paraId="7598F73E" w14:textId="77777777" w:rsidR="00751D47" w:rsidRPr="00751D47" w:rsidRDefault="00751D47" w:rsidP="00751D4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Income</w:t>
      </w:r>
    </w:p>
    <w:p w14:paraId="0851EB94" w14:textId="77777777" w:rsidR="00751D47" w:rsidRPr="00751D47" w:rsidRDefault="00751D47" w:rsidP="00751D4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State</w:t>
      </w:r>
    </w:p>
    <w:p w14:paraId="49C74F87" w14:textId="77777777" w:rsidR="00751D47" w:rsidRPr="00751D47" w:rsidRDefault="00751D47" w:rsidP="00751D47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Category (if provided)</w:t>
      </w:r>
    </w:p>
    <w:p w14:paraId="7E42C1CF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Each new interaction updates the memory instead of overwriting it.</w:t>
      </w:r>
      <w:r w:rsidRPr="00751D47">
        <w:rPr>
          <w:rFonts w:ascii="Times New Roman" w:hAnsi="Times New Roman" w:cs="Times New Roman"/>
        </w:rPr>
        <w:br/>
        <w:t xml:space="preserve">This allows the agent to </w:t>
      </w:r>
      <w:r w:rsidRPr="00751D47">
        <w:rPr>
          <w:rFonts w:ascii="Times New Roman" w:hAnsi="Times New Roman" w:cs="Times New Roman"/>
          <w:b/>
          <w:bCs/>
        </w:rPr>
        <w:t>build context gradually</w:t>
      </w:r>
      <w:r w:rsidRPr="00751D47">
        <w:rPr>
          <w:rFonts w:ascii="Times New Roman" w:hAnsi="Times New Roman" w:cs="Times New Roman"/>
        </w:rPr>
        <w:t>, just like a human assistant.</w:t>
      </w:r>
    </w:p>
    <w:p w14:paraId="6212253F" w14:textId="0B2CA7A0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p w14:paraId="6D2BD63F" w14:textId="53E160D8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51D47">
        <w:rPr>
          <w:rFonts w:ascii="Times New Roman" w:hAnsi="Times New Roman" w:cs="Times New Roman"/>
          <w:b/>
          <w:bCs/>
          <w:sz w:val="24"/>
          <w:szCs w:val="24"/>
        </w:rPr>
        <w:t>Failure Mechanisms &amp; Recovery</w:t>
      </w:r>
    </w:p>
    <w:p w14:paraId="45C73276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Robust failure handling is a critical part of this system. Instead of crashing or guessing, the agent responds safely.</w:t>
      </w:r>
    </w:p>
    <w:p w14:paraId="05E7B136" w14:textId="4B2749C4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p w14:paraId="24861E04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4.1 Speech-to-Text Failure</w:t>
      </w:r>
    </w:p>
    <w:p w14:paraId="483A382C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Scenario:</w:t>
      </w:r>
    </w:p>
    <w:p w14:paraId="7C89DD14" w14:textId="77777777" w:rsidR="00751D47" w:rsidRPr="00751D47" w:rsidRDefault="00751D47" w:rsidP="00751D4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Unclear audio</w:t>
      </w:r>
    </w:p>
    <w:p w14:paraId="4FF33416" w14:textId="77777777" w:rsidR="00751D47" w:rsidRPr="00751D47" w:rsidRDefault="00751D47" w:rsidP="00751D47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Empty or very short transcription</w:t>
      </w:r>
    </w:p>
    <w:p w14:paraId="40221884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Handling:</w:t>
      </w:r>
    </w:p>
    <w:p w14:paraId="771368B3" w14:textId="77777777" w:rsidR="00751D47" w:rsidRPr="00751D47" w:rsidRDefault="00751D47" w:rsidP="00751D47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Detects low-confidence or empty STT output</w:t>
      </w:r>
    </w:p>
    <w:p w14:paraId="4B823C94" w14:textId="16C7D4DA" w:rsidR="00751D47" w:rsidRPr="00751D47" w:rsidRDefault="00751D47" w:rsidP="00751D47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Politely asks the user to repeat the input</w:t>
      </w:r>
    </w:p>
    <w:p w14:paraId="5E5ACCC9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4.2 Missing Information Failure</w:t>
      </w:r>
    </w:p>
    <w:p w14:paraId="5C6F1EBF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Scenario:</w:t>
      </w:r>
    </w:p>
    <w:p w14:paraId="2DFB7C86" w14:textId="77777777" w:rsidR="00751D47" w:rsidRPr="00751D47" w:rsidRDefault="00751D47" w:rsidP="00751D47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User does not provide age, income, or state</w:t>
      </w:r>
    </w:p>
    <w:p w14:paraId="23E4F32E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Handling:</w:t>
      </w:r>
    </w:p>
    <w:p w14:paraId="2151DEAA" w14:textId="77777777" w:rsidR="00751D47" w:rsidRPr="00751D47" w:rsidRDefault="00751D47" w:rsidP="00751D47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Planner detects missing fields</w:t>
      </w:r>
    </w:p>
    <w:p w14:paraId="5CD7E703" w14:textId="77777777" w:rsidR="00751D47" w:rsidRPr="00751D47" w:rsidRDefault="00751D47" w:rsidP="00751D47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Asks specific follow-up questions in Telugu</w:t>
      </w:r>
    </w:p>
    <w:p w14:paraId="61C65453" w14:textId="77777777" w:rsidR="00751D47" w:rsidRPr="00751D47" w:rsidRDefault="00751D47" w:rsidP="00751D47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Continues the conversation without restarting</w:t>
      </w:r>
    </w:p>
    <w:p w14:paraId="109DE61F" w14:textId="3E9A5D94" w:rsidR="00751D47" w:rsidRPr="00751D47" w:rsidRDefault="00751D47" w:rsidP="00222116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1491F14E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4.3 Tool Failure</w:t>
      </w:r>
    </w:p>
    <w:p w14:paraId="3DE30019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Scenario:</w:t>
      </w:r>
    </w:p>
    <w:p w14:paraId="488792DA" w14:textId="77777777" w:rsidR="00751D47" w:rsidRPr="00751D47" w:rsidRDefault="00751D47" w:rsidP="00751D47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Tool returns empty or invalid response</w:t>
      </w:r>
    </w:p>
    <w:p w14:paraId="141991E2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Handling:</w:t>
      </w:r>
    </w:p>
    <w:p w14:paraId="33FE5907" w14:textId="77777777" w:rsidR="00751D47" w:rsidRPr="00751D47" w:rsidRDefault="00751D47" w:rsidP="00751D47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Evaluator blocks unsafe output</w:t>
      </w:r>
    </w:p>
    <w:p w14:paraId="3FAA37C9" w14:textId="77777777" w:rsidR="00751D47" w:rsidRPr="00751D47" w:rsidRDefault="00751D47" w:rsidP="00751D47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Responds with a clear message indicating temporary unavailability</w:t>
      </w:r>
    </w:p>
    <w:p w14:paraId="002AF67C" w14:textId="3692E970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p w14:paraId="0B3EAC12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4.4 Quota / API Limit Exceeded</w:t>
      </w:r>
    </w:p>
    <w:p w14:paraId="7E5BEAC8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Scenario:</w:t>
      </w:r>
    </w:p>
    <w:p w14:paraId="0A31C3C7" w14:textId="70F63A7A" w:rsidR="00751D47" w:rsidRPr="00751D47" w:rsidRDefault="00751D47" w:rsidP="00751D47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External API or model quota exceeded</w:t>
      </w:r>
    </w:p>
    <w:p w14:paraId="7F27E673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  <w:b/>
          <w:bCs/>
        </w:rPr>
        <w:t>Handling:</w:t>
      </w:r>
    </w:p>
    <w:p w14:paraId="38C0D718" w14:textId="77777777" w:rsidR="00751D47" w:rsidRPr="00751D47" w:rsidRDefault="00751D47" w:rsidP="00751D4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Retry with delay</w:t>
      </w:r>
    </w:p>
    <w:p w14:paraId="59087D5F" w14:textId="77777777" w:rsidR="00751D47" w:rsidRPr="00751D47" w:rsidRDefault="00751D47" w:rsidP="00751D4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Graceful fallback logic</w:t>
      </w:r>
    </w:p>
    <w:p w14:paraId="35BE948E" w14:textId="77777777" w:rsidR="00751D47" w:rsidRPr="00751D47" w:rsidRDefault="00751D47" w:rsidP="00751D47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>System continues functioning without abrupt termination</w:t>
      </w:r>
    </w:p>
    <w:p w14:paraId="6B55ECC4" w14:textId="3D123E76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</w:p>
    <w:p w14:paraId="5A690B98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51D47">
        <w:rPr>
          <w:rFonts w:ascii="Times New Roman" w:hAnsi="Times New Roman" w:cs="Times New Roman"/>
          <w:b/>
          <w:bCs/>
        </w:rPr>
        <w:t>Conclusion</w:t>
      </w:r>
    </w:p>
    <w:p w14:paraId="0AEEB1BF" w14:textId="77777777" w:rsidR="00751D47" w:rsidRPr="00751D47" w:rsidRDefault="00751D47" w:rsidP="00751D47">
      <w:pPr>
        <w:spacing w:after="0" w:line="276" w:lineRule="auto"/>
        <w:rPr>
          <w:rFonts w:ascii="Times New Roman" w:hAnsi="Times New Roman" w:cs="Times New Roman"/>
        </w:rPr>
      </w:pPr>
      <w:r w:rsidRPr="00751D47">
        <w:rPr>
          <w:rFonts w:ascii="Times New Roman" w:hAnsi="Times New Roman" w:cs="Times New Roman"/>
        </w:rPr>
        <w:t xml:space="preserve">This architecture demonstrates a </w:t>
      </w:r>
      <w:r w:rsidRPr="00751D47">
        <w:rPr>
          <w:rFonts w:ascii="Times New Roman" w:hAnsi="Times New Roman" w:cs="Times New Roman"/>
          <w:b/>
          <w:bCs/>
        </w:rPr>
        <w:t>complete voice-first, agentic AI system</w:t>
      </w:r>
      <w:r w:rsidRPr="00751D47">
        <w:rPr>
          <w:rFonts w:ascii="Times New Roman" w:hAnsi="Times New Roman" w:cs="Times New Roman"/>
        </w:rPr>
        <w:t xml:space="preserve"> that satisfies all assignment requirements.</w:t>
      </w:r>
      <w:r w:rsidRPr="00751D47">
        <w:rPr>
          <w:rFonts w:ascii="Times New Roman" w:hAnsi="Times New Roman" w:cs="Times New Roman"/>
        </w:rPr>
        <w:br/>
        <w:t xml:space="preserve">It combines natural language interaction, structured reasoning, tool usage, memory, and failure handling to create a </w:t>
      </w:r>
      <w:r w:rsidRPr="00751D47">
        <w:rPr>
          <w:rFonts w:ascii="Times New Roman" w:hAnsi="Times New Roman" w:cs="Times New Roman"/>
          <w:b/>
          <w:bCs/>
        </w:rPr>
        <w:t>reliable and inclusive Telugu government scheme assistant</w:t>
      </w:r>
      <w:r w:rsidRPr="00751D47">
        <w:rPr>
          <w:rFonts w:ascii="Times New Roman" w:hAnsi="Times New Roman" w:cs="Times New Roman"/>
        </w:rPr>
        <w:t>.</w:t>
      </w:r>
    </w:p>
    <w:sectPr w:rsidR="00751D47" w:rsidRPr="00751D47" w:rsidSect="00751D47">
      <w:headerReference w:type="default" r:id="rId10"/>
      <w:pgSz w:w="11906" w:h="16838" w:code="9"/>
      <w:pgMar w:top="720" w:right="720" w:bottom="720" w:left="720" w:header="595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4A8E2" w14:textId="77777777" w:rsidR="002A1FFD" w:rsidRDefault="002A1FFD" w:rsidP="00A631A4">
      <w:pPr>
        <w:spacing w:after="0" w:line="240" w:lineRule="auto"/>
      </w:pPr>
      <w:r>
        <w:separator/>
      </w:r>
    </w:p>
  </w:endnote>
  <w:endnote w:type="continuationSeparator" w:id="0">
    <w:p w14:paraId="0AD227CF" w14:textId="77777777" w:rsidR="002A1FFD" w:rsidRDefault="002A1FFD" w:rsidP="00A63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E316B" w14:textId="77777777" w:rsidR="002A1FFD" w:rsidRDefault="002A1FFD" w:rsidP="00A631A4">
      <w:pPr>
        <w:spacing w:after="0" w:line="240" w:lineRule="auto"/>
      </w:pPr>
      <w:r>
        <w:separator/>
      </w:r>
    </w:p>
  </w:footnote>
  <w:footnote w:type="continuationSeparator" w:id="0">
    <w:p w14:paraId="7CFF8BB1" w14:textId="77777777" w:rsidR="002A1FFD" w:rsidRDefault="002A1FFD" w:rsidP="00A63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33781" w14:textId="68E8AE43" w:rsidR="00F1339A" w:rsidRPr="00F1339A" w:rsidRDefault="00F1339A" w:rsidP="00FA58A3">
    <w:pPr>
      <w:pStyle w:val="Header"/>
      <w:jc w:val="center"/>
      <w:rPr>
        <w:lang w:val="en-US"/>
      </w:rPr>
    </w:pPr>
    <w:r>
      <w:rPr>
        <w:lang w:val="en-US"/>
      </w:rPr>
      <w:t xml:space="preserve">Varun </w:t>
    </w:r>
    <w:proofErr w:type="spellStart"/>
    <w:r w:rsidR="00FA58A3">
      <w:rPr>
        <w:lang w:val="en-US"/>
      </w:rPr>
      <w:t>P</w:t>
    </w:r>
    <w:r>
      <w:rPr>
        <w:lang w:val="en-US"/>
      </w:rPr>
      <w:t>othurajula</w:t>
    </w:r>
    <w:proofErr w:type="spellEnd"/>
    <w:r>
      <w:rPr>
        <w:lang w:val="en-US"/>
      </w:rPr>
      <w:t xml:space="preserve"> </w:t>
    </w:r>
    <w:r w:rsidR="00FA58A3">
      <w:rPr>
        <w:lang w:val="en-US"/>
      </w:rPr>
      <w:tab/>
    </w:r>
    <w:r w:rsidR="00FA58A3">
      <w:rPr>
        <w:lang w:val="en-US"/>
      </w:rPr>
      <w:tab/>
    </w:r>
    <w:r>
      <w:rPr>
        <w:lang w:val="en-US"/>
      </w:rPr>
      <w:t>160122733310</w:t>
    </w:r>
    <w:r w:rsidR="00FA58A3">
      <w:rPr>
        <w:lang w:val="en-US"/>
      </w:rPr>
      <w:t xml:space="preserve"> - CSE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DCD"/>
    <w:multiLevelType w:val="multilevel"/>
    <w:tmpl w:val="249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6F35"/>
    <w:multiLevelType w:val="multilevel"/>
    <w:tmpl w:val="0E7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276"/>
    <w:multiLevelType w:val="multilevel"/>
    <w:tmpl w:val="6E0C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15007"/>
    <w:multiLevelType w:val="multilevel"/>
    <w:tmpl w:val="D9C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03D9"/>
    <w:multiLevelType w:val="multilevel"/>
    <w:tmpl w:val="841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41CBC"/>
    <w:multiLevelType w:val="multilevel"/>
    <w:tmpl w:val="2B9E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C00BB"/>
    <w:multiLevelType w:val="multilevel"/>
    <w:tmpl w:val="477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5301B"/>
    <w:multiLevelType w:val="multilevel"/>
    <w:tmpl w:val="7A6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776F0"/>
    <w:multiLevelType w:val="multilevel"/>
    <w:tmpl w:val="2EF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83756"/>
    <w:multiLevelType w:val="multilevel"/>
    <w:tmpl w:val="1F7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30B5D"/>
    <w:multiLevelType w:val="multilevel"/>
    <w:tmpl w:val="594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408EB"/>
    <w:multiLevelType w:val="multilevel"/>
    <w:tmpl w:val="8C5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A6378"/>
    <w:multiLevelType w:val="multilevel"/>
    <w:tmpl w:val="761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77938"/>
    <w:multiLevelType w:val="multilevel"/>
    <w:tmpl w:val="3CC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C1FAE"/>
    <w:multiLevelType w:val="multilevel"/>
    <w:tmpl w:val="308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F197A"/>
    <w:multiLevelType w:val="multilevel"/>
    <w:tmpl w:val="223C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56B5C"/>
    <w:multiLevelType w:val="multilevel"/>
    <w:tmpl w:val="C9F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10405">
    <w:abstractNumId w:val="16"/>
  </w:num>
  <w:num w:numId="2" w16cid:durableId="1702896876">
    <w:abstractNumId w:val="0"/>
  </w:num>
  <w:num w:numId="3" w16cid:durableId="2006276622">
    <w:abstractNumId w:val="4"/>
  </w:num>
  <w:num w:numId="4" w16cid:durableId="1240015783">
    <w:abstractNumId w:val="1"/>
  </w:num>
  <w:num w:numId="5" w16cid:durableId="203641905">
    <w:abstractNumId w:val="2"/>
  </w:num>
  <w:num w:numId="6" w16cid:durableId="1836653653">
    <w:abstractNumId w:val="12"/>
  </w:num>
  <w:num w:numId="7" w16cid:durableId="54814150">
    <w:abstractNumId w:val="5"/>
  </w:num>
  <w:num w:numId="8" w16cid:durableId="879896569">
    <w:abstractNumId w:val="7"/>
  </w:num>
  <w:num w:numId="9" w16cid:durableId="501894923">
    <w:abstractNumId w:val="11"/>
  </w:num>
  <w:num w:numId="10" w16cid:durableId="1343969654">
    <w:abstractNumId w:val="6"/>
  </w:num>
  <w:num w:numId="11" w16cid:durableId="415058282">
    <w:abstractNumId w:val="14"/>
  </w:num>
  <w:num w:numId="12" w16cid:durableId="1126776200">
    <w:abstractNumId w:val="13"/>
  </w:num>
  <w:num w:numId="13" w16cid:durableId="1740787076">
    <w:abstractNumId w:val="15"/>
  </w:num>
  <w:num w:numId="14" w16cid:durableId="656618063">
    <w:abstractNumId w:val="3"/>
  </w:num>
  <w:num w:numId="15" w16cid:durableId="312220791">
    <w:abstractNumId w:val="10"/>
  </w:num>
  <w:num w:numId="16" w16cid:durableId="2014137199">
    <w:abstractNumId w:val="9"/>
  </w:num>
  <w:num w:numId="17" w16cid:durableId="2221040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47"/>
    <w:rsid w:val="0009207B"/>
    <w:rsid w:val="0016579B"/>
    <w:rsid w:val="00195AFC"/>
    <w:rsid w:val="00222116"/>
    <w:rsid w:val="0027257C"/>
    <w:rsid w:val="002A1FFD"/>
    <w:rsid w:val="00477BCD"/>
    <w:rsid w:val="005600F9"/>
    <w:rsid w:val="005D0DDE"/>
    <w:rsid w:val="00676C25"/>
    <w:rsid w:val="006E08D7"/>
    <w:rsid w:val="00751D47"/>
    <w:rsid w:val="007A7199"/>
    <w:rsid w:val="008112EE"/>
    <w:rsid w:val="00843550"/>
    <w:rsid w:val="00A631A4"/>
    <w:rsid w:val="00AF6BA9"/>
    <w:rsid w:val="00BE3B43"/>
    <w:rsid w:val="00D259CA"/>
    <w:rsid w:val="00EC01A6"/>
    <w:rsid w:val="00ED3E35"/>
    <w:rsid w:val="00F0031F"/>
    <w:rsid w:val="00F1339A"/>
    <w:rsid w:val="00FA58A3"/>
    <w:rsid w:val="00FF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EFEF"/>
  <w15:chartTrackingRefBased/>
  <w15:docId w15:val="{8D20FD36-8CD1-473C-AAD8-3A00A1944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79B"/>
  </w:style>
  <w:style w:type="paragraph" w:styleId="Heading1">
    <w:name w:val="heading 1"/>
    <w:basedOn w:val="Normal"/>
    <w:next w:val="Normal"/>
    <w:link w:val="Heading1Char"/>
    <w:uiPriority w:val="9"/>
    <w:qFormat/>
    <w:rsid w:val="00751D47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D47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link w:val="Heading3Char"/>
    <w:uiPriority w:val="9"/>
    <w:qFormat/>
    <w:rsid w:val="00165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79B"/>
    <w:pPr>
      <w:keepNext/>
      <w:keepLines/>
      <w:spacing w:before="40" w:after="0"/>
      <w:outlineLvl w:val="3"/>
    </w:pPr>
    <w:rPr>
      <w:rFonts w:asciiTheme="majorHAnsi" w:eastAsiaTheme="majorEastAsia" w:hAnsiTheme="majorHAnsi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D47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D47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D47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D47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D47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16579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Arial Unicode MS" w:hAnsi="Calibri" w:cs="Arial Unicode MS"/>
      <w:color w:val="000000"/>
      <w:kern w:val="0"/>
      <w:u w:color="000000"/>
      <w:bdr w:val="nil"/>
      <w:lang w:val="en-US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6579B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79B"/>
    <w:rPr>
      <w:rFonts w:asciiTheme="majorHAnsi" w:eastAsiaTheme="majorEastAsia" w:hAnsiTheme="majorHAnsi" w:cs="Angsana New"/>
      <w:i/>
      <w:iCs/>
      <w:color w:val="2F5496" w:themeColor="accent1" w:themeShade="BF"/>
      <w:szCs w:val="28"/>
    </w:rPr>
  </w:style>
  <w:style w:type="character" w:styleId="Strong">
    <w:name w:val="Strong"/>
    <w:basedOn w:val="DefaultParagraphFont"/>
    <w:uiPriority w:val="22"/>
    <w:qFormat/>
    <w:rsid w:val="0016579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1D47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D47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D47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D47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D47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D47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D47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51D47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1D47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D47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1D47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1D47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751D47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751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D47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751D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31A4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631A4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A631A4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631A4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POTHURAJULA VARUN</dc:creator>
  <cp:keywords/>
  <dc:description/>
  <cp:lastModifiedBy>POTHURAJULA VARUN</cp:lastModifiedBy>
  <cp:revision>4</cp:revision>
  <dcterms:created xsi:type="dcterms:W3CDTF">2025-12-19T10:53:00Z</dcterms:created>
  <dcterms:modified xsi:type="dcterms:W3CDTF">2025-12-19T10:54:00Z</dcterms:modified>
</cp:coreProperties>
</file>