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536"/>
            <w:gridCol w:w="7104"/>
          </w:tblGrid>
          <w:tr w:rsidR="00871562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71562" w:rsidRDefault="00871562" w:rsidP="0044031C">
                <w:pPr>
                  <w:pStyle w:val="NoSpacing"/>
                  <w:jc w:val="both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71562" w:rsidRDefault="00941C85" w:rsidP="0044031C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48"/>
                      <w:szCs w:val="48"/>
                    </w:rPr>
                    <w:alias w:val="Title"/>
                    <w:id w:val="541102321"/>
                    <w:placeholder>
                      <w:docPart w:val="BC807CE04B704DF9B1EEC14DB3393A2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A6EB3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48"/>
                        <w:szCs w:val="48"/>
                        <w:lang w:val="en-IN"/>
                      </w:rPr>
                      <w:t>SMART TRAVEL GUIDE FOR VITIANS</w:t>
                    </w:r>
                  </w:sdtContent>
                </w:sdt>
              </w:p>
            </w:tc>
          </w:tr>
          <w:tr w:rsidR="00871562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71562" w:rsidRDefault="00871562" w:rsidP="0044031C">
                <w:pPr>
                  <w:pStyle w:val="NoSpacing"/>
                  <w:jc w:val="both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71562" w:rsidRDefault="007A6EB3" w:rsidP="0044031C">
                <w:pPr>
                  <w:jc w:val="both"/>
                </w:pPr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5778E634" wp14:editId="542434FA">
                      <wp:extent cx="4465675" cy="3068788"/>
                      <wp:effectExtent l="0" t="0" r="0" b="0"/>
                      <wp:docPr id="9" name="Picture 9" descr="Related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Related imag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488685" cy="3084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A6EB3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71562" w:rsidRDefault="00941C85" w:rsidP="0044031C">
                <w:pPr>
                  <w:pStyle w:val="NoSpacing"/>
                  <w:jc w:val="both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E3B67DAD6C474157B49D156CDA903D0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0-3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6EB3">
                      <w:rPr>
                        <w:color w:val="FFFFFF" w:themeColor="background1"/>
                        <w:sz w:val="32"/>
                        <w:szCs w:val="32"/>
                      </w:rPr>
                      <w:t>10/30/2017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71562" w:rsidRDefault="00941C85" w:rsidP="0044031C">
                <w:pPr>
                  <w:pStyle w:val="NoSpacing"/>
                  <w:jc w:val="both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7542623D77164371BF92675C0DFD62D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162DE">
                      <w:rPr>
                        <w:color w:val="FFFFFF" w:themeColor="background1"/>
                        <w:sz w:val="40"/>
                        <w:szCs w:val="40"/>
                      </w:rPr>
                      <w:t>PROJECT REPORT</w:t>
                    </w:r>
                  </w:sdtContent>
                </w:sdt>
              </w:p>
            </w:tc>
          </w:tr>
          <w:tr w:rsidR="00871562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71562" w:rsidRDefault="00871562" w:rsidP="0044031C">
                <w:pPr>
                  <w:pStyle w:val="NoSpacing"/>
                  <w:jc w:val="both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71562" w:rsidRDefault="00F72095" w:rsidP="0044031C">
                <w:pPr>
                  <w:pStyle w:val="NoSpacing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 xml:space="preserve">  </w:t>
                </w:r>
              </w:p>
              <w:p w:rsidR="00871562" w:rsidRDefault="00871562" w:rsidP="0044031C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71562" w:rsidRDefault="00941C85" w:rsidP="0044031C">
          <w:pPr>
            <w:jc w:val="both"/>
          </w:pPr>
        </w:p>
      </w:sdtContent>
    </w:sdt>
    <w:p w:rsidR="00871562" w:rsidRPr="00513619" w:rsidRDefault="00941C85" w:rsidP="0044031C">
      <w:pPr>
        <w:pStyle w:val="Title"/>
        <w:jc w:val="both"/>
        <w:rPr>
          <w:sz w:val="44"/>
          <w:szCs w:val="44"/>
        </w:rPr>
      </w:pPr>
      <w:sdt>
        <w:sdtPr>
          <w:rPr>
            <w:sz w:val="44"/>
            <w:szCs w:val="44"/>
          </w:rPr>
          <w:alias w:val="Title"/>
          <w:id w:val="-1055697181"/>
          <w:placeholder>
            <w:docPart w:val="B791BBEFFC1947998A67C0450E8C3E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A6EB3">
            <w:rPr>
              <w:sz w:val="44"/>
              <w:szCs w:val="44"/>
              <w:lang w:val="en-IN"/>
            </w:rPr>
            <w:t>SMART TRAVEL GUIDE FOR VITIANS</w:t>
          </w:r>
        </w:sdtContent>
      </w:sdt>
    </w:p>
    <w:p w:rsidR="00871562" w:rsidRDefault="00871562" w:rsidP="0044031C">
      <w:pPr>
        <w:pStyle w:val="Title"/>
        <w:jc w:val="both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placeholder>
          <w:docPart w:val="D0163688572F4B39844CA92E644D68F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DF79C7" w:rsidRPr="00513619" w:rsidRDefault="005162DE" w:rsidP="0044031C">
          <w:pPr>
            <w:pStyle w:val="Subtitle"/>
            <w:jc w:val="both"/>
          </w:pPr>
          <w:r>
            <w:rPr>
              <w:lang w:val="en-IN"/>
            </w:rPr>
            <w:t>PROJECT REPORT</w:t>
          </w:r>
        </w:p>
      </w:sdtContent>
    </w:sdt>
    <w:p w:rsidR="00DF79C7" w:rsidRDefault="00DF79C7" w:rsidP="0044031C">
      <w:pPr>
        <w:jc w:val="both"/>
        <w:rPr>
          <w:b/>
          <w:sz w:val="28"/>
        </w:rPr>
      </w:pPr>
    </w:p>
    <w:p w:rsidR="0017237C" w:rsidRDefault="0017237C" w:rsidP="0044031C">
      <w:pPr>
        <w:jc w:val="both"/>
        <w:rPr>
          <w:b/>
          <w:sz w:val="28"/>
        </w:rPr>
      </w:pPr>
    </w:p>
    <w:p w:rsidR="0017237C" w:rsidRDefault="0017237C" w:rsidP="0044031C">
      <w:pPr>
        <w:jc w:val="both"/>
        <w:rPr>
          <w:b/>
          <w:sz w:val="28"/>
        </w:rPr>
      </w:pPr>
    </w:p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37C" w:rsidTr="0017237C">
        <w:tc>
          <w:tcPr>
            <w:tcW w:w="4508" w:type="dxa"/>
          </w:tcPr>
          <w:p w:rsidR="0017237C" w:rsidRDefault="0017237C" w:rsidP="0017237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:rsidR="0017237C" w:rsidRDefault="0017237C" w:rsidP="0017237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REGNO</w:t>
            </w:r>
          </w:p>
        </w:tc>
      </w:tr>
      <w:tr w:rsidR="0017237C" w:rsidTr="0017237C">
        <w:tc>
          <w:tcPr>
            <w:tcW w:w="4508" w:type="dxa"/>
          </w:tcPr>
          <w:p w:rsidR="0017237C" w:rsidRDefault="0017237C" w:rsidP="0017237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G.SAIVARUN</w:t>
            </w:r>
          </w:p>
        </w:tc>
        <w:tc>
          <w:tcPr>
            <w:tcW w:w="4508" w:type="dxa"/>
          </w:tcPr>
          <w:p w:rsidR="0017237C" w:rsidRDefault="0017237C" w:rsidP="0017237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15MIS0385</w:t>
            </w:r>
          </w:p>
        </w:tc>
      </w:tr>
    </w:tbl>
    <w:p w:rsidR="0017237C" w:rsidRDefault="0017237C" w:rsidP="0044031C">
      <w:pPr>
        <w:jc w:val="both"/>
        <w:rPr>
          <w:b/>
          <w:sz w:val="28"/>
        </w:rPr>
      </w:pPr>
    </w:p>
    <w:p w:rsidR="0017237C" w:rsidRDefault="0017237C" w:rsidP="0044031C">
      <w:pPr>
        <w:jc w:val="both"/>
        <w:rPr>
          <w:b/>
          <w:sz w:val="28"/>
        </w:rPr>
      </w:pPr>
    </w:p>
    <w:p w:rsidR="0017237C" w:rsidRDefault="0017237C" w:rsidP="0044031C">
      <w:pPr>
        <w:jc w:val="both"/>
        <w:rPr>
          <w:b/>
          <w:sz w:val="28"/>
        </w:rPr>
      </w:pPr>
    </w:p>
    <w:p w:rsidR="0017237C" w:rsidRDefault="0017237C" w:rsidP="0044031C">
      <w:pPr>
        <w:jc w:val="both"/>
        <w:rPr>
          <w:b/>
          <w:sz w:val="28"/>
        </w:rPr>
      </w:pPr>
    </w:p>
    <w:p w:rsidR="00DF79C7" w:rsidRDefault="00DF79C7" w:rsidP="0044031C">
      <w:pPr>
        <w:jc w:val="both"/>
        <w:rPr>
          <w:b/>
          <w:sz w:val="28"/>
        </w:rPr>
      </w:pPr>
    </w:p>
    <w:p w:rsidR="00DF79C7" w:rsidRDefault="00DF79C7" w:rsidP="0044031C">
      <w:pPr>
        <w:spacing w:before="360"/>
        <w:ind w:left="1474"/>
        <w:jc w:val="both"/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FADA9E1" wp14:editId="745B118C">
            <wp:extent cx="2052655" cy="1499191"/>
            <wp:effectExtent l="0" t="0" r="5080" b="6350"/>
            <wp:docPr id="64" name="Picture 6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23" cy="153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</w:t>
      </w:r>
    </w:p>
    <w:p w:rsidR="00DF79C7" w:rsidRPr="00374FC1" w:rsidRDefault="00DF79C7" w:rsidP="0044031C">
      <w:pPr>
        <w:spacing w:before="360"/>
        <w:ind w:left="1474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</w:t>
      </w:r>
      <w:r w:rsidR="00BF0818">
        <w:rPr>
          <w:b/>
          <w:sz w:val="28"/>
        </w:rPr>
        <w:t>FACULTY NAME</w:t>
      </w:r>
      <w:r w:rsidR="005162DE">
        <w:rPr>
          <w:b/>
          <w:sz w:val="28"/>
        </w:rPr>
        <w:t>:</w:t>
      </w:r>
    </w:p>
    <w:p w:rsidR="0060407E" w:rsidRDefault="00DF79C7" w:rsidP="005162DE">
      <w:pPr>
        <w:jc w:val="both"/>
        <w:rPr>
          <w:b/>
          <w:sz w:val="32"/>
          <w:szCs w:val="32"/>
        </w:rPr>
      </w:pPr>
      <w:r>
        <w:rPr>
          <w:b/>
          <w:color w:val="66CCFF"/>
          <w:sz w:val="32"/>
          <w:szCs w:val="32"/>
        </w:rPr>
        <w:t xml:space="preserve">                                                            </w:t>
      </w:r>
      <w:r w:rsidR="00BF0818">
        <w:rPr>
          <w:b/>
          <w:color w:val="66CCFF"/>
          <w:sz w:val="32"/>
          <w:szCs w:val="32"/>
        </w:rPr>
        <w:t xml:space="preserve">                  </w:t>
      </w:r>
      <w:r w:rsidRPr="00374FC1">
        <w:rPr>
          <w:b/>
          <w:sz w:val="32"/>
          <w:szCs w:val="32"/>
        </w:rPr>
        <w:t>M.IYAPPARAJA</w:t>
      </w:r>
    </w:p>
    <w:p w:rsidR="0060407E" w:rsidRDefault="0060407E" w:rsidP="005162DE">
      <w:pPr>
        <w:jc w:val="both"/>
        <w:rPr>
          <w:rFonts w:ascii="Times New Roman" w:hAnsi="Times New Roman"/>
          <w:b/>
          <w:color w:val="548AB7" w:themeColor="accent1" w:themeShade="BF"/>
          <w:sz w:val="32"/>
          <w:szCs w:val="32"/>
        </w:rPr>
      </w:pPr>
      <w:r w:rsidRPr="0060407E">
        <w:rPr>
          <w:rFonts w:ascii="Times New Roman" w:hAnsi="Times New Roman"/>
          <w:b/>
          <w:color w:val="548AB7" w:themeColor="accent1" w:themeShade="BF"/>
          <w:sz w:val="32"/>
          <w:szCs w:val="32"/>
        </w:rPr>
        <w:lastRenderedPageBreak/>
        <w:t>CONTENTS: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PURPOSE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……………………………………………………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..4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APPLICATION OVERVIEW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………………………………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..4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TESTING SCOPE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……………………………………………..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4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METRICS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………………………………………………………5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TYPES OF TESTING PERFORMED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………………………..8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TEST ENVIRONMENT AND TOOLS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……………………….8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EXIT CRITERIA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………………………………………………9</w:t>
      </w:r>
    </w:p>
    <w:p w:rsidR="0060407E" w:rsidRPr="0060407E" w:rsidRDefault="0060407E" w:rsidP="0060407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60407E">
        <w:rPr>
          <w:rFonts w:ascii="Times New Roman" w:hAnsi="Times New Roman"/>
          <w:b/>
          <w:color w:val="000000" w:themeColor="text1"/>
          <w:sz w:val="32"/>
          <w:szCs w:val="32"/>
        </w:rPr>
        <w:t>CONCLUSION</w:t>
      </w:r>
      <w:r w:rsidR="000E02A6">
        <w:rPr>
          <w:rFonts w:ascii="Times New Roman" w:hAnsi="Times New Roman"/>
          <w:b/>
          <w:color w:val="000000" w:themeColor="text1"/>
          <w:sz w:val="32"/>
          <w:szCs w:val="32"/>
        </w:rPr>
        <w:t>………………………………………………....9</w:t>
      </w: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Default="0060407E" w:rsidP="005162DE">
      <w:pPr>
        <w:jc w:val="both"/>
        <w:rPr>
          <w:b/>
          <w:sz w:val="32"/>
          <w:szCs w:val="32"/>
        </w:rPr>
      </w:pPr>
    </w:p>
    <w:p w:rsidR="0060407E" w:rsidRPr="005162DE" w:rsidRDefault="0060407E" w:rsidP="005162DE">
      <w:pPr>
        <w:jc w:val="both"/>
        <w:rPr>
          <w:b/>
          <w:sz w:val="32"/>
          <w:szCs w:val="32"/>
        </w:rPr>
      </w:pPr>
    </w:p>
    <w:p w:rsidR="002A7CBB" w:rsidRPr="006B2443" w:rsidRDefault="002A7CBB" w:rsidP="006B2443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32"/>
          <w:szCs w:val="32"/>
        </w:rPr>
        <w:lastRenderedPageBreak/>
        <w:t>PURPOSE:</w:t>
      </w:r>
    </w:p>
    <w:p w:rsidR="0025144A" w:rsidRPr="006B2443" w:rsidRDefault="0025144A" w:rsidP="006B244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In this </w:t>
      </w:r>
      <w:proofErr w:type="gramStart"/>
      <w:r w:rsidRPr="006B2443">
        <w:rPr>
          <w:rFonts w:ascii="Times New Roman" w:hAnsi="Times New Roman"/>
          <w:sz w:val="24"/>
          <w:szCs w:val="24"/>
        </w:rPr>
        <w:t>project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we have developed </w:t>
      </w:r>
      <w:r w:rsidR="00FE6443" w:rsidRPr="006B2443">
        <w:rPr>
          <w:rFonts w:ascii="Times New Roman" w:hAnsi="Times New Roman"/>
          <w:sz w:val="24"/>
          <w:szCs w:val="24"/>
        </w:rPr>
        <w:t xml:space="preserve">and executed </w:t>
      </w:r>
      <w:r w:rsidRPr="006B2443">
        <w:rPr>
          <w:rFonts w:ascii="Times New Roman" w:hAnsi="Times New Roman"/>
          <w:sz w:val="24"/>
          <w:szCs w:val="24"/>
        </w:rPr>
        <w:t xml:space="preserve">the test cases for various </w:t>
      </w:r>
      <w:r w:rsidR="00FE6443" w:rsidRPr="006B2443">
        <w:rPr>
          <w:rFonts w:ascii="Times New Roman" w:hAnsi="Times New Roman"/>
          <w:sz w:val="24"/>
          <w:szCs w:val="24"/>
        </w:rPr>
        <w:t>modules using black box testing to the “</w:t>
      </w:r>
      <w:r w:rsidR="00FE6443" w:rsidRPr="006B2443">
        <w:rPr>
          <w:rFonts w:ascii="Times New Roman" w:hAnsi="Times New Roman"/>
          <w:b/>
          <w:sz w:val="24"/>
          <w:szCs w:val="24"/>
        </w:rPr>
        <w:t xml:space="preserve">SMART TRAVEL GUIDE FOR VITIANS”. </w:t>
      </w:r>
      <w:r w:rsidR="00FE6443" w:rsidRPr="006B2443">
        <w:rPr>
          <w:rFonts w:ascii="Times New Roman" w:hAnsi="Times New Roman"/>
          <w:sz w:val="24"/>
          <w:szCs w:val="24"/>
        </w:rPr>
        <w:t xml:space="preserve">The test cases </w:t>
      </w:r>
      <w:proofErr w:type="gramStart"/>
      <w:r w:rsidR="00FE6443" w:rsidRPr="006B2443">
        <w:rPr>
          <w:rFonts w:ascii="Times New Roman" w:hAnsi="Times New Roman"/>
          <w:sz w:val="24"/>
          <w:szCs w:val="24"/>
        </w:rPr>
        <w:t>have been executed</w:t>
      </w:r>
      <w:proofErr w:type="gramEnd"/>
      <w:r w:rsidR="00FE6443" w:rsidRPr="006B2443">
        <w:rPr>
          <w:rFonts w:ascii="Times New Roman" w:hAnsi="Times New Roman"/>
          <w:sz w:val="24"/>
          <w:szCs w:val="24"/>
        </w:rPr>
        <w:t xml:space="preserve"> using the selenium test case tool.</w:t>
      </w:r>
    </w:p>
    <w:p w:rsidR="00FE6443" w:rsidRPr="006B2443" w:rsidRDefault="00FE6443" w:rsidP="006B2443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2A7CBB" w:rsidRPr="006B2443" w:rsidRDefault="002A7CBB" w:rsidP="006B2443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32"/>
          <w:szCs w:val="32"/>
        </w:rPr>
        <w:t>APPLICATION OVERVIEW:</w:t>
      </w:r>
    </w:p>
    <w:p w:rsidR="00FE6443" w:rsidRPr="006B2443" w:rsidRDefault="00FE6443" w:rsidP="006B244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>“</w:t>
      </w:r>
      <w:r w:rsidRPr="006B2443">
        <w:rPr>
          <w:rFonts w:ascii="Times New Roman" w:hAnsi="Times New Roman"/>
          <w:b/>
          <w:sz w:val="24"/>
          <w:szCs w:val="24"/>
        </w:rPr>
        <w:t>SMART TRAVEL GUIDE FOR VITIANS”</w:t>
      </w:r>
      <w:r w:rsidRPr="006B2443">
        <w:rPr>
          <w:rFonts w:ascii="Times New Roman" w:hAnsi="Times New Roman"/>
          <w:sz w:val="24"/>
          <w:szCs w:val="24"/>
        </w:rPr>
        <w:t xml:space="preserve"> is a web based booking application. Tickets for various trips can be booked using the online facilities. Real time passenger information </w:t>
      </w:r>
      <w:proofErr w:type="gramStart"/>
      <w:r w:rsidRPr="006B2443">
        <w:rPr>
          <w:rFonts w:ascii="Times New Roman" w:hAnsi="Times New Roman"/>
          <w:sz w:val="24"/>
          <w:szCs w:val="24"/>
        </w:rPr>
        <w:t>is received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from a ‘Central repository system’, which will be referred before booking is confirmed. There are several modules like Login, Booking, Add user and Add category </w:t>
      </w:r>
      <w:proofErr w:type="gramStart"/>
      <w:r w:rsidRPr="006B2443">
        <w:rPr>
          <w:rFonts w:ascii="Times New Roman" w:hAnsi="Times New Roman"/>
          <w:sz w:val="24"/>
          <w:szCs w:val="24"/>
        </w:rPr>
        <w:t>which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are integrated to fulfill the purpose.</w:t>
      </w:r>
    </w:p>
    <w:p w:rsidR="00FE6443" w:rsidRPr="006B2443" w:rsidRDefault="00FE6443" w:rsidP="006B244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A7CBB" w:rsidRPr="006B2443" w:rsidRDefault="002A7CBB" w:rsidP="006B2443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32"/>
          <w:szCs w:val="32"/>
        </w:rPr>
        <w:t>TESTING SCOPE:</w:t>
      </w:r>
    </w:p>
    <w:p w:rsidR="002A7CBB" w:rsidRPr="006B2443" w:rsidRDefault="002A7CBB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2A7CBB" w:rsidRPr="006B2443" w:rsidRDefault="002A7CBB" w:rsidP="006B2443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sz w:val="28"/>
          <w:szCs w:val="28"/>
        </w:rPr>
      </w:pPr>
      <w:r w:rsidRPr="006B2443">
        <w:rPr>
          <w:rFonts w:ascii="Times New Roman" w:hAnsi="Times New Roman"/>
          <w:b/>
          <w:sz w:val="28"/>
          <w:szCs w:val="28"/>
        </w:rPr>
        <w:t>IN SCOPE:</w:t>
      </w:r>
    </w:p>
    <w:p w:rsidR="0025144A" w:rsidRPr="006B2443" w:rsidRDefault="0025144A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>Functional testing for the following modules are in scope of testing</w:t>
      </w:r>
    </w:p>
    <w:p w:rsidR="0025144A" w:rsidRPr="006B2443" w:rsidRDefault="0025144A" w:rsidP="006B2443">
      <w:pPr>
        <w:pStyle w:val="ListParagraph"/>
        <w:numPr>
          <w:ilvl w:val="0"/>
          <w:numId w:val="35"/>
        </w:numPr>
        <w:ind w:left="1721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>Login</w:t>
      </w:r>
    </w:p>
    <w:p w:rsidR="0025144A" w:rsidRPr="006B2443" w:rsidRDefault="0025144A" w:rsidP="006B2443">
      <w:pPr>
        <w:pStyle w:val="ListParagraph"/>
        <w:numPr>
          <w:ilvl w:val="0"/>
          <w:numId w:val="35"/>
        </w:numPr>
        <w:ind w:left="1721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>Booking</w:t>
      </w:r>
    </w:p>
    <w:p w:rsidR="0025144A" w:rsidRPr="006B2443" w:rsidRDefault="0025144A" w:rsidP="006B2443">
      <w:pPr>
        <w:pStyle w:val="ListParagraph"/>
        <w:numPr>
          <w:ilvl w:val="0"/>
          <w:numId w:val="35"/>
        </w:numPr>
        <w:ind w:left="1721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>Add user</w:t>
      </w:r>
    </w:p>
    <w:p w:rsidR="002A7CBB" w:rsidRPr="006B2443" w:rsidRDefault="002A7CBB" w:rsidP="006B2443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sz w:val="28"/>
          <w:szCs w:val="28"/>
        </w:rPr>
      </w:pPr>
      <w:r w:rsidRPr="006B2443">
        <w:rPr>
          <w:rFonts w:ascii="Times New Roman" w:hAnsi="Times New Roman"/>
          <w:b/>
          <w:sz w:val="28"/>
          <w:szCs w:val="28"/>
        </w:rPr>
        <w:t>OUT SCOPE:</w:t>
      </w:r>
    </w:p>
    <w:p w:rsidR="0025144A" w:rsidRPr="006B2443" w:rsidRDefault="0025144A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Performance Testing </w:t>
      </w:r>
      <w:proofErr w:type="gramStart"/>
      <w:r w:rsidRPr="006B2443">
        <w:rPr>
          <w:rFonts w:ascii="Times New Roman" w:hAnsi="Times New Roman"/>
          <w:sz w:val="24"/>
          <w:szCs w:val="24"/>
        </w:rPr>
        <w:t>was not done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for this application.</w:t>
      </w:r>
    </w:p>
    <w:p w:rsidR="0025144A" w:rsidRPr="006B2443" w:rsidRDefault="0025144A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2A7CBB" w:rsidRPr="006B2443" w:rsidRDefault="002A7CBB" w:rsidP="006B2443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sz w:val="28"/>
          <w:szCs w:val="28"/>
        </w:rPr>
      </w:pPr>
      <w:r w:rsidRPr="006B2443">
        <w:rPr>
          <w:rFonts w:ascii="Times New Roman" w:hAnsi="Times New Roman"/>
          <w:b/>
          <w:sz w:val="28"/>
          <w:szCs w:val="28"/>
        </w:rPr>
        <w:t>ITEMS NOT TESTED:</w:t>
      </w:r>
    </w:p>
    <w:p w:rsidR="0025144A" w:rsidRPr="006B2443" w:rsidRDefault="0025144A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Verification of connectivity with the third party system ‘Central repository system’ </w:t>
      </w:r>
      <w:proofErr w:type="gramStart"/>
      <w:r w:rsidRPr="006B2443">
        <w:rPr>
          <w:rFonts w:ascii="Times New Roman" w:hAnsi="Times New Roman"/>
          <w:sz w:val="24"/>
          <w:szCs w:val="24"/>
        </w:rPr>
        <w:t>was not tested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, as the connectivity could not be established due to some technical limitations. This </w:t>
      </w:r>
      <w:proofErr w:type="gramStart"/>
      <w:r w:rsidRPr="006B2443">
        <w:rPr>
          <w:rFonts w:ascii="Times New Roman" w:hAnsi="Times New Roman"/>
          <w:sz w:val="24"/>
          <w:szCs w:val="24"/>
        </w:rPr>
        <w:t>can be verified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during UAT (User Acceptance Testing) where the connectivity is available or can be established.</w:t>
      </w:r>
    </w:p>
    <w:p w:rsidR="0025144A" w:rsidRPr="006B2443" w:rsidRDefault="0025144A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sz w:val="24"/>
          <w:szCs w:val="24"/>
        </w:rPr>
      </w:pPr>
    </w:p>
    <w:p w:rsidR="0025144A" w:rsidRPr="006B2443" w:rsidRDefault="0025144A" w:rsidP="006B2443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32"/>
          <w:szCs w:val="32"/>
        </w:rPr>
        <w:lastRenderedPageBreak/>
        <w:t>METRICES:</w:t>
      </w:r>
    </w:p>
    <w:p w:rsidR="00741BB2" w:rsidRPr="006B2443" w:rsidRDefault="00741BB2" w:rsidP="006B2443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</w:p>
    <w:p w:rsidR="00741BB2" w:rsidRPr="006B2443" w:rsidRDefault="00741BB2" w:rsidP="006B2443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28"/>
          <w:szCs w:val="28"/>
        </w:rPr>
        <w:t>No of test cases planned vs executed</w:t>
      </w:r>
    </w:p>
    <w:p w:rsidR="00741BB2" w:rsidRPr="006B2443" w:rsidRDefault="00741BB2" w:rsidP="006B2443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28"/>
          <w:szCs w:val="28"/>
        </w:rPr>
        <w:t>No of test cases passed/failed</w:t>
      </w:r>
    </w:p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1980"/>
        <w:gridCol w:w="960"/>
        <w:gridCol w:w="960"/>
      </w:tblGrid>
      <w:tr w:rsidR="002574D2" w:rsidRPr="006B2443" w:rsidTr="002574D2">
        <w:trPr>
          <w:trHeight w:val="27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w w:val="99"/>
              </w:rPr>
              <w:t>Test cases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w w:val="99"/>
              </w:rPr>
              <w:t>Test cases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w w:val="95"/>
              </w:rPr>
              <w:t>TCs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2443">
              <w:rPr>
                <w:rFonts w:ascii="Times New Roman" w:hAnsi="Times New Roman"/>
                <w:b/>
                <w:bCs/>
              </w:rPr>
              <w:t>Tcs</w:t>
            </w:r>
            <w:proofErr w:type="spellEnd"/>
          </w:p>
        </w:tc>
      </w:tr>
      <w:tr w:rsidR="002574D2" w:rsidRPr="006B2443" w:rsidTr="002574D2">
        <w:trPr>
          <w:trHeight w:val="276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w w:val="99"/>
              </w:rPr>
              <w:t>planned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</w:rPr>
              <w:t>executed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w w:val="99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574D2" w:rsidRPr="006B2443" w:rsidRDefault="002574D2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w w:val="98"/>
              </w:rPr>
              <w:t>Failed</w:t>
            </w:r>
          </w:p>
        </w:tc>
      </w:tr>
      <w:tr w:rsidR="002574D2" w:rsidRPr="006B2443" w:rsidTr="002574D2">
        <w:trPr>
          <w:trHeight w:val="292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74D2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74D2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74D2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74D2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741BB2" w:rsidRPr="006B2443" w:rsidRDefault="00741BB2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8B6D49" w:rsidRPr="006B2443" w:rsidRDefault="00562778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62778" w:rsidRPr="006B2443" w:rsidRDefault="00562778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562778" w:rsidRPr="006B2443" w:rsidRDefault="00562778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562778" w:rsidRPr="006B2443" w:rsidRDefault="00562778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562778" w:rsidRPr="006B2443" w:rsidRDefault="00562778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562778" w:rsidRPr="006B2443" w:rsidRDefault="00562778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2574D2" w:rsidRPr="006B2443" w:rsidRDefault="002574D2" w:rsidP="006B2443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28"/>
          <w:szCs w:val="28"/>
        </w:rPr>
        <w:lastRenderedPageBreak/>
        <w:t>No of defects identified and their status &amp; severity</w:t>
      </w:r>
    </w:p>
    <w:tbl>
      <w:tblPr>
        <w:tblpPr w:leftFromText="180" w:rightFromText="180" w:vertAnchor="text" w:horzAnchor="page" w:tblpX="2396" w:tblpY="-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960"/>
        <w:gridCol w:w="960"/>
        <w:gridCol w:w="1000"/>
        <w:gridCol w:w="960"/>
      </w:tblGrid>
      <w:tr w:rsidR="00562778" w:rsidRPr="006B2443" w:rsidTr="00562778">
        <w:trPr>
          <w:trHeight w:val="304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shd w:val="clear" w:color="auto" w:fill="C5D9F1"/>
              </w:rPr>
              <w:t>Critical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</w:rPr>
              <w:t>Major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  <w:shd w:val="clear" w:color="auto" w:fill="C5D9F1"/>
              </w:rPr>
              <w:t>Medium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</w:rPr>
              <w:t>Total</w:t>
            </w:r>
          </w:p>
        </w:tc>
      </w:tr>
      <w:tr w:rsidR="00562778" w:rsidRPr="006B2443" w:rsidTr="00562778">
        <w:trPr>
          <w:trHeight w:val="294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w w:val="98"/>
              </w:rPr>
              <w:t>0</w:t>
            </w:r>
          </w:p>
        </w:tc>
      </w:tr>
      <w:tr w:rsidR="00562778" w:rsidRPr="006B2443" w:rsidTr="00562778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b/>
                <w:bCs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w w:val="89"/>
              </w:rPr>
              <w:t>5</w:t>
            </w:r>
          </w:p>
        </w:tc>
      </w:tr>
      <w:tr w:rsidR="00562778" w:rsidRPr="006B2443" w:rsidTr="00562778">
        <w:trPr>
          <w:trHeight w:val="292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2778" w:rsidRPr="006B2443" w:rsidRDefault="00562778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2443">
              <w:rPr>
                <w:rFonts w:ascii="Times New Roman" w:hAnsi="Times New Roman"/>
                <w:w w:val="98"/>
              </w:rPr>
              <w:t>05</w:t>
            </w:r>
          </w:p>
        </w:tc>
      </w:tr>
    </w:tbl>
    <w:p w:rsidR="002574D2" w:rsidRPr="006B2443" w:rsidRDefault="002574D2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2574D2" w:rsidRPr="006B2443" w:rsidRDefault="002574D2" w:rsidP="006B2443">
      <w:pPr>
        <w:pStyle w:val="ListParagraph"/>
        <w:ind w:left="1117"/>
        <w:jc w:val="both"/>
        <w:rPr>
          <w:rFonts w:ascii="Times New Roman" w:hAnsi="Times New Roman"/>
          <w:b/>
          <w:sz w:val="32"/>
          <w:szCs w:val="32"/>
        </w:rPr>
      </w:pPr>
    </w:p>
    <w:p w:rsidR="00741BB2" w:rsidRPr="006B2443" w:rsidRDefault="00741BB2" w:rsidP="006B2443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</w:p>
    <w:p w:rsidR="0025144A" w:rsidRPr="006B2443" w:rsidRDefault="0025144A" w:rsidP="006B2443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</w:p>
    <w:p w:rsidR="0025144A" w:rsidRPr="006B2443" w:rsidRDefault="00562778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  <w:r w:rsidRPr="006B2443"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2574D2" w:rsidRPr="006B2443" w:rsidRDefault="00337D4E" w:rsidP="006B2443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b/>
          <w:sz w:val="28"/>
          <w:szCs w:val="28"/>
        </w:rPr>
      </w:pPr>
      <w:r w:rsidRPr="006B2443">
        <w:rPr>
          <w:rFonts w:ascii="Times New Roman" w:hAnsi="Times New Roman"/>
          <w:b/>
          <w:sz w:val="28"/>
          <w:szCs w:val="28"/>
        </w:rPr>
        <w:lastRenderedPageBreak/>
        <w:t>Defects distribution – module wise</w:t>
      </w:r>
    </w:p>
    <w:p w:rsidR="00E35E3A" w:rsidRPr="006B2443" w:rsidRDefault="00E35E3A" w:rsidP="006B2443">
      <w:pPr>
        <w:pStyle w:val="ListParagraph"/>
        <w:ind w:left="1117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1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946"/>
        <w:gridCol w:w="1354"/>
        <w:gridCol w:w="1020"/>
        <w:gridCol w:w="960"/>
      </w:tblGrid>
      <w:tr w:rsidR="00E35E3A" w:rsidRPr="006B2443" w:rsidTr="00E35E3A">
        <w:trPr>
          <w:trHeight w:val="304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shd w:val="clear" w:color="auto" w:fill="C5D9F1"/>
              </w:rPr>
              <w:t xml:space="preserve"> Login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shd w:val="clear" w:color="auto" w:fill="C5D9F1"/>
              </w:rPr>
              <w:t>Booking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shd w:val="clear" w:color="auto" w:fill="C5D9F1"/>
              </w:rPr>
              <w:t>Add user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</w:rPr>
              <w:t>Total</w:t>
            </w:r>
          </w:p>
        </w:tc>
      </w:tr>
      <w:tr w:rsidR="00E35E3A" w:rsidRPr="006B2443" w:rsidTr="00E35E3A">
        <w:trPr>
          <w:trHeight w:val="29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</w:rPr>
              <w:t>Critical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w w:val="8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w w:val="98"/>
              </w:rPr>
              <w:t>0</w:t>
            </w:r>
          </w:p>
        </w:tc>
      </w:tr>
      <w:tr w:rsidR="00E35E3A" w:rsidRPr="006B2443" w:rsidTr="00E35E3A">
        <w:trPr>
          <w:trHeight w:val="29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</w:rPr>
              <w:t>Major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w w:val="8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w w:val="98"/>
              </w:rPr>
              <w:t>2</w:t>
            </w:r>
          </w:p>
        </w:tc>
      </w:tr>
      <w:tr w:rsidR="00E35E3A" w:rsidRPr="006B2443" w:rsidTr="00E35E3A">
        <w:trPr>
          <w:trHeight w:val="29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w w:val="98"/>
              </w:rPr>
              <w:t>Medium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w w:val="8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w w:val="98"/>
              </w:rPr>
              <w:t>0</w:t>
            </w:r>
          </w:p>
        </w:tc>
      </w:tr>
      <w:tr w:rsidR="00E35E3A" w:rsidRPr="006B2443" w:rsidTr="00E35E3A">
        <w:trPr>
          <w:trHeight w:val="291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</w:rPr>
              <w:t>Total--&gt;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5E3A" w:rsidRPr="006B2443" w:rsidRDefault="00E35E3A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w w:val="9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E35E3A" w:rsidRPr="006B2443" w:rsidRDefault="008B6D49" w:rsidP="006B2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B2443">
              <w:rPr>
                <w:rFonts w:ascii="Times New Roman" w:eastAsia="Times New Roman" w:hAnsi="Times New Roman"/>
                <w:b/>
                <w:bCs/>
                <w:w w:val="98"/>
              </w:rPr>
              <w:t>2</w:t>
            </w:r>
          </w:p>
        </w:tc>
      </w:tr>
    </w:tbl>
    <w:p w:rsidR="00E35E3A" w:rsidRPr="006B2443" w:rsidRDefault="00E35E3A" w:rsidP="006B2443">
      <w:pPr>
        <w:pStyle w:val="ListParagraph"/>
        <w:ind w:left="1117"/>
        <w:jc w:val="both"/>
        <w:rPr>
          <w:rFonts w:ascii="Times New Roman" w:hAnsi="Times New Roman"/>
          <w:b/>
          <w:sz w:val="28"/>
          <w:szCs w:val="28"/>
        </w:rPr>
      </w:pPr>
    </w:p>
    <w:p w:rsidR="00E35E3A" w:rsidRPr="006B2443" w:rsidRDefault="00E35E3A" w:rsidP="006B2443">
      <w:pPr>
        <w:pStyle w:val="ListParagraph"/>
        <w:ind w:left="1117"/>
        <w:jc w:val="both"/>
        <w:rPr>
          <w:rFonts w:ascii="Times New Roman" w:hAnsi="Times New Roman"/>
          <w:b/>
          <w:sz w:val="28"/>
          <w:szCs w:val="28"/>
        </w:rPr>
      </w:pPr>
    </w:p>
    <w:p w:rsidR="00E35E3A" w:rsidRPr="006B2443" w:rsidRDefault="000E02A6" w:rsidP="006B2443">
      <w:pPr>
        <w:pStyle w:val="ListParagraph"/>
        <w:ind w:left="1117"/>
        <w:jc w:val="both"/>
        <w:rPr>
          <w:rFonts w:ascii="Times New Roman" w:hAnsi="Times New Roman"/>
          <w:b/>
          <w:sz w:val="28"/>
          <w:szCs w:val="28"/>
        </w:rPr>
      </w:pPr>
      <w:r w:rsidRPr="006B2443"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7D4E" w:rsidRPr="006B2443" w:rsidRDefault="00337D4E" w:rsidP="006B2443">
      <w:pPr>
        <w:jc w:val="both"/>
        <w:rPr>
          <w:rFonts w:ascii="Times New Roman" w:hAnsi="Times New Roman"/>
          <w:b/>
          <w:sz w:val="28"/>
          <w:szCs w:val="28"/>
        </w:rPr>
      </w:pPr>
    </w:p>
    <w:p w:rsidR="00E35E3A" w:rsidRPr="006B2443" w:rsidRDefault="00E35E3A" w:rsidP="006B2443">
      <w:pPr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jc w:val="both"/>
        <w:rPr>
          <w:rFonts w:ascii="Times New Roman" w:hAnsi="Times New Roman"/>
          <w:b/>
          <w:sz w:val="28"/>
          <w:szCs w:val="28"/>
        </w:rPr>
      </w:pPr>
    </w:p>
    <w:p w:rsidR="000E02A6" w:rsidRPr="006B2443" w:rsidRDefault="000E02A6" w:rsidP="006B2443">
      <w:pPr>
        <w:jc w:val="both"/>
        <w:rPr>
          <w:rFonts w:ascii="Times New Roman" w:hAnsi="Times New Roman"/>
          <w:b/>
          <w:sz w:val="28"/>
          <w:szCs w:val="28"/>
        </w:rPr>
      </w:pPr>
    </w:p>
    <w:p w:rsidR="00337D4E" w:rsidRPr="006B2443" w:rsidRDefault="00337D4E" w:rsidP="006B2443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32"/>
          <w:szCs w:val="32"/>
        </w:rPr>
        <w:lastRenderedPageBreak/>
        <w:t>Types of testing performed:</w:t>
      </w:r>
    </w:p>
    <w:p w:rsidR="00337D4E" w:rsidRPr="006B2443" w:rsidRDefault="00337D4E" w:rsidP="006B2443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</w:p>
    <w:p w:rsidR="00337D4E" w:rsidRPr="006B2443" w:rsidRDefault="00337D4E" w:rsidP="006B2443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28"/>
          <w:szCs w:val="28"/>
        </w:rPr>
        <w:t>DECISION TABLE TESTING</w:t>
      </w:r>
    </w:p>
    <w:p w:rsidR="00E35E3A" w:rsidRPr="006B2443" w:rsidRDefault="00337D4E" w:rsidP="006B2443">
      <w:pPr>
        <w:pStyle w:val="ListParagraph"/>
        <w:ind w:left="1440"/>
        <w:jc w:val="both"/>
        <w:rPr>
          <w:rFonts w:ascii="Times New Roman" w:hAnsi="Times New Roman"/>
          <w:color w:val="343434"/>
          <w:sz w:val="24"/>
          <w:szCs w:val="24"/>
          <w:shd w:val="clear" w:color="auto" w:fill="FFFFFF"/>
        </w:rPr>
      </w:pPr>
      <w:r w:rsidRPr="006B2443">
        <w:rPr>
          <w:rFonts w:ascii="Times New Roman" w:hAnsi="Times New Roman"/>
          <w:color w:val="343434"/>
          <w:sz w:val="24"/>
          <w:szCs w:val="24"/>
          <w:shd w:val="clear" w:color="auto" w:fill="FFFFFF"/>
        </w:rPr>
        <w:t xml:space="preserve">Decision Table Testing is a good way to deal with a combination of inputs, which produce different results. It helps reduce test effort in verifying </w:t>
      </w:r>
      <w:proofErr w:type="gramStart"/>
      <w:r w:rsidRPr="006B2443">
        <w:rPr>
          <w:rFonts w:ascii="Times New Roman" w:hAnsi="Times New Roman"/>
          <w:color w:val="343434"/>
          <w:sz w:val="24"/>
          <w:szCs w:val="24"/>
          <w:shd w:val="clear" w:color="auto" w:fill="FFFFFF"/>
        </w:rPr>
        <w:t>each and every</w:t>
      </w:r>
      <w:proofErr w:type="gramEnd"/>
      <w:r w:rsidRPr="006B2443">
        <w:rPr>
          <w:rFonts w:ascii="Times New Roman" w:hAnsi="Times New Roman"/>
          <w:color w:val="343434"/>
          <w:sz w:val="24"/>
          <w:szCs w:val="24"/>
          <w:shd w:val="clear" w:color="auto" w:fill="FFFFFF"/>
        </w:rPr>
        <w:t xml:space="preserve"> combinations of test data, at the same time ensuring complete coverage</w:t>
      </w:r>
    </w:p>
    <w:p w:rsidR="00E35E3A" w:rsidRPr="006B2443" w:rsidRDefault="00E35E3A" w:rsidP="006B244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337D4E" w:rsidRPr="006B2443" w:rsidRDefault="00337D4E" w:rsidP="006B2443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28"/>
          <w:szCs w:val="28"/>
        </w:rPr>
        <w:t>BOUNDARY VALUE ANALYSIS(BVA)</w:t>
      </w:r>
    </w:p>
    <w:p w:rsidR="00E35E3A" w:rsidRPr="006B2443" w:rsidRDefault="00E35E3A" w:rsidP="006B244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Boundary value analysis is another black box test design technique and it </w:t>
      </w:r>
      <w:proofErr w:type="gramStart"/>
      <w:r w:rsidRPr="006B2443">
        <w:rPr>
          <w:rFonts w:ascii="Times New Roman" w:hAnsi="Times New Roman"/>
          <w:sz w:val="24"/>
          <w:szCs w:val="24"/>
        </w:rPr>
        <w:t>is used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to find the errors at boundaries of input domain rather than finding those errors in the center of input.</w:t>
      </w:r>
    </w:p>
    <w:p w:rsidR="00E35E3A" w:rsidRPr="006B2443" w:rsidRDefault="00E35E3A" w:rsidP="006B244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Equivalence Partitioning and Boundary value analysis </w:t>
      </w:r>
      <w:proofErr w:type="gramStart"/>
      <w:r w:rsidRPr="006B2443">
        <w:rPr>
          <w:rFonts w:ascii="Times New Roman" w:hAnsi="Times New Roman"/>
          <w:sz w:val="24"/>
          <w:szCs w:val="24"/>
        </w:rPr>
        <w:t>are linked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to each other and can be used together at all levels of testing. Based on the edges of the equivalence classes, test cases </w:t>
      </w:r>
      <w:proofErr w:type="gramStart"/>
      <w:r w:rsidRPr="006B2443">
        <w:rPr>
          <w:rFonts w:ascii="Times New Roman" w:hAnsi="Times New Roman"/>
          <w:sz w:val="24"/>
          <w:szCs w:val="24"/>
        </w:rPr>
        <w:t>can then be derived</w:t>
      </w:r>
      <w:proofErr w:type="gramEnd"/>
      <w:r w:rsidRPr="006B2443">
        <w:rPr>
          <w:rFonts w:ascii="Times New Roman" w:hAnsi="Times New Roman"/>
          <w:sz w:val="24"/>
          <w:szCs w:val="24"/>
        </w:rPr>
        <w:t>.</w:t>
      </w:r>
    </w:p>
    <w:p w:rsidR="00E35E3A" w:rsidRPr="006B2443" w:rsidRDefault="00E35E3A" w:rsidP="006B244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337D4E" w:rsidRPr="006B2443" w:rsidRDefault="00E35E3A" w:rsidP="006B2443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28"/>
          <w:szCs w:val="28"/>
        </w:rPr>
        <w:t>STATE TRANSITION</w:t>
      </w:r>
      <w:r w:rsidR="00337D4E" w:rsidRPr="006B2443">
        <w:rPr>
          <w:rFonts w:ascii="Times New Roman" w:hAnsi="Times New Roman"/>
          <w:b/>
          <w:sz w:val="28"/>
          <w:szCs w:val="28"/>
        </w:rPr>
        <w:t xml:space="preserve"> TESTING</w:t>
      </w:r>
    </w:p>
    <w:p w:rsidR="00E35E3A" w:rsidRPr="006B2443" w:rsidRDefault="00E35E3A" w:rsidP="006B244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State Transition testing, a black box testing technique, in which outputs </w:t>
      </w:r>
      <w:proofErr w:type="gramStart"/>
      <w:r w:rsidRPr="006B2443">
        <w:rPr>
          <w:rFonts w:ascii="Times New Roman" w:hAnsi="Times New Roman"/>
          <w:sz w:val="24"/>
          <w:szCs w:val="24"/>
        </w:rPr>
        <w:t>are triggered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by changes to the input conditions or changes to 'state' of the system. In other words, tests </w:t>
      </w:r>
      <w:proofErr w:type="gramStart"/>
      <w:r w:rsidRPr="006B2443">
        <w:rPr>
          <w:rFonts w:ascii="Times New Roman" w:hAnsi="Times New Roman"/>
          <w:sz w:val="24"/>
          <w:szCs w:val="24"/>
        </w:rPr>
        <w:t>are designed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to execute valid and invalid state transitions.</w:t>
      </w:r>
    </w:p>
    <w:p w:rsidR="00E35E3A" w:rsidRPr="006B2443" w:rsidRDefault="00E35E3A" w:rsidP="006B244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60407E" w:rsidRPr="006B2443" w:rsidRDefault="0060407E" w:rsidP="006B2443">
      <w:pPr>
        <w:jc w:val="both"/>
        <w:rPr>
          <w:rFonts w:ascii="Times New Roman" w:hAnsi="Times New Roman"/>
          <w:b/>
          <w:sz w:val="32"/>
          <w:szCs w:val="32"/>
        </w:rPr>
      </w:pPr>
    </w:p>
    <w:p w:rsidR="00337D4E" w:rsidRPr="006B2443" w:rsidRDefault="00337D4E" w:rsidP="006B2443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32"/>
          <w:szCs w:val="32"/>
        </w:rPr>
        <w:t>TEST ENVIRONMENT AND TOOLS</w:t>
      </w:r>
    </w:p>
    <w:p w:rsidR="00E35E3A" w:rsidRPr="006B2443" w:rsidRDefault="00E35E3A" w:rsidP="006B2443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Style w:val="GridTable6Colorful-Accent1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E35E3A" w:rsidRPr="006B2443" w:rsidTr="0037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35E3A" w:rsidRPr="006B2443" w:rsidRDefault="00E35E3A" w:rsidP="006B2443">
            <w:pPr>
              <w:pStyle w:val="ListParagraph"/>
              <w:ind w:left="0"/>
              <w:jc w:val="both"/>
              <w:rPr>
                <w:rFonts w:ascii="Times New Roman" w:hAnsi="Times New Roman"/>
                <w:b w:val="0"/>
                <w:sz w:val="32"/>
                <w:szCs w:val="32"/>
              </w:rPr>
            </w:pPr>
            <w:r w:rsidRPr="006B2443">
              <w:rPr>
                <w:rFonts w:ascii="Times New Roman" w:hAnsi="Times New Roman"/>
                <w:b w:val="0"/>
                <w:sz w:val="32"/>
                <w:szCs w:val="32"/>
              </w:rPr>
              <w:t>APPLICATION URL</w:t>
            </w:r>
          </w:p>
        </w:tc>
        <w:tc>
          <w:tcPr>
            <w:tcW w:w="5953" w:type="dxa"/>
          </w:tcPr>
          <w:p w:rsidR="00E35E3A" w:rsidRPr="006B2443" w:rsidRDefault="00E35E3A" w:rsidP="006B244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32"/>
                <w:szCs w:val="32"/>
              </w:rPr>
            </w:pPr>
            <w:r w:rsidRPr="006B2443">
              <w:rPr>
                <w:rFonts w:ascii="Times New Roman" w:hAnsi="Times New Roman"/>
                <w:b w:val="0"/>
                <w:sz w:val="32"/>
                <w:szCs w:val="32"/>
              </w:rPr>
              <w:t>localhost/Travel</w:t>
            </w:r>
            <w:r w:rsidR="00372D34" w:rsidRPr="006B2443">
              <w:rPr>
                <w:rFonts w:ascii="Times New Roman" w:hAnsi="Times New Roman"/>
                <w:b w:val="0"/>
                <w:sz w:val="32"/>
                <w:szCs w:val="32"/>
              </w:rPr>
              <w:t>,</w:t>
            </w:r>
            <w:r w:rsidR="00372D34" w:rsidRPr="006B2443">
              <w:rPr>
                <w:rFonts w:ascii="Times New Roman" w:hAnsi="Times New Roman"/>
              </w:rPr>
              <w:t xml:space="preserve">  </w:t>
            </w:r>
            <w:r w:rsidR="00372D34" w:rsidRPr="006B2443">
              <w:rPr>
                <w:rFonts w:ascii="Times New Roman" w:hAnsi="Times New Roman"/>
                <w:b w:val="0"/>
                <w:sz w:val="32"/>
                <w:szCs w:val="32"/>
              </w:rPr>
              <w:t>localhost/Travel/Admin</w:t>
            </w:r>
          </w:p>
        </w:tc>
      </w:tr>
      <w:tr w:rsidR="00E35E3A" w:rsidRPr="006B2443" w:rsidTr="0037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35E3A" w:rsidRPr="006B2443" w:rsidRDefault="00E35E3A" w:rsidP="006B2443">
            <w:pPr>
              <w:pStyle w:val="ListParagraph"/>
              <w:ind w:left="0"/>
              <w:jc w:val="both"/>
              <w:rPr>
                <w:rFonts w:ascii="Times New Roman" w:hAnsi="Times New Roman"/>
                <w:b w:val="0"/>
                <w:sz w:val="32"/>
                <w:szCs w:val="32"/>
              </w:rPr>
            </w:pPr>
            <w:r w:rsidRPr="006B2443">
              <w:rPr>
                <w:rFonts w:ascii="Times New Roman" w:hAnsi="Times New Roman"/>
                <w:b w:val="0"/>
                <w:sz w:val="32"/>
                <w:szCs w:val="32"/>
              </w:rPr>
              <w:t>APPS SERVER</w:t>
            </w:r>
          </w:p>
        </w:tc>
        <w:tc>
          <w:tcPr>
            <w:tcW w:w="5953" w:type="dxa"/>
          </w:tcPr>
          <w:p w:rsidR="00E35E3A" w:rsidRPr="006B2443" w:rsidRDefault="00372D34" w:rsidP="006B24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32"/>
                <w:szCs w:val="32"/>
              </w:rPr>
            </w:pPr>
            <w:r w:rsidRPr="006B2443">
              <w:rPr>
                <w:rFonts w:ascii="Times New Roman" w:hAnsi="Times New Roman"/>
                <w:b/>
                <w:sz w:val="32"/>
                <w:szCs w:val="32"/>
              </w:rPr>
              <w:t>XAMPP</w:t>
            </w:r>
          </w:p>
        </w:tc>
      </w:tr>
      <w:tr w:rsidR="00E35E3A" w:rsidRPr="006B2443" w:rsidTr="0037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35E3A" w:rsidRPr="006B2443" w:rsidRDefault="00E35E3A" w:rsidP="006B2443">
            <w:pPr>
              <w:pStyle w:val="ListParagraph"/>
              <w:ind w:left="0"/>
              <w:jc w:val="both"/>
              <w:rPr>
                <w:rFonts w:ascii="Times New Roman" w:hAnsi="Times New Roman"/>
                <w:b w:val="0"/>
                <w:sz w:val="32"/>
                <w:szCs w:val="32"/>
              </w:rPr>
            </w:pPr>
            <w:r w:rsidRPr="006B2443">
              <w:rPr>
                <w:rFonts w:ascii="Times New Roman" w:hAnsi="Times New Roman"/>
                <w:b w:val="0"/>
                <w:sz w:val="32"/>
                <w:szCs w:val="32"/>
              </w:rPr>
              <w:t>DATABASE</w:t>
            </w:r>
          </w:p>
        </w:tc>
        <w:tc>
          <w:tcPr>
            <w:tcW w:w="5953" w:type="dxa"/>
          </w:tcPr>
          <w:p w:rsidR="00E35E3A" w:rsidRPr="006B2443" w:rsidRDefault="00372D34" w:rsidP="006B24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32"/>
                <w:szCs w:val="32"/>
              </w:rPr>
            </w:pPr>
            <w:r w:rsidRPr="006B2443">
              <w:rPr>
                <w:rFonts w:ascii="Times New Roman" w:hAnsi="Times New Roman"/>
                <w:b/>
                <w:sz w:val="32"/>
                <w:szCs w:val="32"/>
              </w:rPr>
              <w:t>MY SQL,APACHE</w:t>
            </w:r>
          </w:p>
        </w:tc>
      </w:tr>
    </w:tbl>
    <w:p w:rsidR="00337D4E" w:rsidRPr="006B2443" w:rsidRDefault="00337D4E" w:rsidP="006B2443">
      <w:pPr>
        <w:jc w:val="both"/>
        <w:rPr>
          <w:rFonts w:ascii="Times New Roman" w:hAnsi="Times New Roman"/>
          <w:b/>
          <w:sz w:val="32"/>
          <w:szCs w:val="32"/>
        </w:rPr>
      </w:pPr>
    </w:p>
    <w:p w:rsidR="0060407E" w:rsidRPr="006B2443" w:rsidRDefault="0060407E" w:rsidP="006B2443">
      <w:pPr>
        <w:jc w:val="both"/>
        <w:rPr>
          <w:rFonts w:ascii="Times New Roman" w:hAnsi="Times New Roman"/>
          <w:b/>
          <w:sz w:val="32"/>
          <w:szCs w:val="32"/>
        </w:rPr>
      </w:pPr>
    </w:p>
    <w:p w:rsidR="0060407E" w:rsidRPr="006B2443" w:rsidRDefault="0060407E" w:rsidP="006B2443">
      <w:pPr>
        <w:jc w:val="both"/>
        <w:rPr>
          <w:rFonts w:ascii="Times New Roman" w:hAnsi="Times New Roman"/>
          <w:b/>
          <w:sz w:val="32"/>
          <w:szCs w:val="32"/>
        </w:rPr>
      </w:pPr>
    </w:p>
    <w:p w:rsidR="00372D34" w:rsidRPr="006B2443" w:rsidRDefault="00372D34" w:rsidP="006B2443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sz w:val="32"/>
          <w:szCs w:val="32"/>
        </w:rPr>
      </w:pPr>
      <w:r w:rsidRPr="006B2443">
        <w:rPr>
          <w:rFonts w:ascii="Times New Roman" w:hAnsi="Times New Roman"/>
          <w:b/>
          <w:sz w:val="32"/>
          <w:szCs w:val="32"/>
        </w:rPr>
        <w:lastRenderedPageBreak/>
        <w:t>EXIT CRITERIA:</w:t>
      </w:r>
    </w:p>
    <w:p w:rsidR="00372D34" w:rsidRPr="006B2443" w:rsidRDefault="00372D34" w:rsidP="006B2443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All test cases should be executed – </w:t>
      </w:r>
      <w:r w:rsidRPr="006B2443">
        <w:rPr>
          <w:rFonts w:ascii="Times New Roman" w:hAnsi="Times New Roman"/>
          <w:b/>
          <w:bCs/>
          <w:sz w:val="24"/>
          <w:szCs w:val="24"/>
        </w:rPr>
        <w:t>Yes</w:t>
      </w:r>
    </w:p>
    <w:p w:rsidR="00372D34" w:rsidRPr="006B2443" w:rsidRDefault="00372D34" w:rsidP="006B2443">
      <w:pPr>
        <w:widowControl w:val="0"/>
        <w:autoSpaceDE w:val="0"/>
        <w:autoSpaceDN w:val="0"/>
        <w:adjustRightInd w:val="0"/>
        <w:spacing w:after="0" w:line="44" w:lineRule="exact"/>
        <w:jc w:val="both"/>
        <w:rPr>
          <w:rFonts w:ascii="Times New Roman" w:hAnsi="Times New Roman"/>
          <w:sz w:val="24"/>
          <w:szCs w:val="24"/>
        </w:rPr>
      </w:pPr>
    </w:p>
    <w:p w:rsidR="00372D34" w:rsidRPr="006B2443" w:rsidRDefault="00372D34" w:rsidP="006B2443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75" w:lineRule="auto"/>
        <w:ind w:right="1260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All defects in Critical, Major, Medium severity should be verified and closed – </w:t>
      </w:r>
      <w:r w:rsidR="0060407E" w:rsidRPr="006B2443">
        <w:rPr>
          <w:rFonts w:ascii="Times New Roman" w:hAnsi="Times New Roman"/>
          <w:b/>
          <w:bCs/>
          <w:sz w:val="24"/>
          <w:szCs w:val="24"/>
        </w:rPr>
        <w:t>No</w:t>
      </w:r>
    </w:p>
    <w:p w:rsidR="00372D34" w:rsidRPr="006B2443" w:rsidRDefault="00372D34" w:rsidP="006B2443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/>
          <w:sz w:val="24"/>
          <w:szCs w:val="24"/>
        </w:rPr>
      </w:pPr>
    </w:p>
    <w:p w:rsidR="00372D34" w:rsidRPr="006B2443" w:rsidRDefault="00372D34" w:rsidP="006B2443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85" w:lineRule="auto"/>
        <w:ind w:right="160"/>
        <w:jc w:val="both"/>
        <w:rPr>
          <w:rFonts w:ascii="Times New Roman" w:hAnsi="Times New Roman"/>
          <w:b/>
          <w:bCs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Any open defects in trivial severity – </w:t>
      </w:r>
      <w:r w:rsidRPr="006B2443">
        <w:rPr>
          <w:rFonts w:ascii="Times New Roman" w:hAnsi="Times New Roman"/>
          <w:b/>
          <w:bCs/>
          <w:sz w:val="24"/>
          <w:szCs w:val="24"/>
        </w:rPr>
        <w:t>Action plan prepared with expected dates</w:t>
      </w:r>
      <w:r w:rsidRPr="006B2443">
        <w:rPr>
          <w:rFonts w:ascii="Times New Roman" w:hAnsi="Times New Roman"/>
          <w:b/>
          <w:sz w:val="24"/>
          <w:szCs w:val="24"/>
        </w:rPr>
        <w:t xml:space="preserve"> </w:t>
      </w:r>
      <w:r w:rsidRPr="006B2443">
        <w:rPr>
          <w:rFonts w:ascii="Times New Roman" w:hAnsi="Times New Roman"/>
          <w:b/>
          <w:bCs/>
          <w:sz w:val="24"/>
          <w:szCs w:val="24"/>
        </w:rPr>
        <w:t>of closure.</w:t>
      </w:r>
    </w:p>
    <w:p w:rsidR="0060407E" w:rsidRPr="006B2443" w:rsidRDefault="0060407E" w:rsidP="006B2443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0407E" w:rsidRPr="006B2443" w:rsidRDefault="0060407E" w:rsidP="006B2443">
      <w:pPr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85" w:lineRule="auto"/>
        <w:ind w:right="160"/>
        <w:jc w:val="both"/>
        <w:rPr>
          <w:rFonts w:ascii="Times New Roman" w:hAnsi="Times New Roman"/>
          <w:b/>
          <w:bCs/>
          <w:sz w:val="32"/>
          <w:szCs w:val="32"/>
        </w:rPr>
      </w:pPr>
      <w:r w:rsidRPr="006B2443">
        <w:rPr>
          <w:rFonts w:ascii="Times New Roman" w:hAnsi="Times New Roman"/>
          <w:b/>
          <w:bCs/>
          <w:sz w:val="32"/>
          <w:szCs w:val="32"/>
        </w:rPr>
        <w:t>CONCLUSION:</w:t>
      </w:r>
    </w:p>
    <w:p w:rsidR="0060407E" w:rsidRPr="006B2443" w:rsidRDefault="0060407E" w:rsidP="006B2443">
      <w:pPr>
        <w:widowControl w:val="0"/>
        <w:overflowPunct w:val="0"/>
        <w:autoSpaceDE w:val="0"/>
        <w:autoSpaceDN w:val="0"/>
        <w:adjustRightInd w:val="0"/>
        <w:spacing w:after="0" w:line="279" w:lineRule="auto"/>
        <w:ind w:left="720" w:right="140"/>
        <w:jc w:val="both"/>
        <w:rPr>
          <w:rFonts w:ascii="Times New Roman" w:hAnsi="Times New Roman"/>
          <w:sz w:val="24"/>
          <w:szCs w:val="24"/>
        </w:rPr>
      </w:pPr>
      <w:r w:rsidRPr="006B2443">
        <w:rPr>
          <w:rFonts w:ascii="Times New Roman" w:hAnsi="Times New Roman"/>
          <w:sz w:val="24"/>
          <w:szCs w:val="24"/>
        </w:rPr>
        <w:t xml:space="preserve">As the Exit criteria </w:t>
      </w:r>
      <w:proofErr w:type="gramStart"/>
      <w:r w:rsidRPr="006B2443">
        <w:rPr>
          <w:rFonts w:ascii="Times New Roman" w:hAnsi="Times New Roman"/>
          <w:sz w:val="24"/>
          <w:szCs w:val="24"/>
        </w:rPr>
        <w:t>was met and satisf</w:t>
      </w:r>
      <w:bookmarkStart w:id="0" w:name="_GoBack"/>
      <w:bookmarkEnd w:id="0"/>
      <w:r w:rsidRPr="006B2443">
        <w:rPr>
          <w:rFonts w:ascii="Times New Roman" w:hAnsi="Times New Roman"/>
          <w:sz w:val="24"/>
          <w:szCs w:val="24"/>
        </w:rPr>
        <w:t>ied as mentioned above,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this application is suggested to ‘Go Live’ by the Testing team. Appropriate User/Business acceptance testing </w:t>
      </w:r>
      <w:proofErr w:type="gramStart"/>
      <w:r w:rsidRPr="006B2443">
        <w:rPr>
          <w:rFonts w:ascii="Times New Roman" w:hAnsi="Times New Roman"/>
          <w:sz w:val="24"/>
          <w:szCs w:val="24"/>
        </w:rPr>
        <w:t>should be performed</w:t>
      </w:r>
      <w:proofErr w:type="gramEnd"/>
      <w:r w:rsidRPr="006B2443">
        <w:rPr>
          <w:rFonts w:ascii="Times New Roman" w:hAnsi="Times New Roman"/>
          <w:sz w:val="24"/>
          <w:szCs w:val="24"/>
        </w:rPr>
        <w:t xml:space="preserve"> before ‘Go Live’.</w:t>
      </w:r>
    </w:p>
    <w:p w:rsidR="0060407E" w:rsidRPr="006B2443" w:rsidRDefault="0060407E" w:rsidP="006B2443">
      <w:pPr>
        <w:widowControl w:val="0"/>
        <w:overflowPunct w:val="0"/>
        <w:autoSpaceDE w:val="0"/>
        <w:autoSpaceDN w:val="0"/>
        <w:adjustRightInd w:val="0"/>
        <w:spacing w:after="0" w:line="285" w:lineRule="auto"/>
        <w:ind w:left="720" w:right="160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372D34" w:rsidRPr="006B2443" w:rsidRDefault="00372D34" w:rsidP="006B2443">
      <w:pPr>
        <w:widowControl w:val="0"/>
        <w:autoSpaceDE w:val="0"/>
        <w:autoSpaceDN w:val="0"/>
        <w:adjustRightInd w:val="0"/>
        <w:spacing w:after="0" w:line="168" w:lineRule="exact"/>
        <w:jc w:val="both"/>
        <w:rPr>
          <w:rFonts w:ascii="Times New Roman" w:hAnsi="Times New Roman"/>
          <w:sz w:val="24"/>
          <w:szCs w:val="24"/>
        </w:rPr>
      </w:pPr>
    </w:p>
    <w:p w:rsidR="00372D34" w:rsidRPr="006B2443" w:rsidRDefault="00372D34" w:rsidP="006B2443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</w:p>
    <w:p w:rsidR="002A7CBB" w:rsidRPr="006B2443" w:rsidRDefault="002A7CBB" w:rsidP="006B2443">
      <w:pPr>
        <w:jc w:val="both"/>
        <w:rPr>
          <w:rFonts w:ascii="Times New Roman" w:hAnsi="Times New Roman"/>
          <w:b/>
          <w:sz w:val="28"/>
          <w:szCs w:val="28"/>
        </w:rPr>
      </w:pPr>
    </w:p>
    <w:p w:rsidR="002A7CBB" w:rsidRPr="006B2443" w:rsidRDefault="002A7CBB" w:rsidP="006B2443">
      <w:pPr>
        <w:jc w:val="both"/>
        <w:rPr>
          <w:rFonts w:ascii="Times New Roman" w:hAnsi="Times New Roman"/>
          <w:b/>
          <w:sz w:val="28"/>
          <w:szCs w:val="28"/>
        </w:rPr>
      </w:pPr>
    </w:p>
    <w:p w:rsidR="002A7CBB" w:rsidRPr="006B2443" w:rsidRDefault="002A7CBB" w:rsidP="006B2443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2A7CBB" w:rsidRPr="006B2443" w:rsidSect="002A7CBB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660" w:right="1300" w:bottom="1160" w:left="1300" w:header="0" w:footer="9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C85" w:rsidRDefault="00941C85">
      <w:pPr>
        <w:spacing w:after="0" w:line="240" w:lineRule="auto"/>
      </w:pPr>
      <w:r>
        <w:separator/>
      </w:r>
    </w:p>
  </w:endnote>
  <w:endnote w:type="continuationSeparator" w:id="0">
    <w:p w:rsidR="00941C85" w:rsidRDefault="0094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CBB" w:rsidRDefault="002A7CBB" w:rsidP="002A7CBB">
    <w:pPr>
      <w:spacing w:before="100" w:beforeAutospacing="1" w:after="0"/>
    </w:pPr>
  </w:p>
  <w:p w:rsidR="007A6EB3" w:rsidRDefault="007A6EB3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7237C" w:rsidRPr="0017237C">
      <w:rPr>
        <w:noProof/>
        <w:sz w:val="24"/>
        <w:szCs w:val="24"/>
      </w:rPr>
      <w:t>8</w:t>
    </w:r>
    <w:r>
      <w:rPr>
        <w:noProof/>
        <w:sz w:val="24"/>
        <w:szCs w:val="24"/>
      </w:rPr>
      <w:fldChar w:fldCharType="end"/>
    </w:r>
  </w:p>
  <w:p w:rsidR="007A6EB3" w:rsidRDefault="007A6EB3"/>
  <w:p w:rsidR="007A6EB3" w:rsidRDefault="007A6EB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EB3" w:rsidRDefault="007A6EB3"/>
  <w:p w:rsidR="007A6EB3" w:rsidRDefault="007A6EB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7237C" w:rsidRPr="0017237C">
      <w:rPr>
        <w:noProof/>
        <w:sz w:val="24"/>
        <w:szCs w:val="24"/>
      </w:rPr>
      <w:t>9</w:t>
    </w:r>
    <w:r>
      <w:rPr>
        <w:noProof/>
        <w:sz w:val="24"/>
        <w:szCs w:val="24"/>
      </w:rPr>
      <w:fldChar w:fldCharType="end"/>
    </w:r>
  </w:p>
  <w:p w:rsidR="007A6EB3" w:rsidRDefault="007A6EB3"/>
  <w:p w:rsidR="007A6EB3" w:rsidRDefault="007A6E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C85" w:rsidRDefault="00941C85">
      <w:pPr>
        <w:spacing w:after="0" w:line="240" w:lineRule="auto"/>
      </w:pPr>
      <w:r>
        <w:separator/>
      </w:r>
    </w:p>
  </w:footnote>
  <w:footnote w:type="continuationSeparator" w:id="0">
    <w:p w:rsidR="00941C85" w:rsidRDefault="0094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EB3" w:rsidRDefault="00941C85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6EB3">
          <w:rPr>
            <w:lang w:val="en-IN"/>
          </w:rPr>
          <w:t>SMART TRAVEL GUIDE FOR VITIANS</w:t>
        </w:r>
      </w:sdtContent>
    </w:sdt>
  </w:p>
  <w:p w:rsidR="007A6EB3" w:rsidRDefault="007A6EB3"/>
  <w:p w:rsidR="007A6EB3" w:rsidRDefault="007A6EB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EB3" w:rsidRDefault="00941C85" w:rsidP="002A7CBB">
    <w:pPr>
      <w:pStyle w:val="HeaderOdd"/>
      <w:pBdr>
        <w:bottom w:val="single" w:sz="4" w:space="14" w:color="94B6D2" w:themeColor="accent1"/>
      </w:pBdr>
      <w:spacing w:before="360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6EB3">
          <w:rPr>
            <w:lang w:val="en-IN"/>
          </w:rPr>
          <w:t>SMART TRAVEL GUIDE FOR VITIANS</w:t>
        </w:r>
      </w:sdtContent>
    </w:sdt>
  </w:p>
  <w:p w:rsidR="007A6EB3" w:rsidRDefault="007A6EB3"/>
  <w:p w:rsidR="007A6EB3" w:rsidRDefault="007A6E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002CD6"/>
    <w:multiLevelType w:val="hybridMultilevel"/>
    <w:tmpl w:val="00000099"/>
    <w:lvl w:ilvl="0" w:tplc="000001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6C402BE"/>
    <w:multiLevelType w:val="hybridMultilevel"/>
    <w:tmpl w:val="D4F8E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4CBD"/>
    <w:multiLevelType w:val="hybridMultilevel"/>
    <w:tmpl w:val="F79EF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E1F88"/>
    <w:multiLevelType w:val="hybridMultilevel"/>
    <w:tmpl w:val="9B3CB578"/>
    <w:lvl w:ilvl="0" w:tplc="40090013">
      <w:start w:val="1"/>
      <w:numFmt w:val="upperRoman"/>
      <w:lvlText w:val="%1."/>
      <w:lvlJc w:val="righ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>
    <w:nsid w:val="21DE03ED"/>
    <w:multiLevelType w:val="hybridMultilevel"/>
    <w:tmpl w:val="82D0E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50DB9"/>
    <w:multiLevelType w:val="multilevel"/>
    <w:tmpl w:val="510820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41A3606"/>
    <w:multiLevelType w:val="hybridMultilevel"/>
    <w:tmpl w:val="CE9CEBE8"/>
    <w:lvl w:ilvl="0" w:tplc="807EF78C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46855E4"/>
    <w:multiLevelType w:val="hybridMultilevel"/>
    <w:tmpl w:val="BCDE07D6"/>
    <w:lvl w:ilvl="0" w:tplc="8DDA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901D69"/>
    <w:multiLevelType w:val="multilevel"/>
    <w:tmpl w:val="08340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6F70D1A"/>
    <w:multiLevelType w:val="hybridMultilevel"/>
    <w:tmpl w:val="594E8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A04FF5"/>
    <w:multiLevelType w:val="hybridMultilevel"/>
    <w:tmpl w:val="5CA45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173EF"/>
    <w:multiLevelType w:val="multilevel"/>
    <w:tmpl w:val="CD8AD3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938026C"/>
    <w:multiLevelType w:val="hybridMultilevel"/>
    <w:tmpl w:val="14207F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ED16C1"/>
    <w:multiLevelType w:val="multilevel"/>
    <w:tmpl w:val="536600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12771D8"/>
    <w:multiLevelType w:val="hybridMultilevel"/>
    <w:tmpl w:val="692C2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9E3D58"/>
    <w:multiLevelType w:val="hybridMultilevel"/>
    <w:tmpl w:val="4120ECD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7807B51"/>
    <w:multiLevelType w:val="hybridMultilevel"/>
    <w:tmpl w:val="5394E6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7E91CCD"/>
    <w:multiLevelType w:val="hybridMultilevel"/>
    <w:tmpl w:val="577A766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E8524C2"/>
    <w:multiLevelType w:val="multilevel"/>
    <w:tmpl w:val="D78E0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477B4"/>
    <w:multiLevelType w:val="hybridMultilevel"/>
    <w:tmpl w:val="F814B418"/>
    <w:lvl w:ilvl="0" w:tplc="CACEC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A7239"/>
    <w:multiLevelType w:val="hybridMultilevel"/>
    <w:tmpl w:val="7ABAB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56E8F"/>
    <w:multiLevelType w:val="hybridMultilevel"/>
    <w:tmpl w:val="435A4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0E86"/>
    <w:multiLevelType w:val="hybridMultilevel"/>
    <w:tmpl w:val="CE9CEB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D9D56D1"/>
    <w:multiLevelType w:val="hybridMultilevel"/>
    <w:tmpl w:val="D55001BE"/>
    <w:lvl w:ilvl="0" w:tplc="56B4A704">
      <w:start w:val="6"/>
      <w:numFmt w:val="decimal"/>
      <w:lvlText w:val="%1."/>
      <w:lvlJc w:val="left"/>
      <w:pPr>
        <w:ind w:left="340" w:hanging="240"/>
      </w:pPr>
      <w:rPr>
        <w:rFonts w:hint="default"/>
        <w:spacing w:val="-1"/>
        <w:w w:val="99"/>
        <w:u w:val="thick" w:color="000000"/>
      </w:rPr>
    </w:lvl>
    <w:lvl w:ilvl="1" w:tplc="B198AD5C">
      <w:start w:val="1"/>
      <w:numFmt w:val="decimal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2" w:tplc="503C9874">
      <w:start w:val="1"/>
      <w:numFmt w:val="bullet"/>
      <w:lvlText w:val="•"/>
      <w:lvlJc w:val="left"/>
      <w:pPr>
        <w:ind w:left="1754" w:hanging="360"/>
      </w:pPr>
      <w:rPr>
        <w:rFonts w:hint="default"/>
      </w:rPr>
    </w:lvl>
    <w:lvl w:ilvl="3" w:tplc="1F9AC6F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4" w:tplc="3FCCE68E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61D0E2EE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6" w:tplc="7D5CD5B6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7" w:tplc="5D38C140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8" w:tplc="575CCB3A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</w:abstractNum>
  <w:abstractNum w:abstractNumId="30">
    <w:nsid w:val="539C5106"/>
    <w:multiLevelType w:val="multilevel"/>
    <w:tmpl w:val="08340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03B73C2"/>
    <w:multiLevelType w:val="multilevel"/>
    <w:tmpl w:val="CFE41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>
    <w:nsid w:val="643C2FAB"/>
    <w:multiLevelType w:val="hybridMultilevel"/>
    <w:tmpl w:val="ED348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7B0FBA"/>
    <w:multiLevelType w:val="hybridMultilevel"/>
    <w:tmpl w:val="D78E0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E62348"/>
    <w:multiLevelType w:val="hybridMultilevel"/>
    <w:tmpl w:val="66868DBC"/>
    <w:lvl w:ilvl="0" w:tplc="40090019">
      <w:start w:val="1"/>
      <w:numFmt w:val="lowerLetter"/>
      <w:lvlText w:val="%1."/>
      <w:lvlJc w:val="left"/>
      <w:pPr>
        <w:ind w:left="1117" w:hanging="360"/>
      </w:pPr>
    </w:lvl>
    <w:lvl w:ilvl="1" w:tplc="40090019" w:tentative="1">
      <w:start w:val="1"/>
      <w:numFmt w:val="lowerLetter"/>
      <w:lvlText w:val="%2."/>
      <w:lvlJc w:val="left"/>
      <w:pPr>
        <w:ind w:left="1837" w:hanging="360"/>
      </w:pPr>
    </w:lvl>
    <w:lvl w:ilvl="2" w:tplc="4009001B" w:tentative="1">
      <w:start w:val="1"/>
      <w:numFmt w:val="lowerRoman"/>
      <w:lvlText w:val="%3."/>
      <w:lvlJc w:val="right"/>
      <w:pPr>
        <w:ind w:left="2557" w:hanging="180"/>
      </w:pPr>
    </w:lvl>
    <w:lvl w:ilvl="3" w:tplc="4009000F" w:tentative="1">
      <w:start w:val="1"/>
      <w:numFmt w:val="decimal"/>
      <w:lvlText w:val="%4."/>
      <w:lvlJc w:val="left"/>
      <w:pPr>
        <w:ind w:left="3277" w:hanging="360"/>
      </w:pPr>
    </w:lvl>
    <w:lvl w:ilvl="4" w:tplc="40090019" w:tentative="1">
      <w:start w:val="1"/>
      <w:numFmt w:val="lowerLetter"/>
      <w:lvlText w:val="%5."/>
      <w:lvlJc w:val="left"/>
      <w:pPr>
        <w:ind w:left="3997" w:hanging="360"/>
      </w:pPr>
    </w:lvl>
    <w:lvl w:ilvl="5" w:tplc="4009001B" w:tentative="1">
      <w:start w:val="1"/>
      <w:numFmt w:val="lowerRoman"/>
      <w:lvlText w:val="%6."/>
      <w:lvlJc w:val="right"/>
      <w:pPr>
        <w:ind w:left="4717" w:hanging="180"/>
      </w:pPr>
    </w:lvl>
    <w:lvl w:ilvl="6" w:tplc="4009000F" w:tentative="1">
      <w:start w:val="1"/>
      <w:numFmt w:val="decimal"/>
      <w:lvlText w:val="%7."/>
      <w:lvlJc w:val="left"/>
      <w:pPr>
        <w:ind w:left="5437" w:hanging="360"/>
      </w:pPr>
    </w:lvl>
    <w:lvl w:ilvl="7" w:tplc="40090019" w:tentative="1">
      <w:start w:val="1"/>
      <w:numFmt w:val="lowerLetter"/>
      <w:lvlText w:val="%8."/>
      <w:lvlJc w:val="left"/>
      <w:pPr>
        <w:ind w:left="6157" w:hanging="360"/>
      </w:pPr>
    </w:lvl>
    <w:lvl w:ilvl="8" w:tplc="4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>
    <w:nsid w:val="6BE90CC5"/>
    <w:multiLevelType w:val="hybridMultilevel"/>
    <w:tmpl w:val="12048C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CA25A32"/>
    <w:multiLevelType w:val="hybridMultilevel"/>
    <w:tmpl w:val="F03CAF1C"/>
    <w:lvl w:ilvl="0" w:tplc="7660DBA4">
      <w:start w:val="1"/>
      <w:numFmt w:val="decimal"/>
      <w:lvlText w:val="%1."/>
      <w:lvlJc w:val="left"/>
      <w:pPr>
        <w:ind w:left="400" w:hanging="301"/>
      </w:pPr>
      <w:rPr>
        <w:rFonts w:hint="default"/>
        <w:spacing w:val="-1"/>
        <w:w w:val="99"/>
        <w:u w:val="thick" w:color="000000"/>
      </w:rPr>
    </w:lvl>
    <w:lvl w:ilvl="1" w:tplc="BF7C78FC">
      <w:start w:val="1"/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2" w:tplc="CF92C98A">
      <w:start w:val="1"/>
      <w:numFmt w:val="bullet"/>
      <w:lvlText w:val="•"/>
      <w:lvlJc w:val="left"/>
      <w:pPr>
        <w:ind w:left="1756" w:hanging="360"/>
      </w:pPr>
      <w:rPr>
        <w:rFonts w:hint="default"/>
      </w:rPr>
    </w:lvl>
    <w:lvl w:ilvl="3" w:tplc="2CFAE502">
      <w:start w:val="1"/>
      <w:numFmt w:val="bullet"/>
      <w:lvlText w:val="•"/>
      <w:lvlJc w:val="left"/>
      <w:pPr>
        <w:ind w:left="2692" w:hanging="360"/>
      </w:pPr>
      <w:rPr>
        <w:rFonts w:hint="default"/>
      </w:rPr>
    </w:lvl>
    <w:lvl w:ilvl="4" w:tplc="161481D2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5" w:tplc="B9DE05DA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CD82A1B8">
      <w:start w:val="1"/>
      <w:numFmt w:val="bullet"/>
      <w:lvlText w:val="•"/>
      <w:lvlJc w:val="left"/>
      <w:pPr>
        <w:ind w:left="5501" w:hanging="360"/>
      </w:pPr>
      <w:rPr>
        <w:rFonts w:hint="default"/>
      </w:rPr>
    </w:lvl>
    <w:lvl w:ilvl="7" w:tplc="789A4DA8">
      <w:start w:val="1"/>
      <w:numFmt w:val="bullet"/>
      <w:lvlText w:val="•"/>
      <w:lvlJc w:val="left"/>
      <w:pPr>
        <w:ind w:left="6437" w:hanging="360"/>
      </w:pPr>
      <w:rPr>
        <w:rFonts w:hint="default"/>
      </w:rPr>
    </w:lvl>
    <w:lvl w:ilvl="8" w:tplc="8946CDE6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</w:abstractNum>
  <w:abstractNum w:abstractNumId="37">
    <w:nsid w:val="767A735D"/>
    <w:multiLevelType w:val="multilevel"/>
    <w:tmpl w:val="08340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F400429"/>
    <w:multiLevelType w:val="hybridMultilevel"/>
    <w:tmpl w:val="7BE45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1"/>
  </w:num>
  <w:num w:numId="8">
    <w:abstractNumId w:val="13"/>
  </w:num>
  <w:num w:numId="9">
    <w:abstractNumId w:val="11"/>
  </w:num>
  <w:num w:numId="10">
    <w:abstractNumId w:val="28"/>
  </w:num>
  <w:num w:numId="11">
    <w:abstractNumId w:val="10"/>
  </w:num>
  <w:num w:numId="12">
    <w:abstractNumId w:val="32"/>
  </w:num>
  <w:num w:numId="13">
    <w:abstractNumId w:val="20"/>
  </w:num>
  <w:num w:numId="14">
    <w:abstractNumId w:val="22"/>
  </w:num>
  <w:num w:numId="15">
    <w:abstractNumId w:val="16"/>
  </w:num>
  <w:num w:numId="16">
    <w:abstractNumId w:val="35"/>
  </w:num>
  <w:num w:numId="17">
    <w:abstractNumId w:val="7"/>
  </w:num>
  <w:num w:numId="18">
    <w:abstractNumId w:val="26"/>
  </w:num>
  <w:num w:numId="19">
    <w:abstractNumId w:val="6"/>
  </w:num>
  <w:num w:numId="20">
    <w:abstractNumId w:val="14"/>
  </w:num>
  <w:num w:numId="21">
    <w:abstractNumId w:val="27"/>
  </w:num>
  <w:num w:numId="22">
    <w:abstractNumId w:val="30"/>
  </w:num>
  <w:num w:numId="23">
    <w:abstractNumId w:val="12"/>
  </w:num>
  <w:num w:numId="24">
    <w:abstractNumId w:val="36"/>
  </w:num>
  <w:num w:numId="25">
    <w:abstractNumId w:val="29"/>
  </w:num>
  <w:num w:numId="26">
    <w:abstractNumId w:val="33"/>
  </w:num>
  <w:num w:numId="27">
    <w:abstractNumId w:val="24"/>
  </w:num>
  <w:num w:numId="28">
    <w:abstractNumId w:val="37"/>
  </w:num>
  <w:num w:numId="29">
    <w:abstractNumId w:val="15"/>
  </w:num>
  <w:num w:numId="30">
    <w:abstractNumId w:val="9"/>
  </w:num>
  <w:num w:numId="31">
    <w:abstractNumId w:val="17"/>
  </w:num>
  <w:num w:numId="32">
    <w:abstractNumId w:val="34"/>
  </w:num>
  <w:num w:numId="33">
    <w:abstractNumId w:val="8"/>
  </w:num>
  <w:num w:numId="34">
    <w:abstractNumId w:val="5"/>
  </w:num>
  <w:num w:numId="35">
    <w:abstractNumId w:val="21"/>
  </w:num>
  <w:num w:numId="36">
    <w:abstractNumId w:val="23"/>
  </w:num>
  <w:num w:numId="37">
    <w:abstractNumId w:val="4"/>
  </w:num>
  <w:num w:numId="38">
    <w:abstractNumId w:val="38"/>
  </w:num>
  <w:num w:numId="39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C7"/>
    <w:rsid w:val="000065D7"/>
    <w:rsid w:val="00030988"/>
    <w:rsid w:val="000E02A6"/>
    <w:rsid w:val="00126DE9"/>
    <w:rsid w:val="0017237C"/>
    <w:rsid w:val="00173331"/>
    <w:rsid w:val="001D2035"/>
    <w:rsid w:val="001D548D"/>
    <w:rsid w:val="0025144A"/>
    <w:rsid w:val="002574D2"/>
    <w:rsid w:val="002A7CBB"/>
    <w:rsid w:val="00305EF4"/>
    <w:rsid w:val="00337D4E"/>
    <w:rsid w:val="00372D34"/>
    <w:rsid w:val="0039147B"/>
    <w:rsid w:val="0044031C"/>
    <w:rsid w:val="00460F9C"/>
    <w:rsid w:val="004B05D5"/>
    <w:rsid w:val="004F2800"/>
    <w:rsid w:val="00513619"/>
    <w:rsid w:val="005162DE"/>
    <w:rsid w:val="00562778"/>
    <w:rsid w:val="00566BA4"/>
    <w:rsid w:val="0058053C"/>
    <w:rsid w:val="005A4A8A"/>
    <w:rsid w:val="005F378B"/>
    <w:rsid w:val="0060244A"/>
    <w:rsid w:val="0060407E"/>
    <w:rsid w:val="0067094C"/>
    <w:rsid w:val="006771EA"/>
    <w:rsid w:val="00691BFD"/>
    <w:rsid w:val="006B2443"/>
    <w:rsid w:val="006E3BD3"/>
    <w:rsid w:val="006F33FE"/>
    <w:rsid w:val="00714276"/>
    <w:rsid w:val="00717825"/>
    <w:rsid w:val="00741BB2"/>
    <w:rsid w:val="00775A52"/>
    <w:rsid w:val="007835AE"/>
    <w:rsid w:val="007A6EB3"/>
    <w:rsid w:val="007A6F5C"/>
    <w:rsid w:val="007B59FE"/>
    <w:rsid w:val="007E01A1"/>
    <w:rsid w:val="00871562"/>
    <w:rsid w:val="008926F9"/>
    <w:rsid w:val="008B4B69"/>
    <w:rsid w:val="008B6D49"/>
    <w:rsid w:val="008F07DE"/>
    <w:rsid w:val="00937856"/>
    <w:rsid w:val="00941C85"/>
    <w:rsid w:val="0097116F"/>
    <w:rsid w:val="00990F55"/>
    <w:rsid w:val="00AA088E"/>
    <w:rsid w:val="00AB121E"/>
    <w:rsid w:val="00BC3A38"/>
    <w:rsid w:val="00BF0818"/>
    <w:rsid w:val="00C46776"/>
    <w:rsid w:val="00C64EDC"/>
    <w:rsid w:val="00CB6952"/>
    <w:rsid w:val="00DF79C7"/>
    <w:rsid w:val="00E35E3A"/>
    <w:rsid w:val="00E64C55"/>
    <w:rsid w:val="00EE7121"/>
    <w:rsid w:val="00F72095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EC8B11-7116-4281-A5E0-D292C0D8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61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6"/>
      </w:numPr>
    </w:pPr>
  </w:style>
  <w:style w:type="paragraph" w:styleId="ListParagraph">
    <w:name w:val="List Paragraph"/>
    <w:basedOn w:val="Normal"/>
    <w:uiPriority w:val="1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240" w:after="0"/>
    </w:pPr>
    <w:rPr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0"/>
      <w:ind w:left="23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qFormat/>
    <w:pPr>
      <w:spacing w:after="0"/>
      <w:ind w:left="46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qFormat/>
    <w:pPr>
      <w:spacing w:after="0"/>
      <w:ind w:left="69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qFormat/>
    <w:pPr>
      <w:spacing w:after="0"/>
      <w:ind w:left="92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qFormat/>
    <w:pPr>
      <w:spacing w:after="0"/>
      <w:ind w:left="115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qFormat/>
    <w:pPr>
      <w:spacing w:after="0"/>
      <w:ind w:left="13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0"/>
      <w:ind w:left="1610"/>
    </w:pPr>
    <w:rPr>
      <w:sz w:val="20"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character" w:customStyle="1" w:styleId="NoSpacingChar">
    <w:name w:val="No Spacing Char"/>
    <w:basedOn w:val="DefaultParagraphFont"/>
    <w:link w:val="NoSpacing"/>
    <w:uiPriority w:val="1"/>
    <w:rsid w:val="007E01A1"/>
    <w:rPr>
      <w:lang w:eastAsia="ja-JP"/>
    </w:rPr>
  </w:style>
  <w:style w:type="character" w:customStyle="1" w:styleId="a">
    <w:name w:val="a"/>
    <w:basedOn w:val="DefaultParagraphFont"/>
    <w:rsid w:val="007835AE"/>
  </w:style>
  <w:style w:type="character" w:customStyle="1" w:styleId="apple-converted-space">
    <w:name w:val="apple-converted-space"/>
    <w:basedOn w:val="DefaultParagraphFont"/>
    <w:qFormat/>
    <w:rsid w:val="007835AE"/>
  </w:style>
  <w:style w:type="character" w:customStyle="1" w:styleId="l">
    <w:name w:val="l"/>
    <w:basedOn w:val="DefaultParagraphFont"/>
    <w:rsid w:val="007835AE"/>
  </w:style>
  <w:style w:type="table" w:styleId="PlainTable1">
    <w:name w:val="Plain Table 1"/>
    <w:basedOn w:val="TableNormal"/>
    <w:uiPriority w:val="41"/>
    <w:rsid w:val="00691B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8">
    <w:name w:val="l8"/>
    <w:basedOn w:val="DefaultParagraphFont"/>
    <w:rsid w:val="00691BFD"/>
  </w:style>
  <w:style w:type="character" w:customStyle="1" w:styleId="l7">
    <w:name w:val="l7"/>
    <w:basedOn w:val="DefaultParagraphFont"/>
    <w:rsid w:val="00691BFD"/>
  </w:style>
  <w:style w:type="character" w:customStyle="1" w:styleId="l6">
    <w:name w:val="l6"/>
    <w:basedOn w:val="DefaultParagraphFont"/>
    <w:rsid w:val="00691BFD"/>
  </w:style>
  <w:style w:type="character" w:customStyle="1" w:styleId="l9">
    <w:name w:val="l9"/>
    <w:basedOn w:val="DefaultParagraphFont"/>
    <w:rsid w:val="00691BFD"/>
  </w:style>
  <w:style w:type="character" w:customStyle="1" w:styleId="l11">
    <w:name w:val="l11"/>
    <w:basedOn w:val="DefaultParagraphFont"/>
    <w:rsid w:val="00691BFD"/>
  </w:style>
  <w:style w:type="character" w:customStyle="1" w:styleId="l10">
    <w:name w:val="l10"/>
    <w:basedOn w:val="DefaultParagraphFont"/>
    <w:rsid w:val="00691BFD"/>
  </w:style>
  <w:style w:type="character" w:customStyle="1" w:styleId="l12">
    <w:name w:val="l12"/>
    <w:basedOn w:val="DefaultParagraphFont"/>
    <w:rsid w:val="00691BFD"/>
  </w:style>
  <w:style w:type="paragraph" w:customStyle="1" w:styleId="Tabletext">
    <w:name w:val="Tabletext"/>
    <w:basedOn w:val="Normal"/>
    <w:rsid w:val="0060244A"/>
    <w:pPr>
      <w:keepLines/>
      <w:widowControl w:val="0"/>
      <w:spacing w:after="120" w:line="240" w:lineRule="atLeast"/>
    </w:pPr>
    <w:rPr>
      <w:rFonts w:ascii="Times New Roman" w:eastAsia="Times New Roman" w:hAnsi="Times New Roman"/>
      <w:kern w:val="0"/>
      <w:sz w:val="20"/>
      <w:lang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60244A"/>
    <w:pPr>
      <w:widowControl w:val="0"/>
      <w:spacing w:after="0" w:line="240" w:lineRule="atLeast"/>
      <w:ind w:left="720"/>
      <w:jc w:val="both"/>
    </w:pPr>
    <w:rPr>
      <w:rFonts w:ascii="Times New Roman" w:eastAsia="Times New Roman" w:hAnsi="Times New Roman"/>
      <w:kern w:val="0"/>
      <w:sz w:val="20"/>
      <w:lang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60244A"/>
    <w:rPr>
      <w:rFonts w:ascii="Times New Roman" w:eastAsia="Times New Roman" w:hAnsi="Times New Roman"/>
      <w:kern w:val="0"/>
      <w:sz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B59FE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:lang w:eastAsia="en-US"/>
      <w14:ligatures w14:val="non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4B05D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B05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05D5"/>
    <w:rPr>
      <w:lang w:eastAsia="ja-JP"/>
    </w:rPr>
  </w:style>
  <w:style w:type="character" w:customStyle="1" w:styleId="addmd">
    <w:name w:val="addmd"/>
    <w:basedOn w:val="DefaultParagraphFont"/>
    <w:rsid w:val="005A4A8A"/>
  </w:style>
  <w:style w:type="table" w:styleId="LightList-Accent3">
    <w:name w:val="Light List Accent 3"/>
    <w:basedOn w:val="TableNormal"/>
    <w:uiPriority w:val="61"/>
    <w:rsid w:val="00E35E3A"/>
    <w:pPr>
      <w:spacing w:after="0" w:line="240" w:lineRule="auto"/>
    </w:pPr>
    <w:rPr>
      <w:rFonts w:eastAsiaTheme="minorEastAsia" w:cstheme="minorBidi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GridTable5Dark-Accent1">
    <w:name w:val="Grid Table 5 Dark Accent 1"/>
    <w:basedOn w:val="TableNormal"/>
    <w:uiPriority w:val="50"/>
    <w:rsid w:val="00E35E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5E3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7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3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7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927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4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812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1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0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9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9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4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2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703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52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904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2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6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3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0897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6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5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3401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5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13933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%20Sai%20Varun\AppData\Roaming\Microsoft\Templates\Business%20report%20(Median%20theme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TEST</a:t>
            </a:r>
            <a:r>
              <a:rPr lang="en-US" b="1" baseline="0"/>
              <a:t> CASES PASS VS FAIL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2"/>
                <c:pt idx="0">
                  <c:v>PASS</c:v>
                </c:pt>
                <c:pt idx="1">
                  <c:v>FAIL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98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DEFECT</a:t>
            </a:r>
            <a:r>
              <a:rPr lang="en-IN" baseline="0"/>
              <a:t>S SEVERITY AND STATUS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CRTICAL</c:v>
                </c:pt>
                <c:pt idx="1">
                  <c:v>MAJOR</c:v>
                </c:pt>
                <c:pt idx="2">
                  <c:v>MINOR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DEFECTS SEVERITY &amp; STATUS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CRTICAL</c:v>
                </c:pt>
                <c:pt idx="1">
                  <c:v>MAJOR</c:v>
                </c:pt>
                <c:pt idx="2">
                  <c:v>MINOR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CRTICAL</c:v>
                </c:pt>
                <c:pt idx="1">
                  <c:v>MAJOR</c:v>
                </c:pt>
                <c:pt idx="2">
                  <c:v>MINOR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90420352"/>
        <c:axId val="-1190424704"/>
      </c:barChart>
      <c:catAx>
        <c:axId val="-119042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90424704"/>
        <c:crosses val="autoZero"/>
        <c:auto val="1"/>
        <c:lblAlgn val="ctr"/>
        <c:lblOffset val="100"/>
        <c:noMultiLvlLbl val="0"/>
      </c:catAx>
      <c:valAx>
        <c:axId val="-119042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90420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DEFECTS DISTRIBUTION MODULE - WISE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3"/>
                <c:pt idx="0">
                  <c:v>LOGIN</c:v>
                </c:pt>
                <c:pt idx="1">
                  <c:v>BOOKING</c:v>
                </c:pt>
                <c:pt idx="2">
                  <c:v>ADD USER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807CE04B704DF9B1EEC14DB3393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DC20-D0B7-4B26-9C65-497D6E5BD82C}"/>
      </w:docPartPr>
      <w:docPartBody>
        <w:p w:rsidR="00E46B75" w:rsidRDefault="00D67F8F">
          <w:pPr>
            <w:pStyle w:val="BC807CE04B704DF9B1EEC14DB3393A2A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E3B67DAD6C474157B49D156CDA90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8F58C-AED2-41E6-9EAB-F0C43BAD4D4A}"/>
      </w:docPartPr>
      <w:docPartBody>
        <w:p w:rsidR="00E46B75" w:rsidRDefault="00D67F8F">
          <w:pPr>
            <w:pStyle w:val="E3B67DAD6C474157B49D156CDA903D03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7542623D77164371BF92675C0DFD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6F8DB-9E19-4D60-BC39-5C85672C848A}"/>
      </w:docPartPr>
      <w:docPartBody>
        <w:p w:rsidR="00E46B75" w:rsidRDefault="00D67F8F">
          <w:pPr>
            <w:pStyle w:val="7542623D77164371BF92675C0DFD62DF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B791BBEFFC1947998A67C0450E8C3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7332D-6121-40D3-905F-E39BBB34C9BA}"/>
      </w:docPartPr>
      <w:docPartBody>
        <w:p w:rsidR="00E46B75" w:rsidRDefault="00D67F8F">
          <w:pPr>
            <w:pStyle w:val="B791BBEFFC1947998A67C0450E8C3E40"/>
          </w:pPr>
          <w:r>
            <w:t>[Type the document title]</w:t>
          </w:r>
        </w:p>
      </w:docPartBody>
    </w:docPart>
    <w:docPart>
      <w:docPartPr>
        <w:name w:val="D0163688572F4B39844CA92E644D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72DA8-6A00-47AC-B6B4-53764AA64BA6}"/>
      </w:docPartPr>
      <w:docPartBody>
        <w:p w:rsidR="00E46B75" w:rsidRDefault="00D67F8F">
          <w:pPr>
            <w:pStyle w:val="D0163688572F4B39844CA92E644D68F8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85"/>
    <w:rsid w:val="00126A5E"/>
    <w:rsid w:val="00C21DD3"/>
    <w:rsid w:val="00D67F8F"/>
    <w:rsid w:val="00E46B75"/>
    <w:rsid w:val="00E86885"/>
    <w:rsid w:val="00F018A6"/>
    <w:rsid w:val="00F9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807CE04B704DF9B1EEC14DB3393A2A">
    <w:name w:val="BC807CE04B704DF9B1EEC14DB3393A2A"/>
  </w:style>
  <w:style w:type="paragraph" w:customStyle="1" w:styleId="E3B67DAD6C474157B49D156CDA903D03">
    <w:name w:val="E3B67DAD6C474157B49D156CDA903D03"/>
  </w:style>
  <w:style w:type="paragraph" w:customStyle="1" w:styleId="7542623D77164371BF92675C0DFD62DF">
    <w:name w:val="7542623D77164371BF92675C0DFD62DF"/>
  </w:style>
  <w:style w:type="paragraph" w:customStyle="1" w:styleId="D4DF663671EB4E02AABE92549210B34C">
    <w:name w:val="D4DF663671EB4E02AABE92549210B34C"/>
  </w:style>
  <w:style w:type="paragraph" w:customStyle="1" w:styleId="B791BBEFFC1947998A67C0450E8C3E40">
    <w:name w:val="B791BBEFFC1947998A67C0450E8C3E40"/>
  </w:style>
  <w:style w:type="paragraph" w:customStyle="1" w:styleId="D0163688572F4B39844CA92E644D68F8">
    <w:name w:val="D0163688572F4B39844CA92E644D68F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8446E18DF8354C439FB4AEEF8DACAA5F">
    <w:name w:val="8446E18DF8354C439FB4AEEF8DACAA5F"/>
  </w:style>
  <w:style w:type="paragraph" w:customStyle="1" w:styleId="92DAFE7035284264BA571D01C773B09C">
    <w:name w:val="92DAFE7035284264BA571D01C773B09C"/>
    <w:rsid w:val="00E86885"/>
  </w:style>
  <w:style w:type="paragraph" w:customStyle="1" w:styleId="CA792D4B9817432F8570AE830CD2D8F9">
    <w:name w:val="CA792D4B9817432F8570AE830CD2D8F9"/>
    <w:rsid w:val="00E86885"/>
  </w:style>
  <w:style w:type="paragraph" w:customStyle="1" w:styleId="4D146B51A27D41FE87D82333D92870F7">
    <w:name w:val="4D146B51A27D41FE87D82333D92870F7"/>
    <w:rsid w:val="00E86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492B76C-93E1-4ADC-8F7C-F71BBC65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69</TotalTime>
  <Pages>9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TRAVEL GUIDE FOR VITIANS</vt:lpstr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TRAVEL GUIDE FOR VITIANS</dc:title>
  <dc:subject>PROJECT REPORT</dc:subject>
  <dc:creator>gadewar saivarun</dc:creator>
  <cp:keywords/>
  <cp:lastModifiedBy>gadewar saivarun</cp:lastModifiedBy>
  <cp:revision>5</cp:revision>
  <dcterms:created xsi:type="dcterms:W3CDTF">2017-10-30T14:22:00Z</dcterms:created>
  <dcterms:modified xsi:type="dcterms:W3CDTF">2018-12-26T22:53:00Z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