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research paper </w:t>
      </w:r>
      <w:r w:rsidDel="00000000" w:rsidR="00000000" w:rsidRPr="00000000">
        <w:rPr>
          <w:b w:val="1"/>
          <w:bCs w:val="1"/>
          <w:rtl w:val="0"/>
        </w:rPr>
        <w:t xml:space="preserve">"Learning Transferable Visual Models From Natural Language Supervision"</w:t>
      </w:r>
      <w:r w:rsidDel="00000000" w:rsidR="00000000" w:rsidRPr="00000000">
        <w:rPr>
          <w:rtl w:val="0"/>
        </w:rPr>
        <w:t xml:space="preserve"> (2021), written by Alec Radford and colleagues at OpenAI, introduces </w:t>
      </w:r>
      <w:r w:rsidDel="00000000" w:rsidR="00000000" w:rsidRPr="00000000">
        <w:rPr>
          <w:b w:val="1"/>
          <w:bCs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 (Contrastive Language-Image Pre-training). This landmark study demonstrates that training vision models on massive datasets of image-text pairs from the internet allows for flexible, "zero-shot" transfer to a wide variety of computer vision tasks without requiring task-specific labeled data.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Hence the authors train a model—CLIP—using a </w:t>
      </w:r>
      <w:r w:rsidDel="00000000" w:rsidR="00000000" w:rsidRPr="00000000">
        <w:rPr>
          <w:b w:val="1"/>
          <w:bCs w:val="1"/>
          <w:rtl w:val="0"/>
        </w:rPr>
        <w:t xml:space="preserve">contrastive objective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400 million (image, text) pairs</w:t>
      </w:r>
      <w:r w:rsidDel="00000000" w:rsidR="00000000" w:rsidRPr="00000000">
        <w:rPr>
          <w:rtl w:val="0"/>
        </w:rPr>
        <w:t xml:space="preserve"> scraped from the internet. Instead of learning “what class is this image?”, CLIP learns </w:t>
      </w:r>
      <w:r w:rsidDel="00000000" w:rsidR="00000000" w:rsidRPr="00000000">
        <w:rPr>
          <w:b w:val="1"/>
          <w:bCs w:val="1"/>
          <w:rtl w:val="0"/>
        </w:rPr>
        <w:t xml:space="preserve">“which text describes which image?”</w:t>
      </w:r>
      <w:r w:rsidDel="00000000" w:rsidR="00000000" w:rsidRPr="00000000">
        <w:rPr>
          <w:rtl w:val="0"/>
        </w:rPr>
        <w:t xml:space="preserve">. This simple shift allows the model to perform </w:t>
      </w:r>
      <w:r w:rsidDel="00000000" w:rsidR="00000000" w:rsidRPr="00000000">
        <w:rPr>
          <w:b w:val="1"/>
          <w:bCs w:val="1"/>
          <w:rtl w:val="0"/>
        </w:rPr>
        <w:t xml:space="preserve">zero-shot learning</w:t>
      </w:r>
      <w:r w:rsidDel="00000000" w:rsidR="00000000" w:rsidRPr="00000000">
        <w:rPr>
          <w:rtl w:val="0"/>
        </w:rPr>
        <w:t xml:space="preserve">: at test time, you can define </w:t>
      </w:r>
      <w:r w:rsidDel="00000000" w:rsidR="00000000" w:rsidRPr="00000000">
        <w:rPr>
          <w:i w:val="1"/>
          <w:iCs w:val="1"/>
          <w:rtl w:val="0"/>
        </w:rPr>
        <w:t xml:space="preserve">any task</w:t>
      </w:r>
      <w:r w:rsidDel="00000000" w:rsidR="00000000" w:rsidRPr="00000000">
        <w:rPr>
          <w:rtl w:val="0"/>
        </w:rPr>
        <w:t xml:space="preserve"> by writing text prompts, and CLIP behaves like a classifier without seeing any task-specific training data. The surprising result is that CLIP matches or beats many fully supervised models on a wide variety of vision tasks.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gouyo5fi8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  The bottleneck of classical vision supervision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Before CLIP, vision models were trained like this: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Choose a </w:t>
      </w:r>
      <w:r w:rsidDel="00000000" w:rsidR="00000000" w:rsidRPr="00000000">
        <w:rPr>
          <w:b w:val="1"/>
          <w:bCs w:val="1"/>
          <w:rtl w:val="0"/>
        </w:rPr>
        <w:t xml:space="preserve">closed label set</w:t>
      </w:r>
      <w:r w:rsidDel="00000000" w:rsidR="00000000" w:rsidRPr="00000000">
        <w:rPr>
          <w:rtl w:val="0"/>
        </w:rPr>
        <w:t xml:space="preserve"> (e.g., ImageNet: dog, cat, car, …)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</w:t>
      </w:r>
      <w:r w:rsidDel="00000000" w:rsidR="00000000" w:rsidRPr="00000000">
        <w:rPr>
          <w:b w:val="1"/>
          <w:bCs w:val="1"/>
          <w:rtl w:val="0"/>
        </w:rPr>
        <w:t xml:space="preserve">human-annotated labels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a model to map images → labels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want a </w:t>
      </w:r>
      <w:r w:rsidDel="00000000" w:rsidR="00000000" w:rsidRPr="00000000">
        <w:rPr>
          <w:i w:val="1"/>
          <w:iCs w:val="1"/>
          <w:rtl w:val="0"/>
        </w:rPr>
        <w:t xml:space="preserve">new task</w:t>
      </w:r>
      <w:r w:rsidDel="00000000" w:rsidR="00000000" w:rsidRPr="00000000">
        <w:rPr>
          <w:rtl w:val="0"/>
        </w:rPr>
        <w:t xml:space="preserve">, repeat everything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has </w:t>
      </w:r>
      <w:r w:rsidDel="00000000" w:rsidR="00000000" w:rsidRPr="00000000">
        <w:rPr>
          <w:b w:val="1"/>
          <w:bCs w:val="1"/>
          <w:rtl w:val="0"/>
        </w:rPr>
        <w:t xml:space="preserve">three deep limitations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Label rigidity</w:t>
      </w:r>
      <w:r w:rsidDel="00000000" w:rsidR="00000000" w:rsidRPr="00000000">
        <w:rPr>
          <w:rtl w:val="0"/>
        </w:rPr>
        <w:t xml:space="preserve"> – We must decide all categories in advance.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Poor generalization</w:t>
      </w:r>
      <w:r w:rsidDel="00000000" w:rsidR="00000000" w:rsidRPr="00000000">
        <w:rPr>
          <w:rtl w:val="0"/>
        </w:rPr>
        <w:t xml:space="preserve"> – Models overfit dataset biases.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semantic grounding</w:t>
      </w:r>
      <w:r w:rsidDel="00000000" w:rsidR="00000000" w:rsidRPr="00000000">
        <w:rPr>
          <w:rtl w:val="0"/>
        </w:rPr>
        <w:t xml:space="preserve"> – “Class 11” has no intrinsic meaning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authors explicitly compare this to NLP, where </w:t>
      </w:r>
      <w:r w:rsidDel="00000000" w:rsidR="00000000" w:rsidRPr="00000000">
        <w:rPr>
          <w:b w:val="1"/>
          <w:bCs w:val="1"/>
          <w:rtl w:val="0"/>
        </w:rPr>
        <w:t xml:space="preserve">language models trained on raw text</w:t>
      </w:r>
      <w:r w:rsidDel="00000000" w:rsidR="00000000" w:rsidRPr="00000000">
        <w:rPr>
          <w:rtl w:val="0"/>
        </w:rPr>
        <w:t xml:space="preserve"> already exhibit </w:t>
      </w:r>
      <w:r w:rsidDel="00000000" w:rsidR="00000000" w:rsidRPr="00000000">
        <w:rPr>
          <w:b w:val="1"/>
          <w:bCs w:val="1"/>
          <w:rtl w:val="0"/>
        </w:rPr>
        <w:t xml:space="preserve">zero-shot task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0. The paper’s core hypothesis: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Vision can experience the same “GPT-moment” if we train on raw language instead of fixed labels. As it gives us much more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tt22v0lgaez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Summary of the Paper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omputer vision models are limited by being trained on a fixed set of human-labeled categories (e.g., the 1,000 classes of ImageNet). To overcome this, they pre-trained a model on 400 million (image, text) pairs collected from the web (the WIT dataset). Instead of predicting a specific class, </w:t>
      </w:r>
      <w:r w:rsidDel="00000000" w:rsidR="00000000" w:rsidRPr="00000000">
        <w:rPr>
          <w:b w:val="1"/>
          <w:bCs w:val="1"/>
          <w:rtl w:val="0"/>
        </w:rPr>
        <w:t xml:space="preserve">CLIP learns to associate an image with its corresponding text description using a contrastive objective.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achievements include: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Zero-Shot Performance: The model can perform tasks it wasn't explicitly trained for (like OCR or action recognition) by simply being given natural language descriptions of the target classes.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ImageNet Parity: A zero-shot CLIP model matched the accuracy of a fully supervised ResNet-50 on ImageNet without using any of ImageNet's 1.28 million training examples.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Robustness: CLIP models are significantly more robust to "distribution shifts" (e.g., sketches or adversarial versions of images) than standard models trained on ImageNet.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4b3i494mrvk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Dataset Construction and Natural Language Supervision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collect a dataset of </w:t>
      </w:r>
      <w:r w:rsidDel="00000000" w:rsidR="00000000" w:rsidRPr="00000000">
        <w:rPr>
          <w:b w:val="1"/>
          <w:bCs w:val="1"/>
          <w:rtl w:val="0"/>
        </w:rPr>
        <w:t xml:space="preserve">400 million image–text pairs</w:t>
      </w:r>
      <w:r w:rsidDel="00000000" w:rsidR="00000000" w:rsidRPr="00000000">
        <w:rPr>
          <w:rtl w:val="0"/>
        </w:rPr>
        <w:t xml:space="preserve"> from different sources from the internet.</w:t>
        <w:br w:type="textWrapping"/>
        <w:t xml:space="preserve"> These pairs are obtained by querying a large vocabulary of text phrases and retrieving images associated with them. Key properties are: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is not manually annotated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text is free-form natural language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image–text pairs contain noise but cover a broad distribution of visual concepts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explicitly embraces this noise, arguing that scale compensates for weak supervision.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jaekeuq4zus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Training Methodologies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q8qwzu5ditf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Dual-encoder architecture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CLIP consists of two separate encoders: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image encoder</w:t>
      </w:r>
      <w:r w:rsidDel="00000000" w:rsidR="00000000" w:rsidRPr="00000000">
        <w:rPr>
          <w:rtl w:val="0"/>
        </w:rPr>
        <w:t xml:space="preserve"> (either a ResNet or Vision Transformer)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text encoder</w:t>
      </w:r>
      <w:r w:rsidDel="00000000" w:rsidR="00000000" w:rsidRPr="00000000">
        <w:rPr>
          <w:rtl w:val="0"/>
        </w:rPr>
        <w:t xml:space="preserve"> (a Transformer)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encoders map their respective inputs into a </w:t>
      </w:r>
      <w:r w:rsidDel="00000000" w:rsidR="00000000" w:rsidRPr="00000000">
        <w:rPr>
          <w:b w:val="1"/>
          <w:bCs w:val="1"/>
          <w:rtl w:val="0"/>
        </w:rPr>
        <w:t xml:space="preserve">shared embedding space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k36e1cd18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Contrastive Pre-training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CLIP jointly trains an </w:t>
      </w:r>
      <w:r w:rsidDel="00000000" w:rsidR="00000000" w:rsidRPr="00000000">
        <w:rPr>
          <w:b w:val="1"/>
          <w:bCs w:val="1"/>
          <w:rtl w:val="0"/>
        </w:rPr>
        <w:t xml:space="preserve">image encoder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text encoder</w:t>
      </w:r>
      <w:r w:rsidDel="00000000" w:rsidR="00000000" w:rsidRPr="00000000">
        <w:rPr>
          <w:rtl w:val="0"/>
        </w:rPr>
        <w:t xml:space="preserve">. For a batch of (image, text) pairs, the model is trained to maximize the cosine similarity between the correct pairings and minimize it for the N^2 - N incorrect pairings This is far more efficient than trying to predict exact captions word-for-word.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uudg02aot7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Architecture and Scaling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The researchers tested two main image architectures: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ResNets:</w:t>
      </w:r>
      <w:r w:rsidDel="00000000" w:rsidR="00000000" w:rsidRPr="00000000">
        <w:rPr>
          <w:rtl w:val="0"/>
        </w:rPr>
        <w:t xml:space="preserve"> Scaled according to EfficientNet-style rules (width, depth, and resolution).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Transformers (ViT)</w:t>
      </w:r>
      <w:r w:rsidDel="00000000" w:rsidR="00000000" w:rsidRPr="00000000">
        <w:rPr>
          <w:rtl w:val="0"/>
        </w:rPr>
        <w:t xml:space="preserve">: Found to be roughly 3x more compute-efficient than ResNets for high-performance models.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ev26u8kbt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Zero-Shot Prediction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To classify an image at test time, the text encoder embeds all possible class names “photo of a {label}” (e.g., "a photo of a dog," "a photo of a cat"). The image is then matched to the class whose text embedding has the highest cosine similarity to the image embedding.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887kifgj8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Generalizability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CLIP’s primary strength is its </w:t>
      </w:r>
      <w:r w:rsidDel="00000000" w:rsidR="00000000" w:rsidRPr="00000000">
        <w:rPr>
          <w:b w:val="1"/>
          <w:bCs w:val="1"/>
          <w:rtl w:val="0"/>
        </w:rPr>
        <w:t xml:space="preserve">task-agnostic nature</w:t>
      </w:r>
      <w:r w:rsidDel="00000000" w:rsidR="00000000" w:rsidRPr="00000000">
        <w:rPr>
          <w:rtl w:val="0"/>
        </w:rPr>
        <w:t xml:space="preserve">. Because it understands natural language, it can be repurposed for new tasks without re-training: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 Task Coverage:</w:t>
      </w:r>
      <w:r w:rsidDel="00000000" w:rsidR="00000000" w:rsidRPr="00000000">
        <w:rPr>
          <w:rtl w:val="0"/>
        </w:rPr>
        <w:t xml:space="preserve"> It excels at tasks like </w:t>
      </w:r>
      <w:r w:rsidDel="00000000" w:rsidR="00000000" w:rsidRPr="00000000">
        <w:rPr>
          <w:b w:val="1"/>
          <w:bCs w:val="1"/>
          <w:rtl w:val="0"/>
        </w:rPr>
        <w:t xml:space="preserve">OCR</w:t>
      </w:r>
      <w:r w:rsidDel="00000000" w:rsidR="00000000" w:rsidRPr="00000000">
        <w:rPr>
          <w:rtl w:val="0"/>
        </w:rPr>
        <w:t xml:space="preserve"> (Optical Character Recognition), </w:t>
      </w:r>
      <w:r w:rsidDel="00000000" w:rsidR="00000000" w:rsidRPr="00000000">
        <w:rPr>
          <w:b w:val="1"/>
          <w:bCs w:val="1"/>
          <w:rtl w:val="0"/>
        </w:rPr>
        <w:t xml:space="preserve">geo-localization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action recognition</w:t>
      </w:r>
      <w:r w:rsidDel="00000000" w:rsidR="00000000" w:rsidRPr="00000000">
        <w:rPr>
          <w:rtl w:val="0"/>
        </w:rPr>
        <w:t xml:space="preserve"> in videos, which are typically handled by separate, specialized models.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Adaptation:</w:t>
      </w:r>
      <w:r w:rsidDel="00000000" w:rsidR="00000000" w:rsidRPr="00000000">
        <w:rPr>
          <w:rtl w:val="0"/>
        </w:rPr>
        <w:t xml:space="preserve"> It performs well on varied distributions, objects in unusual poses/backgrounds, art etc where traditional models often fail.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Compared the CLIP with these tasks: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Zero shot transfer 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Compared with Visual N-Grams, CLIP significantly improves performance on datasets like ImageNet, SUN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Zero-Shot Transfer: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Compared with Visual N-Grams, CLIP significantly improves performance on datasets like ImageNet, SUN, and aYahoo, achieving higher accuracy in zero-shot settings.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Linear Probe Evaluation: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CLIP models are compared with state-of-the-art computer vision models, including EfficientNet, SimCLRv2 etc. CLIP models demonstrate competitive performance, especially at larger scales.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Zero-Shot Retrieval: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For text and image retrieval tasks on Flickr30k and MSCOCO datasets. CLIP achieves competitive zero-shot performance, even matching or outperforming fine-tuned models in some cases. ​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OCR Performance: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CLIP's OCR capabilities are compared with state-of-the-art OCR models like JOINT, CBoW etc. ​CLIP shows strong performance on rendered text datasets but struggles with handwritten and low-resolution text.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Action Recognition in Videos: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CLIP is compared with various models demonstrating strong performance, particularly in zero-shot settings. ​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Robustness to Distribution Shift: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CLIP is compared with NS EfficientNet-L2 and FixResNeXt101-32x48d V2 on ImageNet-related robustness datasets like ImageNet-V2 etc B. ​ CLIP improves the state-of-the-art on 5 out of 7 datasets.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hwtnv25y6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its success, the authors highlight several critical drawbacks: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Complex/Abstract Tasks:</w:t>
      </w:r>
      <w:r w:rsidDel="00000000" w:rsidR="00000000" w:rsidRPr="00000000">
        <w:rPr>
          <w:rtl w:val="0"/>
        </w:rPr>
        <w:t xml:space="preserve"> CLIP struggles with systematic tasks like </w:t>
      </w:r>
      <w:r w:rsidDel="00000000" w:rsidR="00000000" w:rsidRPr="00000000">
        <w:rPr>
          <w:b w:val="1"/>
          <w:bCs w:val="1"/>
          <w:rtl w:val="0"/>
        </w:rPr>
        <w:t xml:space="preserve">counting objects</w:t>
      </w:r>
      <w:r w:rsidDel="00000000" w:rsidR="00000000" w:rsidRPr="00000000">
        <w:rPr>
          <w:rtl w:val="0"/>
        </w:rPr>
        <w:t xml:space="preserve"> or fine-grained differences like Medical imaging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Efficiency:</w:t>
      </w:r>
      <w:r w:rsidDel="00000000" w:rsidR="00000000" w:rsidRPr="00000000">
        <w:rPr>
          <w:rtl w:val="0"/>
        </w:rPr>
        <w:t xml:space="preserve"> While it uses a vast amount of data, it is not "data efficient" in the human sense; it requires seeing billions of images to reach its level of performance.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Bias:</w:t>
      </w:r>
      <w:r w:rsidDel="00000000" w:rsidR="00000000" w:rsidRPr="00000000">
        <w:rPr>
          <w:rtl w:val="0"/>
        </w:rPr>
        <w:t xml:space="preserve"> Because it is trained on uncurated internet data, the model inherits and can amplify </w:t>
      </w:r>
      <w:r w:rsidDel="00000000" w:rsidR="00000000" w:rsidRPr="00000000">
        <w:rPr>
          <w:b w:val="1"/>
          <w:bCs w:val="1"/>
          <w:rtl w:val="0"/>
        </w:rPr>
        <w:t xml:space="preserve">social biases</w:t>
      </w:r>
      <w:r w:rsidDel="00000000" w:rsidR="00000000" w:rsidRPr="00000000">
        <w:rPr>
          <w:rtl w:val="0"/>
        </w:rPr>
        <w:t xml:space="preserve"> regarding race, gender, and age.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Brittle Generalization:</w:t>
      </w:r>
      <w:r w:rsidDel="00000000" w:rsidR="00000000" w:rsidRPr="00000000">
        <w:rPr>
          <w:rtl w:val="0"/>
        </w:rPr>
        <w:t xml:space="preserve"> It can still fail on data that is truly out-of-distribution, such as the handwritten digits of </w:t>
      </w:r>
      <w:r w:rsidDel="00000000" w:rsidR="00000000" w:rsidRPr="00000000">
        <w:rPr>
          <w:b w:val="1"/>
          <w:bCs w:val="1"/>
          <w:rtl w:val="0"/>
        </w:rPr>
        <w:t xml:space="preserve">MNIST</w:t>
      </w:r>
      <w:r w:rsidDel="00000000" w:rsidR="00000000" w:rsidRPr="00000000">
        <w:rPr>
          <w:rtl w:val="0"/>
        </w:rPr>
        <w:t xml:space="preserve">, where a simple baseline can outperform it. 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Research Directions :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Hybrid Objectives:</w:t>
      </w:r>
      <w:r w:rsidDel="00000000" w:rsidR="00000000" w:rsidRPr="00000000">
        <w:rPr>
          <w:rtl w:val="0"/>
        </w:rPr>
        <w:t xml:space="preserve"> Combining CLIP's contrastive efficiency with generative capabilities (like image captioning) for even greater flexibility.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Few-Shot Integration:</w:t>
      </w:r>
      <w:r w:rsidDel="00000000" w:rsidR="00000000" w:rsidRPr="00000000">
        <w:rPr>
          <w:rtl w:val="0"/>
        </w:rPr>
        <w:t xml:space="preserve"> Finding better ways to combine CLIP's zero-shot strengths with the efficiency of few-shot learning, as the current transition from zero-shot to few-shot actually causes a temporary drop in performance.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and Compute Efficiency:</w:t>
      </w:r>
      <w:r w:rsidDel="00000000" w:rsidR="00000000" w:rsidRPr="00000000">
        <w:rPr>
          <w:rtl w:val="0"/>
        </w:rPr>
        <w:t xml:space="preserve"> Research into improving performance without needing large amounts of data and compute..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Interventional Bias Mitigation:</w:t>
      </w:r>
      <w:r w:rsidDel="00000000" w:rsidR="00000000" w:rsidRPr="00000000">
        <w:rPr>
          <w:rtl w:val="0"/>
        </w:rPr>
        <w:t xml:space="preserve"> Developing strategies to proactively address the ethical and bias concerns inherent in large-scale web-trained models. As it is trained on internet data so it has all the biases.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shift : </w:t>
      </w:r>
      <w:r w:rsidDel="00000000" w:rsidR="00000000" w:rsidRPr="00000000">
        <w:rPr>
          <w:rtl w:val="0"/>
        </w:rPr>
        <w:t xml:space="preserve">We can try changing the target training to MNIST dataset specifically etc so that it becomes better in counting etc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models : </w:t>
      </w:r>
      <w:r w:rsidDel="00000000" w:rsidR="00000000" w:rsidRPr="00000000">
        <w:rPr>
          <w:rtl w:val="0"/>
        </w:rPr>
        <w:t xml:space="preserve">We can also try other models like SigLip which are way faster and cheaper</w:t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Thoughts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CLIP represents a </w:t>
      </w:r>
      <w:r w:rsidDel="00000000" w:rsidR="00000000" w:rsidRPr="00000000">
        <w:rPr>
          <w:b w:val="1"/>
          <w:bCs w:val="1"/>
          <w:rtl w:val="0"/>
        </w:rPr>
        <w:t xml:space="preserve">paradigm shift</w:t>
      </w:r>
      <w:r w:rsidDel="00000000" w:rsidR="00000000" w:rsidRPr="00000000">
        <w:rPr>
          <w:rtl w:val="0"/>
        </w:rPr>
        <w:t xml:space="preserve"> in vision—moving away from "closed-world" classification toward "open-world" understanding. It suggests that the same scaling laws and task-agnostic benefits seen in Large Language Models (like GPT) are directly applicable to computer vision. However, the ethical implications of "rolling your own classifier" without a training set mean that developers must now be much more cautious about how they define classes and interpret model outputs.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