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A21C7" w14:textId="2E7B1E7C" w:rsidR="0068394E" w:rsidRDefault="0068394E" w:rsidP="00E22713">
      <w:pPr>
        <w:spacing w:before="120" w:after="144" w:line="360" w:lineRule="auto"/>
        <w:ind w:right="48"/>
        <w:jc w:val="both"/>
        <w:rPr>
          <w:rFonts w:ascii="Arial" w:eastAsia="Times New Roman" w:hAnsi="Arial" w:cs="Arial"/>
          <w:b/>
          <w:color w:val="FF0000"/>
          <w:sz w:val="28"/>
          <w:szCs w:val="24"/>
          <w:u w:val="single"/>
        </w:rPr>
      </w:pPr>
      <w:r w:rsidRPr="0068394E">
        <w:rPr>
          <w:rFonts w:ascii="Arial" w:eastAsia="Times New Roman" w:hAnsi="Arial" w:cs="Arial"/>
          <w:b/>
          <w:color w:val="FF0000"/>
          <w:sz w:val="28"/>
          <w:szCs w:val="24"/>
          <w:u w:val="single"/>
        </w:rPr>
        <w:t>HOPFIELD NEURAL NETWORKS</w:t>
      </w:r>
      <w:r>
        <w:rPr>
          <w:rFonts w:ascii="Arial" w:eastAsia="Times New Roman" w:hAnsi="Arial" w:cs="Arial"/>
          <w:b/>
          <w:color w:val="FF0000"/>
          <w:sz w:val="28"/>
          <w:szCs w:val="24"/>
          <w:u w:val="single"/>
        </w:rPr>
        <w:t xml:space="preserve"> (HNN)</w:t>
      </w:r>
    </w:p>
    <w:p w14:paraId="444D5543" w14:textId="4A3B3E7A" w:rsidR="00AD3CE7" w:rsidRPr="008362FF" w:rsidRDefault="00AD3CE7" w:rsidP="00AD3CE7">
      <w:pPr>
        <w:pStyle w:val="ListParagraph"/>
        <w:numPr>
          <w:ilvl w:val="0"/>
          <w:numId w:val="2"/>
        </w:numPr>
        <w:spacing w:before="120" w:after="144" w:line="360" w:lineRule="auto"/>
        <w:ind w:right="48"/>
        <w:jc w:val="both"/>
        <w:rPr>
          <w:rFonts w:ascii="Arial" w:eastAsia="Times New Roman" w:hAnsi="Arial" w:cs="Arial"/>
          <w:color w:val="000000"/>
          <w:sz w:val="24"/>
          <w:szCs w:val="24"/>
        </w:rPr>
      </w:pPr>
      <w:r w:rsidRPr="008362FF">
        <w:rPr>
          <w:rFonts w:ascii="Arial" w:eastAsia="Times New Roman" w:hAnsi="Arial" w:cs="Arial"/>
          <w:color w:val="000000"/>
          <w:sz w:val="24"/>
          <w:szCs w:val="24"/>
        </w:rPr>
        <w:t xml:space="preserve">These are special </w:t>
      </w:r>
      <w:r w:rsidR="000B699F">
        <w:rPr>
          <w:rFonts w:ascii="Arial" w:eastAsia="Times New Roman" w:hAnsi="Arial" w:cs="Arial"/>
          <w:color w:val="000000"/>
          <w:sz w:val="24"/>
          <w:szCs w:val="24"/>
        </w:rPr>
        <w:t>kinds</w:t>
      </w:r>
      <w:r w:rsidRPr="008362FF">
        <w:rPr>
          <w:rFonts w:ascii="Arial" w:eastAsia="Times New Roman" w:hAnsi="Arial" w:cs="Arial"/>
          <w:color w:val="000000"/>
          <w:sz w:val="24"/>
          <w:szCs w:val="24"/>
        </w:rPr>
        <w:t xml:space="preserve"> of NN, where the output is different from other neural networks. </w:t>
      </w:r>
    </w:p>
    <w:p w14:paraId="6AC67F77" w14:textId="163D92CC" w:rsidR="00AD3CE7" w:rsidRPr="008362FF" w:rsidRDefault="00AD3CE7" w:rsidP="00AD3CE7">
      <w:pPr>
        <w:pStyle w:val="ListParagraph"/>
        <w:numPr>
          <w:ilvl w:val="0"/>
          <w:numId w:val="2"/>
        </w:numPr>
        <w:spacing w:before="120" w:after="144" w:line="360" w:lineRule="auto"/>
        <w:ind w:right="48"/>
        <w:jc w:val="both"/>
        <w:rPr>
          <w:rFonts w:ascii="Arial" w:eastAsia="Times New Roman" w:hAnsi="Arial" w:cs="Arial"/>
          <w:color w:val="000000"/>
          <w:sz w:val="24"/>
          <w:szCs w:val="24"/>
        </w:rPr>
      </w:pPr>
      <w:r w:rsidRPr="008362FF">
        <w:rPr>
          <w:rFonts w:ascii="Arial" w:eastAsia="Times New Roman" w:hAnsi="Arial" w:cs="Arial"/>
          <w:color w:val="000000"/>
          <w:sz w:val="24"/>
          <w:szCs w:val="24"/>
        </w:rPr>
        <w:t xml:space="preserve">These networks </w:t>
      </w:r>
      <w:r w:rsidRPr="000B699F">
        <w:rPr>
          <w:rFonts w:ascii="Arial" w:eastAsia="Times New Roman" w:hAnsi="Arial" w:cs="Arial"/>
          <w:color w:val="000000"/>
          <w:sz w:val="24"/>
          <w:szCs w:val="24"/>
          <w:highlight w:val="yellow"/>
        </w:rPr>
        <w:t>collect and retrieve memory</w:t>
      </w:r>
      <w:r w:rsidRPr="008362FF">
        <w:rPr>
          <w:rFonts w:ascii="Arial" w:eastAsia="Times New Roman" w:hAnsi="Arial" w:cs="Arial"/>
          <w:color w:val="000000"/>
          <w:sz w:val="24"/>
          <w:szCs w:val="24"/>
        </w:rPr>
        <w:t xml:space="preserve"> like the human brain. </w:t>
      </w:r>
    </w:p>
    <w:p w14:paraId="53355B33" w14:textId="64FB24B7" w:rsidR="008362FF" w:rsidRDefault="008362FF" w:rsidP="00AD3CE7">
      <w:pPr>
        <w:pStyle w:val="ListParagraph"/>
        <w:numPr>
          <w:ilvl w:val="0"/>
          <w:numId w:val="2"/>
        </w:numPr>
        <w:spacing w:before="120" w:after="144" w:line="360" w:lineRule="auto"/>
        <w:ind w:right="48"/>
        <w:jc w:val="both"/>
        <w:rPr>
          <w:rFonts w:ascii="Arial" w:eastAsia="Times New Roman" w:hAnsi="Arial" w:cs="Arial"/>
          <w:color w:val="000000"/>
          <w:sz w:val="24"/>
          <w:szCs w:val="24"/>
        </w:rPr>
      </w:pPr>
      <w:r w:rsidRPr="008362FF">
        <w:rPr>
          <w:rFonts w:ascii="Arial" w:eastAsia="Times New Roman" w:hAnsi="Arial" w:cs="Arial"/>
          <w:color w:val="000000"/>
          <w:sz w:val="24"/>
          <w:szCs w:val="24"/>
        </w:rPr>
        <w:t>Inv</w:t>
      </w:r>
      <w:r>
        <w:rPr>
          <w:rFonts w:ascii="Arial" w:eastAsia="Times New Roman" w:hAnsi="Arial" w:cs="Arial"/>
          <w:color w:val="000000"/>
          <w:sz w:val="24"/>
          <w:szCs w:val="24"/>
        </w:rPr>
        <w:t xml:space="preserve">ented by John Hopfield in 1982 and </w:t>
      </w:r>
      <w:r w:rsidR="000B699F">
        <w:rPr>
          <w:rFonts w:ascii="Arial" w:eastAsia="Times New Roman" w:hAnsi="Arial" w:cs="Arial"/>
          <w:color w:val="000000"/>
          <w:sz w:val="24"/>
          <w:szCs w:val="24"/>
        </w:rPr>
        <w:t>is</w:t>
      </w:r>
      <w:r>
        <w:rPr>
          <w:rFonts w:ascii="Arial" w:eastAsia="Times New Roman" w:hAnsi="Arial" w:cs="Arial"/>
          <w:color w:val="000000"/>
          <w:sz w:val="24"/>
          <w:szCs w:val="24"/>
        </w:rPr>
        <w:t xml:space="preserve"> commonly used for auto-association and optimization tasks. </w:t>
      </w:r>
    </w:p>
    <w:p w14:paraId="46E737D9" w14:textId="5E7AE7C0" w:rsidR="000930BD" w:rsidRDefault="000930BD" w:rsidP="000930BD">
      <w:pPr>
        <w:pStyle w:val="Heading3"/>
        <w:numPr>
          <w:ilvl w:val="0"/>
          <w:numId w:val="2"/>
        </w:numPr>
        <w:jc w:val="both"/>
      </w:pPr>
      <w:r>
        <w:t xml:space="preserve">The purpose of a Hopfield net is to </w:t>
      </w:r>
      <w:r w:rsidRPr="000B699F">
        <w:rPr>
          <w:highlight w:val="yellow"/>
        </w:rPr>
        <w:t>store one or more patterns and to recall the full patterns based on partial input</w:t>
      </w:r>
      <w:r>
        <w:t xml:space="preserve">. </w:t>
      </w:r>
    </w:p>
    <w:p w14:paraId="548580AC" w14:textId="7D42CBA0" w:rsidR="008362FF" w:rsidRPr="008362FF" w:rsidRDefault="008362FF" w:rsidP="00AD3CE7">
      <w:pPr>
        <w:pStyle w:val="ListParagraph"/>
        <w:numPr>
          <w:ilvl w:val="0"/>
          <w:numId w:val="2"/>
        </w:numPr>
        <w:spacing w:before="120" w:after="144" w:line="36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These networks have a </w:t>
      </w:r>
      <w:r w:rsidRPr="000B699F">
        <w:rPr>
          <w:rFonts w:ascii="Arial" w:eastAsia="Times New Roman" w:hAnsi="Arial" w:cs="Arial"/>
          <w:color w:val="000000"/>
          <w:sz w:val="24"/>
          <w:szCs w:val="24"/>
          <w:highlight w:val="yellow"/>
        </w:rPr>
        <w:t>single layer of neurons</w:t>
      </w:r>
      <w:r>
        <w:rPr>
          <w:rFonts w:ascii="Arial" w:eastAsia="Times New Roman" w:hAnsi="Arial" w:cs="Arial"/>
          <w:color w:val="000000"/>
          <w:sz w:val="24"/>
          <w:szCs w:val="24"/>
        </w:rPr>
        <w:t xml:space="preserve">, which are </w:t>
      </w:r>
      <w:r w:rsidRPr="000B699F">
        <w:rPr>
          <w:rFonts w:ascii="Arial" w:eastAsia="Times New Roman" w:hAnsi="Arial" w:cs="Arial"/>
          <w:color w:val="000000"/>
          <w:sz w:val="24"/>
          <w:szCs w:val="24"/>
          <w:highlight w:val="yellow"/>
        </w:rPr>
        <w:t>fully connected recurrent neurons</w:t>
      </w:r>
      <w:r>
        <w:rPr>
          <w:rFonts w:ascii="Arial" w:eastAsia="Times New Roman" w:hAnsi="Arial" w:cs="Arial"/>
          <w:color w:val="000000"/>
          <w:sz w:val="24"/>
          <w:szCs w:val="24"/>
        </w:rPr>
        <w:t xml:space="preserve">. </w:t>
      </w:r>
    </w:p>
    <w:p w14:paraId="586F2D48" w14:textId="0384AF62" w:rsidR="0068394E" w:rsidRDefault="008362FF" w:rsidP="00E22713">
      <w:pPr>
        <w:pStyle w:val="ListParagraph"/>
        <w:numPr>
          <w:ilvl w:val="0"/>
          <w:numId w:val="2"/>
        </w:numPr>
        <w:spacing w:before="120" w:after="144" w:line="36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No. of neurons are relative to the size of the input and output, which are </w:t>
      </w:r>
      <w:r w:rsidR="00BF3849">
        <w:rPr>
          <w:rFonts w:ascii="Arial" w:eastAsia="Times New Roman" w:hAnsi="Arial" w:cs="Arial"/>
          <w:color w:val="000000"/>
          <w:sz w:val="24"/>
          <w:szCs w:val="24"/>
        </w:rPr>
        <w:t xml:space="preserve">the </w:t>
      </w:r>
      <w:r w:rsidRPr="00BF3849">
        <w:rPr>
          <w:rFonts w:ascii="Arial" w:eastAsia="Times New Roman" w:hAnsi="Arial" w:cs="Arial"/>
          <w:color w:val="000000"/>
          <w:sz w:val="24"/>
          <w:szCs w:val="24"/>
          <w:highlight w:val="yellow"/>
        </w:rPr>
        <w:t>same.</w:t>
      </w:r>
    </w:p>
    <w:p w14:paraId="2B1A66AD" w14:textId="50436B0A" w:rsidR="008362FF" w:rsidRDefault="008362FF" w:rsidP="00E22713">
      <w:pPr>
        <w:pStyle w:val="ListParagraph"/>
        <w:numPr>
          <w:ilvl w:val="0"/>
          <w:numId w:val="2"/>
        </w:numPr>
        <w:spacing w:before="120" w:after="144" w:line="36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A HNN is </w:t>
      </w:r>
      <w:r w:rsidRPr="00BF3849">
        <w:rPr>
          <w:rFonts w:ascii="Arial" w:eastAsia="Times New Roman" w:hAnsi="Arial" w:cs="Arial"/>
          <w:color w:val="000000"/>
          <w:sz w:val="24"/>
          <w:szCs w:val="24"/>
          <w:highlight w:val="yellow"/>
        </w:rPr>
        <w:t>first trained to store various patterns or memories.</w:t>
      </w:r>
      <w:r>
        <w:rPr>
          <w:rFonts w:ascii="Arial" w:eastAsia="Times New Roman" w:hAnsi="Arial" w:cs="Arial"/>
          <w:color w:val="000000"/>
          <w:sz w:val="24"/>
          <w:szCs w:val="24"/>
        </w:rPr>
        <w:t xml:space="preserve"> </w:t>
      </w:r>
    </w:p>
    <w:p w14:paraId="456E4030" w14:textId="12313F9F" w:rsidR="008362FF" w:rsidRDefault="008362FF" w:rsidP="00E22713">
      <w:pPr>
        <w:pStyle w:val="ListParagraph"/>
        <w:numPr>
          <w:ilvl w:val="0"/>
          <w:numId w:val="2"/>
        </w:numPr>
        <w:spacing w:before="120" w:after="144" w:line="36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Once trained, even if we give some corrupted input pattern, it is </w:t>
      </w:r>
      <w:r w:rsidRPr="00BF3849">
        <w:rPr>
          <w:rFonts w:ascii="Arial" w:eastAsia="Times New Roman" w:hAnsi="Arial" w:cs="Arial"/>
          <w:color w:val="000000"/>
          <w:sz w:val="24"/>
          <w:szCs w:val="24"/>
          <w:highlight w:val="yellow"/>
        </w:rPr>
        <w:t>capable of restoring/retrieving the closest pattern</w:t>
      </w:r>
      <w:r>
        <w:rPr>
          <w:rFonts w:ascii="Arial" w:eastAsia="Times New Roman" w:hAnsi="Arial" w:cs="Arial"/>
          <w:color w:val="000000"/>
          <w:sz w:val="24"/>
          <w:szCs w:val="24"/>
        </w:rPr>
        <w:t xml:space="preserve">. </w:t>
      </w:r>
    </w:p>
    <w:p w14:paraId="066270AF" w14:textId="6AD88559" w:rsidR="008362FF" w:rsidRDefault="008362FF" w:rsidP="00E22713">
      <w:pPr>
        <w:pStyle w:val="ListParagraph"/>
        <w:numPr>
          <w:ilvl w:val="0"/>
          <w:numId w:val="2"/>
        </w:numPr>
        <w:spacing w:before="120" w:after="144" w:line="36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Ex :</w:t>
      </w:r>
      <w:proofErr w:type="gramEnd"/>
      <w:r>
        <w:rPr>
          <w:rFonts w:ascii="Arial" w:eastAsia="Times New Roman" w:hAnsi="Arial" w:cs="Arial"/>
          <w:color w:val="000000"/>
          <w:sz w:val="24"/>
          <w:szCs w:val="24"/>
        </w:rPr>
        <w:t xml:space="preserve"> Training a HNN to retrieve alphabets with </w:t>
      </w:r>
      <w:r w:rsidRPr="00BF3849">
        <w:rPr>
          <w:rFonts w:ascii="Arial" w:eastAsia="Times New Roman" w:hAnsi="Arial" w:cs="Arial"/>
          <w:color w:val="000000"/>
          <w:sz w:val="24"/>
          <w:szCs w:val="24"/>
          <w:highlight w:val="yellow"/>
        </w:rPr>
        <w:t>one neuron per pixel</w:t>
      </w:r>
      <w:r>
        <w:rPr>
          <w:rFonts w:ascii="Arial" w:eastAsia="Times New Roman" w:hAnsi="Arial" w:cs="Arial"/>
          <w:color w:val="000000"/>
          <w:sz w:val="24"/>
          <w:szCs w:val="24"/>
        </w:rPr>
        <w:t xml:space="preserve"> in the image of an alphabet. </w:t>
      </w:r>
    </w:p>
    <w:p w14:paraId="19E61506" w14:textId="19DED7AC" w:rsidR="008362FF" w:rsidRDefault="008362FF" w:rsidP="008362FF">
      <w:pPr>
        <w:pStyle w:val="ListParagraph"/>
        <w:spacing w:before="120" w:after="144" w:line="360" w:lineRule="auto"/>
        <w:ind w:left="768" w:right="48"/>
        <w:jc w:val="both"/>
        <w:rPr>
          <w:rFonts w:ascii="Arial" w:eastAsia="Times New Roman" w:hAnsi="Arial" w:cs="Arial"/>
          <w:color w:val="000000"/>
          <w:sz w:val="24"/>
          <w:szCs w:val="24"/>
        </w:rPr>
      </w:pPr>
      <w:r>
        <w:rPr>
          <w:b/>
          <w:bCs/>
          <w:noProof/>
          <w:sz w:val="27"/>
          <w:szCs w:val="27"/>
          <w:lang w:val="en-GB" w:eastAsia="en-GB"/>
        </w:rPr>
        <w:drawing>
          <wp:inline distT="0" distB="0" distL="0" distR="0" wp14:anchorId="15048FDE" wp14:editId="6B0FFBD5">
            <wp:extent cx="5574030" cy="1595120"/>
            <wp:effectExtent l="0" t="0" r="0" b="0"/>
            <wp:docPr id="9" name="Picture 9" descr="http://web.cs.ucla.edu/~rosen/161/notes/ch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cs.ucla.edu/~rosen/161/notes/char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1595120"/>
                    </a:xfrm>
                    <a:prstGeom prst="rect">
                      <a:avLst/>
                    </a:prstGeom>
                    <a:noFill/>
                    <a:ln>
                      <a:noFill/>
                    </a:ln>
                  </pic:spPr>
                </pic:pic>
              </a:graphicData>
            </a:graphic>
          </wp:inline>
        </w:drawing>
      </w:r>
    </w:p>
    <w:p w14:paraId="0F80A810" w14:textId="5B30C16F" w:rsidR="008362FF" w:rsidRPr="008362FF" w:rsidRDefault="008362FF" w:rsidP="008362FF">
      <w:pPr>
        <w:pStyle w:val="ListParagraph"/>
        <w:numPr>
          <w:ilvl w:val="0"/>
          <w:numId w:val="2"/>
        </w:numPr>
        <w:spacing w:before="120" w:after="144" w:line="36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If it is trained with ‘original T’, even if we input a distorted image of ‘T’, it is capable of retrieving the closest pattern of ‘original T’. </w:t>
      </w:r>
    </w:p>
    <w:p w14:paraId="6287C4BB" w14:textId="77777777" w:rsidR="0068394E" w:rsidRDefault="0068394E" w:rsidP="00E22713">
      <w:pPr>
        <w:pStyle w:val="ListParagraph"/>
        <w:numPr>
          <w:ilvl w:val="0"/>
          <w:numId w:val="2"/>
        </w:numPr>
        <w:spacing w:before="120" w:after="144" w:line="360" w:lineRule="auto"/>
        <w:ind w:right="48"/>
        <w:jc w:val="both"/>
        <w:rPr>
          <w:rFonts w:ascii="Arial" w:eastAsia="Times New Roman" w:hAnsi="Arial" w:cs="Arial"/>
          <w:color w:val="000000"/>
          <w:sz w:val="24"/>
          <w:szCs w:val="24"/>
        </w:rPr>
      </w:pPr>
      <w:r w:rsidRPr="0068394E">
        <w:rPr>
          <w:rFonts w:ascii="Arial" w:eastAsia="Times New Roman" w:hAnsi="Arial" w:cs="Arial"/>
          <w:color w:val="000000"/>
          <w:sz w:val="24"/>
          <w:szCs w:val="24"/>
        </w:rPr>
        <w:t xml:space="preserve">Here, a neuron </w:t>
      </w:r>
      <w:r w:rsidRPr="00BF3849">
        <w:rPr>
          <w:rFonts w:ascii="Arial" w:eastAsia="Times New Roman" w:hAnsi="Arial" w:cs="Arial"/>
          <w:color w:val="000000"/>
          <w:sz w:val="24"/>
          <w:szCs w:val="24"/>
          <w:highlight w:val="yellow"/>
        </w:rPr>
        <w:t>i</w:t>
      </w:r>
      <w:r w:rsidR="00E04DB5" w:rsidRPr="00BF3849">
        <w:rPr>
          <w:rFonts w:ascii="Arial" w:eastAsia="Times New Roman" w:hAnsi="Arial" w:cs="Arial"/>
          <w:color w:val="000000"/>
          <w:sz w:val="24"/>
          <w:szCs w:val="24"/>
          <w:highlight w:val="yellow"/>
        </w:rPr>
        <w:t>s either on or off</w:t>
      </w:r>
      <w:r w:rsidRPr="0068394E">
        <w:rPr>
          <w:rFonts w:ascii="Arial" w:eastAsia="Times New Roman" w:hAnsi="Arial" w:cs="Arial"/>
          <w:color w:val="000000"/>
          <w:sz w:val="24"/>
          <w:szCs w:val="24"/>
        </w:rPr>
        <w:t>. The state of a neuron</w:t>
      </w:r>
      <w:r w:rsidR="00565D3A">
        <w:rPr>
          <w:rFonts w:ascii="Arial" w:eastAsia="Times New Roman" w:hAnsi="Arial" w:cs="Arial"/>
          <w:color w:val="000000"/>
          <w:sz w:val="24"/>
          <w:szCs w:val="24"/>
        </w:rPr>
        <w:t xml:space="preserve"> </w:t>
      </w:r>
      <w:r w:rsidRPr="0068394E">
        <w:rPr>
          <w:rFonts w:ascii="Arial" w:eastAsia="Times New Roman" w:hAnsi="Arial" w:cs="Arial"/>
          <w:color w:val="000000"/>
          <w:sz w:val="24"/>
          <w:szCs w:val="24"/>
        </w:rPr>
        <w:t>(</w:t>
      </w:r>
      <w:r w:rsidRPr="00BF3849">
        <w:rPr>
          <w:rFonts w:ascii="Arial" w:eastAsia="Times New Roman" w:hAnsi="Arial" w:cs="Arial"/>
          <w:color w:val="000000"/>
          <w:sz w:val="24"/>
          <w:szCs w:val="24"/>
          <w:highlight w:val="yellow"/>
        </w:rPr>
        <w:t>on +1 or off 0</w:t>
      </w:r>
      <w:r w:rsidRPr="0068394E">
        <w:rPr>
          <w:rFonts w:ascii="Arial" w:eastAsia="Times New Roman" w:hAnsi="Arial" w:cs="Arial"/>
          <w:color w:val="000000"/>
          <w:sz w:val="24"/>
          <w:szCs w:val="24"/>
        </w:rPr>
        <w:t xml:space="preserve">) will be restored, relying on the input it receives from the other neuron. </w:t>
      </w:r>
    </w:p>
    <w:p w14:paraId="51A9E3D9" w14:textId="77777777" w:rsidR="0068394E" w:rsidRDefault="0068394E" w:rsidP="00E22713">
      <w:pPr>
        <w:pStyle w:val="ListParagraph"/>
        <w:numPr>
          <w:ilvl w:val="0"/>
          <w:numId w:val="2"/>
        </w:numPr>
        <w:spacing w:before="120" w:after="144" w:line="360" w:lineRule="auto"/>
        <w:ind w:right="48"/>
        <w:jc w:val="both"/>
        <w:rPr>
          <w:rFonts w:ascii="Arial" w:eastAsia="Times New Roman" w:hAnsi="Arial" w:cs="Arial"/>
          <w:color w:val="000000"/>
          <w:sz w:val="24"/>
          <w:szCs w:val="24"/>
        </w:rPr>
      </w:pPr>
      <w:r w:rsidRPr="0068394E">
        <w:rPr>
          <w:rFonts w:ascii="Arial" w:eastAsia="Times New Roman" w:hAnsi="Arial" w:cs="Arial"/>
          <w:color w:val="000000"/>
          <w:sz w:val="24"/>
          <w:szCs w:val="24"/>
        </w:rPr>
        <w:t xml:space="preserve">A Hopfield network is at first prepared to </w:t>
      </w:r>
      <w:r w:rsidRPr="00BF3849">
        <w:rPr>
          <w:rFonts w:ascii="Arial" w:eastAsia="Times New Roman" w:hAnsi="Arial" w:cs="Arial"/>
          <w:color w:val="000000"/>
          <w:sz w:val="24"/>
          <w:szCs w:val="24"/>
          <w:highlight w:val="yellow"/>
        </w:rPr>
        <w:t>store various patterns or memories</w:t>
      </w:r>
      <w:r w:rsidRPr="0068394E">
        <w:rPr>
          <w:rFonts w:ascii="Arial" w:eastAsia="Times New Roman" w:hAnsi="Arial" w:cs="Arial"/>
          <w:color w:val="000000"/>
          <w:sz w:val="24"/>
          <w:szCs w:val="24"/>
        </w:rPr>
        <w:t xml:space="preserve">. Afterward, it is ready to </w:t>
      </w:r>
      <w:r w:rsidRPr="00BF3849">
        <w:rPr>
          <w:rFonts w:ascii="Arial" w:eastAsia="Times New Roman" w:hAnsi="Arial" w:cs="Arial"/>
          <w:color w:val="000000"/>
          <w:sz w:val="24"/>
          <w:szCs w:val="24"/>
          <w:highlight w:val="yellow"/>
        </w:rPr>
        <w:t>recognize any of the learned patterns by uncovering</w:t>
      </w:r>
      <w:r w:rsidRPr="0068394E">
        <w:rPr>
          <w:rFonts w:ascii="Arial" w:eastAsia="Times New Roman" w:hAnsi="Arial" w:cs="Arial"/>
          <w:color w:val="000000"/>
          <w:sz w:val="24"/>
          <w:szCs w:val="24"/>
        </w:rPr>
        <w:t xml:space="preserve"> </w:t>
      </w:r>
      <w:r w:rsidRPr="0068394E">
        <w:rPr>
          <w:rFonts w:ascii="Arial" w:eastAsia="Times New Roman" w:hAnsi="Arial" w:cs="Arial"/>
          <w:color w:val="000000"/>
          <w:sz w:val="24"/>
          <w:szCs w:val="24"/>
        </w:rPr>
        <w:lastRenderedPageBreak/>
        <w:t xml:space="preserve">partial or even some corrupted data about that pattern, i.e., it eventually settles down and restores the closest pattern. </w:t>
      </w:r>
    </w:p>
    <w:p w14:paraId="593B6956" w14:textId="77777777" w:rsidR="0068394E" w:rsidRPr="0068394E" w:rsidRDefault="0068394E" w:rsidP="00E22713">
      <w:pPr>
        <w:pStyle w:val="ListParagraph"/>
        <w:numPr>
          <w:ilvl w:val="0"/>
          <w:numId w:val="2"/>
        </w:numPr>
        <w:spacing w:before="120" w:after="144" w:line="360" w:lineRule="auto"/>
        <w:ind w:right="48"/>
        <w:jc w:val="both"/>
        <w:rPr>
          <w:rFonts w:ascii="Arial" w:eastAsia="Times New Roman" w:hAnsi="Arial" w:cs="Arial"/>
          <w:color w:val="000000"/>
          <w:sz w:val="24"/>
          <w:szCs w:val="24"/>
        </w:rPr>
      </w:pPr>
      <w:r w:rsidRPr="0068394E">
        <w:rPr>
          <w:rFonts w:ascii="Arial" w:eastAsia="Times New Roman" w:hAnsi="Arial" w:cs="Arial"/>
          <w:color w:val="000000"/>
          <w:sz w:val="24"/>
          <w:szCs w:val="24"/>
        </w:rPr>
        <w:t xml:space="preserve">Thus, similar to the </w:t>
      </w:r>
      <w:r w:rsidRPr="00BF3849">
        <w:rPr>
          <w:rFonts w:ascii="Arial" w:eastAsia="Times New Roman" w:hAnsi="Arial" w:cs="Arial"/>
          <w:color w:val="000000"/>
          <w:sz w:val="24"/>
          <w:szCs w:val="24"/>
          <w:highlight w:val="yellow"/>
        </w:rPr>
        <w:t>human brain,</w:t>
      </w:r>
      <w:r w:rsidRPr="0068394E">
        <w:rPr>
          <w:rFonts w:ascii="Arial" w:eastAsia="Times New Roman" w:hAnsi="Arial" w:cs="Arial"/>
          <w:color w:val="000000"/>
          <w:sz w:val="24"/>
          <w:szCs w:val="24"/>
        </w:rPr>
        <w:t xml:space="preserve"> the Hopfield model has stability in pattern recognition.</w:t>
      </w:r>
    </w:p>
    <w:p w14:paraId="7EDFCCA0" w14:textId="77777777" w:rsidR="00D21E91" w:rsidRPr="00D21E91" w:rsidRDefault="00D21E91" w:rsidP="00E22713">
      <w:pPr>
        <w:spacing w:before="100" w:beforeAutospacing="1" w:after="100" w:afterAutospacing="1" w:line="240" w:lineRule="auto"/>
        <w:jc w:val="both"/>
        <w:outlineLvl w:val="2"/>
        <w:rPr>
          <w:rFonts w:ascii="Arial" w:eastAsia="Times New Roman" w:hAnsi="Arial" w:cs="Arial"/>
          <w:sz w:val="27"/>
          <w:szCs w:val="27"/>
        </w:rPr>
      </w:pPr>
      <w:r w:rsidRPr="00D21E91">
        <w:rPr>
          <w:rFonts w:ascii="Arial" w:eastAsia="Times New Roman" w:hAnsi="Arial" w:cs="Arial"/>
          <w:sz w:val="27"/>
          <w:szCs w:val="27"/>
        </w:rPr>
        <w:t>Architecture</w:t>
      </w:r>
    </w:p>
    <w:p w14:paraId="43F2B0BB" w14:textId="77777777" w:rsidR="0068394E" w:rsidRPr="0068394E" w:rsidRDefault="0068394E" w:rsidP="00E22713">
      <w:pPr>
        <w:numPr>
          <w:ilvl w:val="0"/>
          <w:numId w:val="1"/>
        </w:numPr>
        <w:spacing w:before="120" w:after="144" w:line="360" w:lineRule="auto"/>
        <w:ind w:left="768" w:right="48"/>
        <w:jc w:val="both"/>
        <w:rPr>
          <w:rFonts w:ascii="Arial" w:eastAsia="Times New Roman" w:hAnsi="Arial" w:cs="Arial"/>
          <w:color w:val="000000"/>
          <w:sz w:val="24"/>
          <w:szCs w:val="24"/>
        </w:rPr>
      </w:pPr>
      <w:r w:rsidRPr="0068394E">
        <w:rPr>
          <w:rFonts w:ascii="Arial" w:eastAsia="Times New Roman" w:hAnsi="Arial" w:cs="Arial"/>
          <w:color w:val="000000"/>
          <w:sz w:val="24"/>
          <w:szCs w:val="24"/>
        </w:rPr>
        <w:t xml:space="preserve">A Hopfield network is a </w:t>
      </w:r>
      <w:r w:rsidRPr="00BF3849">
        <w:rPr>
          <w:rFonts w:ascii="Arial" w:eastAsia="Times New Roman" w:hAnsi="Arial" w:cs="Arial"/>
          <w:color w:val="000000"/>
          <w:sz w:val="24"/>
          <w:szCs w:val="24"/>
          <w:highlight w:val="yellow"/>
        </w:rPr>
        <w:t>single-layered and recurrent network</w:t>
      </w:r>
      <w:r w:rsidRPr="0068394E">
        <w:rPr>
          <w:rFonts w:ascii="Arial" w:eastAsia="Times New Roman" w:hAnsi="Arial" w:cs="Arial"/>
          <w:color w:val="000000"/>
          <w:sz w:val="24"/>
          <w:szCs w:val="24"/>
        </w:rPr>
        <w:t xml:space="preserve"> in which the neurons are entirely connected, i.e., each neuron is associated with other neurons. </w:t>
      </w:r>
    </w:p>
    <w:p w14:paraId="06BA72A5" w14:textId="77777777" w:rsidR="0068394E" w:rsidRPr="00BF3849" w:rsidRDefault="0068394E" w:rsidP="00E22713">
      <w:pPr>
        <w:numPr>
          <w:ilvl w:val="0"/>
          <w:numId w:val="1"/>
        </w:numPr>
        <w:spacing w:before="120" w:after="144" w:line="360" w:lineRule="auto"/>
        <w:ind w:left="768" w:right="48"/>
        <w:jc w:val="both"/>
        <w:rPr>
          <w:rFonts w:ascii="Arial" w:eastAsia="Times New Roman" w:hAnsi="Arial" w:cs="Arial"/>
          <w:color w:val="000000"/>
          <w:sz w:val="24"/>
          <w:szCs w:val="24"/>
          <w:highlight w:val="yellow"/>
        </w:rPr>
      </w:pPr>
      <w:r w:rsidRPr="00BF3849">
        <w:rPr>
          <w:rFonts w:ascii="Arial" w:eastAsia="Times New Roman" w:hAnsi="Arial" w:cs="Arial"/>
          <w:color w:val="000000"/>
          <w:sz w:val="24"/>
          <w:szCs w:val="24"/>
          <w:highlight w:val="yellow"/>
        </w:rPr>
        <w:t>No self-connection</w:t>
      </w:r>
    </w:p>
    <w:p w14:paraId="2F6336BD" w14:textId="77777777" w:rsidR="0068394E" w:rsidRPr="00BF3849" w:rsidRDefault="0068394E" w:rsidP="00E22713">
      <w:pPr>
        <w:numPr>
          <w:ilvl w:val="0"/>
          <w:numId w:val="1"/>
        </w:numPr>
        <w:spacing w:before="120" w:after="144" w:line="360" w:lineRule="auto"/>
        <w:ind w:left="768" w:right="48"/>
        <w:jc w:val="both"/>
        <w:rPr>
          <w:rFonts w:ascii="Arial" w:eastAsia="Times New Roman" w:hAnsi="Arial" w:cs="Arial"/>
          <w:color w:val="000000"/>
          <w:sz w:val="24"/>
          <w:szCs w:val="24"/>
          <w:highlight w:val="yellow"/>
        </w:rPr>
      </w:pPr>
      <w:r w:rsidRPr="0068394E">
        <w:rPr>
          <w:rFonts w:ascii="Arial" w:eastAsia="Times New Roman" w:hAnsi="Arial" w:cs="Arial"/>
          <w:color w:val="000000"/>
          <w:sz w:val="24"/>
          <w:szCs w:val="24"/>
        </w:rPr>
        <w:t xml:space="preserve">If there are two neurons </w:t>
      </w:r>
      <w:proofErr w:type="spellStart"/>
      <w:r w:rsidRPr="0068394E">
        <w:rPr>
          <w:rFonts w:ascii="Arial" w:eastAsia="Times New Roman" w:hAnsi="Arial" w:cs="Arial"/>
          <w:color w:val="000000"/>
          <w:sz w:val="24"/>
          <w:szCs w:val="24"/>
        </w:rPr>
        <w:t>i</w:t>
      </w:r>
      <w:proofErr w:type="spellEnd"/>
      <w:r w:rsidRPr="0068394E">
        <w:rPr>
          <w:rFonts w:ascii="Arial" w:eastAsia="Times New Roman" w:hAnsi="Arial" w:cs="Arial"/>
          <w:color w:val="000000"/>
          <w:sz w:val="24"/>
          <w:szCs w:val="24"/>
        </w:rPr>
        <w:t xml:space="preserve"> and j, then there is a </w:t>
      </w:r>
      <w:r w:rsidRPr="00BF3849">
        <w:rPr>
          <w:rFonts w:ascii="Arial" w:eastAsia="Times New Roman" w:hAnsi="Arial" w:cs="Arial"/>
          <w:color w:val="000000"/>
          <w:sz w:val="24"/>
          <w:szCs w:val="24"/>
          <w:highlight w:val="yellow"/>
        </w:rPr>
        <w:t>connectivity weight </w:t>
      </w:r>
      <w:proofErr w:type="spellStart"/>
      <w:r w:rsidRPr="00BF3849">
        <w:rPr>
          <w:rFonts w:ascii="Arial" w:eastAsia="Times New Roman" w:hAnsi="Arial" w:cs="Arial"/>
          <w:b/>
          <w:bCs/>
          <w:color w:val="000000"/>
          <w:sz w:val="24"/>
          <w:szCs w:val="24"/>
          <w:highlight w:val="yellow"/>
        </w:rPr>
        <w:t>w</w:t>
      </w:r>
      <w:r w:rsidRPr="00BF3849">
        <w:rPr>
          <w:rFonts w:ascii="Arial" w:eastAsia="Times New Roman" w:hAnsi="Arial" w:cs="Arial"/>
          <w:color w:val="000000"/>
          <w:sz w:val="24"/>
          <w:szCs w:val="24"/>
          <w:highlight w:val="yellow"/>
        </w:rPr>
        <w:t>ij</w:t>
      </w:r>
      <w:proofErr w:type="spellEnd"/>
      <w:r w:rsidRPr="0068394E">
        <w:rPr>
          <w:rFonts w:ascii="Arial" w:eastAsia="Times New Roman" w:hAnsi="Arial" w:cs="Arial"/>
          <w:color w:val="000000"/>
          <w:sz w:val="24"/>
          <w:szCs w:val="24"/>
        </w:rPr>
        <w:t xml:space="preserve"> lies between them which is </w:t>
      </w:r>
      <w:r w:rsidRPr="00BF3849">
        <w:rPr>
          <w:rFonts w:ascii="Arial" w:eastAsia="Times New Roman" w:hAnsi="Arial" w:cs="Arial"/>
          <w:color w:val="000000"/>
          <w:sz w:val="24"/>
          <w:szCs w:val="24"/>
          <w:highlight w:val="yellow"/>
        </w:rPr>
        <w:t>symmetric </w:t>
      </w:r>
      <w:proofErr w:type="spellStart"/>
      <w:r w:rsidRPr="00BF3849">
        <w:rPr>
          <w:rFonts w:ascii="Arial" w:eastAsia="Times New Roman" w:hAnsi="Arial" w:cs="Arial"/>
          <w:b/>
          <w:bCs/>
          <w:color w:val="000000"/>
          <w:sz w:val="24"/>
          <w:szCs w:val="24"/>
          <w:highlight w:val="yellow"/>
        </w:rPr>
        <w:t>wij</w:t>
      </w:r>
      <w:proofErr w:type="spellEnd"/>
      <w:r w:rsidRPr="00BF3849">
        <w:rPr>
          <w:rFonts w:ascii="Arial" w:eastAsia="Times New Roman" w:hAnsi="Arial" w:cs="Arial"/>
          <w:b/>
          <w:bCs/>
          <w:color w:val="000000"/>
          <w:sz w:val="24"/>
          <w:szCs w:val="24"/>
          <w:highlight w:val="yellow"/>
        </w:rPr>
        <w:t xml:space="preserve"> = </w:t>
      </w:r>
      <w:proofErr w:type="spellStart"/>
      <w:proofErr w:type="gramStart"/>
      <w:r w:rsidRPr="00BF3849">
        <w:rPr>
          <w:rFonts w:ascii="Arial" w:eastAsia="Times New Roman" w:hAnsi="Arial" w:cs="Arial"/>
          <w:b/>
          <w:bCs/>
          <w:color w:val="000000"/>
          <w:sz w:val="24"/>
          <w:szCs w:val="24"/>
          <w:highlight w:val="yellow"/>
        </w:rPr>
        <w:t>wji</w:t>
      </w:r>
      <w:proofErr w:type="spellEnd"/>
      <w:r w:rsidRPr="00BF3849">
        <w:rPr>
          <w:rFonts w:ascii="Arial" w:eastAsia="Times New Roman" w:hAnsi="Arial" w:cs="Arial"/>
          <w:b/>
          <w:bCs/>
          <w:color w:val="000000"/>
          <w:sz w:val="24"/>
          <w:szCs w:val="24"/>
          <w:highlight w:val="yellow"/>
        </w:rPr>
        <w:t> </w:t>
      </w:r>
      <w:r w:rsidRPr="00BF3849">
        <w:rPr>
          <w:rFonts w:ascii="Arial" w:eastAsia="Times New Roman" w:hAnsi="Arial" w:cs="Arial"/>
          <w:color w:val="000000"/>
          <w:sz w:val="24"/>
          <w:szCs w:val="24"/>
          <w:highlight w:val="yellow"/>
        </w:rPr>
        <w:t>.</w:t>
      </w:r>
      <w:proofErr w:type="gramEnd"/>
    </w:p>
    <w:p w14:paraId="42E960A0" w14:textId="77777777" w:rsidR="00D21E91" w:rsidRPr="00D21E91" w:rsidRDefault="00D21E91" w:rsidP="00E22713">
      <w:pPr>
        <w:numPr>
          <w:ilvl w:val="0"/>
          <w:numId w:val="1"/>
        </w:numPr>
        <w:spacing w:before="120" w:after="144" w:line="360" w:lineRule="auto"/>
        <w:ind w:left="768" w:right="48"/>
        <w:jc w:val="both"/>
        <w:rPr>
          <w:rFonts w:ascii="Arial" w:eastAsia="Times New Roman" w:hAnsi="Arial" w:cs="Arial"/>
          <w:color w:val="000000"/>
          <w:sz w:val="24"/>
          <w:szCs w:val="24"/>
        </w:rPr>
      </w:pPr>
      <w:r w:rsidRPr="00D21E91">
        <w:rPr>
          <w:rFonts w:ascii="Arial" w:eastAsia="Times New Roman" w:hAnsi="Arial" w:cs="Arial"/>
          <w:color w:val="000000"/>
          <w:sz w:val="24"/>
          <w:szCs w:val="24"/>
        </w:rPr>
        <w:t>The output of each neuron should be the input of other neurons but not the input of self.</w:t>
      </w:r>
    </w:p>
    <w:p w14:paraId="7302CD35" w14:textId="77777777" w:rsidR="00F041B2" w:rsidRPr="00D21E91" w:rsidRDefault="00F041B2" w:rsidP="00E22713">
      <w:pPr>
        <w:numPr>
          <w:ilvl w:val="0"/>
          <w:numId w:val="1"/>
        </w:numPr>
        <w:spacing w:before="120" w:after="144" w:line="360" w:lineRule="auto"/>
        <w:ind w:left="768" w:right="48"/>
        <w:jc w:val="both"/>
        <w:rPr>
          <w:rFonts w:ascii="Arial" w:eastAsia="Times New Roman" w:hAnsi="Arial" w:cs="Arial"/>
          <w:color w:val="000000"/>
          <w:sz w:val="24"/>
          <w:szCs w:val="24"/>
        </w:rPr>
      </w:pPr>
      <w:r>
        <w:rPr>
          <w:rFonts w:ascii="Verdana" w:hAnsi="Verdana"/>
          <w:color w:val="000000"/>
          <w:sz w:val="21"/>
          <w:szCs w:val="21"/>
          <w:shd w:val="clear" w:color="auto" w:fill="FFFFFF"/>
        </w:rPr>
        <w:t>With zero self-connectivity, </w:t>
      </w:r>
      <w:r>
        <w:rPr>
          <w:rStyle w:val="Strong"/>
          <w:rFonts w:ascii="Verdana" w:hAnsi="Verdana"/>
          <w:sz w:val="21"/>
          <w:szCs w:val="21"/>
          <w:shd w:val="clear" w:color="auto" w:fill="FFFFFF"/>
        </w:rPr>
        <w:t>W</w:t>
      </w:r>
      <w:r>
        <w:rPr>
          <w:rStyle w:val="Strong"/>
          <w:rFonts w:ascii="Verdana" w:hAnsi="Verdana"/>
          <w:sz w:val="21"/>
          <w:szCs w:val="21"/>
          <w:shd w:val="clear" w:color="auto" w:fill="FFFFFF"/>
          <w:vertAlign w:val="subscript"/>
        </w:rPr>
        <w:t>ii</w:t>
      </w:r>
      <w:r>
        <w:rPr>
          <w:rStyle w:val="Strong"/>
          <w:rFonts w:ascii="Verdana" w:hAnsi="Verdana"/>
          <w:sz w:val="21"/>
          <w:szCs w:val="21"/>
          <w:shd w:val="clear" w:color="auto" w:fill="FFFFFF"/>
        </w:rPr>
        <w:t> =0</w:t>
      </w:r>
      <w:r>
        <w:rPr>
          <w:rFonts w:ascii="Verdana" w:hAnsi="Verdana"/>
          <w:color w:val="000000"/>
          <w:sz w:val="21"/>
          <w:szCs w:val="21"/>
          <w:shd w:val="clear" w:color="auto" w:fill="FFFFFF"/>
        </w:rPr>
        <w:t> is given below. Here, the given three neurons having values </w:t>
      </w:r>
      <w:proofErr w:type="spellStart"/>
      <w:r>
        <w:rPr>
          <w:rStyle w:val="Strong"/>
          <w:rFonts w:ascii="Verdana" w:hAnsi="Verdana"/>
          <w:sz w:val="21"/>
          <w:szCs w:val="21"/>
          <w:shd w:val="clear" w:color="auto" w:fill="FFFFFF"/>
        </w:rPr>
        <w:t>i</w:t>
      </w:r>
      <w:proofErr w:type="spellEnd"/>
      <w:r>
        <w:rPr>
          <w:rStyle w:val="Strong"/>
          <w:rFonts w:ascii="Verdana" w:hAnsi="Verdana"/>
          <w:sz w:val="21"/>
          <w:szCs w:val="21"/>
          <w:shd w:val="clear" w:color="auto" w:fill="FFFFFF"/>
        </w:rPr>
        <w:t xml:space="preserve"> = 1, 2, 3</w:t>
      </w:r>
      <w:r>
        <w:rPr>
          <w:rFonts w:ascii="Verdana" w:hAnsi="Verdana"/>
          <w:color w:val="000000"/>
          <w:sz w:val="21"/>
          <w:szCs w:val="21"/>
          <w:shd w:val="clear" w:color="auto" w:fill="FFFFFF"/>
        </w:rPr>
        <w:t> with values </w:t>
      </w:r>
      <w:r>
        <w:rPr>
          <w:rStyle w:val="Strong"/>
          <w:rFonts w:ascii="Verdana" w:hAnsi="Verdana"/>
          <w:sz w:val="21"/>
          <w:szCs w:val="21"/>
          <w:shd w:val="clear" w:color="auto" w:fill="FFFFFF"/>
        </w:rPr>
        <w:t>X</w:t>
      </w:r>
      <w:r>
        <w:rPr>
          <w:rStyle w:val="Strong"/>
          <w:rFonts w:ascii="Verdana" w:hAnsi="Verdana"/>
          <w:sz w:val="21"/>
          <w:szCs w:val="21"/>
          <w:shd w:val="clear" w:color="auto" w:fill="FFFFFF"/>
          <w:vertAlign w:val="subscript"/>
        </w:rPr>
        <w:t>i</w:t>
      </w:r>
      <w:r>
        <w:rPr>
          <w:rStyle w:val="Strong"/>
          <w:rFonts w:ascii="Verdana" w:hAnsi="Verdana"/>
          <w:sz w:val="21"/>
          <w:szCs w:val="21"/>
          <w:shd w:val="clear" w:color="auto" w:fill="FFFFFF"/>
        </w:rPr>
        <w:t>=±1</w:t>
      </w:r>
      <w:r>
        <w:rPr>
          <w:rFonts w:ascii="Verdana" w:hAnsi="Verdana"/>
          <w:color w:val="000000"/>
          <w:sz w:val="21"/>
          <w:szCs w:val="21"/>
          <w:shd w:val="clear" w:color="auto" w:fill="FFFFFF"/>
        </w:rPr>
        <w:t> have connectivity weight </w:t>
      </w:r>
      <w:proofErr w:type="spellStart"/>
      <w:r>
        <w:rPr>
          <w:rStyle w:val="Strong"/>
          <w:rFonts w:ascii="Verdana" w:hAnsi="Verdana"/>
          <w:sz w:val="21"/>
          <w:szCs w:val="21"/>
          <w:shd w:val="clear" w:color="auto" w:fill="FFFFFF"/>
        </w:rPr>
        <w:t>W</w:t>
      </w:r>
      <w:r>
        <w:rPr>
          <w:rStyle w:val="Strong"/>
          <w:rFonts w:ascii="Verdana" w:hAnsi="Verdana"/>
          <w:sz w:val="21"/>
          <w:szCs w:val="21"/>
          <w:shd w:val="clear" w:color="auto" w:fill="FFFFFF"/>
          <w:vertAlign w:val="subscript"/>
        </w:rPr>
        <w:t>ij</w:t>
      </w:r>
      <w:proofErr w:type="spellEnd"/>
      <w:r>
        <w:rPr>
          <w:rFonts w:ascii="Verdana" w:hAnsi="Verdana"/>
          <w:color w:val="000000"/>
          <w:sz w:val="21"/>
          <w:szCs w:val="21"/>
          <w:shd w:val="clear" w:color="auto" w:fill="FFFFFF"/>
        </w:rPr>
        <w:t>.</w:t>
      </w:r>
    </w:p>
    <w:p w14:paraId="672A6659" w14:textId="77777777" w:rsidR="00654CB3" w:rsidRDefault="0068394E" w:rsidP="00E22713">
      <w:pPr>
        <w:jc w:val="both"/>
        <w:rPr>
          <w:rFonts w:ascii="Arial" w:eastAsia="Times New Roman" w:hAnsi="Arial" w:cs="Arial"/>
          <w:color w:val="000000"/>
          <w:sz w:val="24"/>
          <w:szCs w:val="24"/>
        </w:rPr>
      </w:pPr>
      <w:r w:rsidRPr="0068394E">
        <w:rPr>
          <w:rFonts w:ascii="Arial" w:eastAsia="Times New Roman" w:hAnsi="Arial" w:cs="Arial"/>
          <w:noProof/>
          <w:color w:val="000000"/>
          <w:sz w:val="24"/>
          <w:szCs w:val="24"/>
          <w:lang w:val="en-GB" w:eastAsia="en-GB"/>
        </w:rPr>
        <w:drawing>
          <wp:inline distT="0" distB="0" distL="0" distR="0" wp14:anchorId="250D4693" wp14:editId="095937B8">
            <wp:extent cx="2391465" cy="3826471"/>
            <wp:effectExtent l="0" t="0" r="0" b="0"/>
            <wp:docPr id="1" name="Picture 1" descr="Hopfiel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pfield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960" cy="3870465"/>
                    </a:xfrm>
                    <a:prstGeom prst="rect">
                      <a:avLst/>
                    </a:prstGeom>
                    <a:noFill/>
                    <a:ln>
                      <a:noFill/>
                    </a:ln>
                  </pic:spPr>
                </pic:pic>
              </a:graphicData>
            </a:graphic>
          </wp:inline>
        </w:drawing>
      </w:r>
    </w:p>
    <w:p w14:paraId="35AE8EC7" w14:textId="77777777" w:rsidR="00BE6F27" w:rsidRDefault="00BE6F27" w:rsidP="00E22713">
      <w:pPr>
        <w:pStyle w:val="Heading1"/>
        <w:jc w:val="both"/>
        <w:rPr>
          <w:color w:val="0011AA"/>
        </w:rPr>
      </w:pPr>
      <w:r>
        <w:rPr>
          <w:color w:val="0011AA"/>
        </w:rPr>
        <w:lastRenderedPageBreak/>
        <w:t>Hopfield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69C74DB2" w14:textId="77777777" w:rsidTr="49FA5C98">
        <w:trPr>
          <w:tblCellSpacing w:w="15" w:type="dxa"/>
        </w:trPr>
        <w:tc>
          <w:tcPr>
            <w:tcW w:w="8850" w:type="dxa"/>
            <w:vAlign w:val="center"/>
            <w:hideMark/>
          </w:tcPr>
          <w:p w14:paraId="0A37501D" w14:textId="2C19A7AA" w:rsidR="00BE6F27" w:rsidRDefault="00BE6F27" w:rsidP="00E22713">
            <w:pPr>
              <w:pStyle w:val="NormalWeb"/>
              <w:jc w:val="both"/>
              <w:outlineLvl w:val="3"/>
              <w:rPr>
                <w:b/>
                <w:bCs/>
                <w:sz w:val="27"/>
                <w:szCs w:val="27"/>
              </w:rPr>
            </w:pPr>
          </w:p>
          <w:p w14:paraId="22429341" w14:textId="77777777" w:rsidR="00BE6F27" w:rsidRDefault="00BE6F27" w:rsidP="00E22713">
            <w:pPr>
              <w:pStyle w:val="NormalWeb"/>
              <w:jc w:val="both"/>
              <w:outlineLvl w:val="3"/>
              <w:rPr>
                <w:b/>
                <w:bCs/>
                <w:sz w:val="27"/>
                <w:szCs w:val="27"/>
              </w:rPr>
            </w:pPr>
            <w:r>
              <w:rPr>
                <w:b/>
                <w:bCs/>
                <w:sz w:val="27"/>
                <w:szCs w:val="27"/>
              </w:rPr>
              <w:t xml:space="preserve">So here's the way a Hopfield network would work. </w:t>
            </w:r>
          </w:p>
          <w:p w14:paraId="57805C44" w14:textId="77777777" w:rsidR="00BE6F27" w:rsidRDefault="00BE6F27" w:rsidP="00E22713">
            <w:pPr>
              <w:pStyle w:val="NormalWeb"/>
              <w:jc w:val="both"/>
              <w:outlineLvl w:val="3"/>
              <w:rPr>
                <w:b/>
                <w:bCs/>
                <w:sz w:val="27"/>
                <w:szCs w:val="27"/>
              </w:rPr>
            </w:pPr>
            <w:r>
              <w:rPr>
                <w:b/>
                <w:bCs/>
                <w:sz w:val="27"/>
                <w:szCs w:val="27"/>
              </w:rPr>
              <w:t xml:space="preserve">You map it out so that each pixel is one node in the network. You train it (or just assign the weights) </w:t>
            </w:r>
            <w:r w:rsidRPr="00BF3849">
              <w:rPr>
                <w:b/>
                <w:bCs/>
                <w:sz w:val="27"/>
                <w:szCs w:val="27"/>
                <w:highlight w:val="yellow"/>
              </w:rPr>
              <w:t>to recognize each of the 26 characters</w:t>
            </w:r>
            <w:r>
              <w:rPr>
                <w:b/>
                <w:bCs/>
                <w:sz w:val="27"/>
                <w:szCs w:val="27"/>
              </w:rPr>
              <w:t xml:space="preserve"> of the alphabet, in </w:t>
            </w:r>
            <w:r w:rsidRPr="00BF3849">
              <w:rPr>
                <w:b/>
                <w:bCs/>
                <w:sz w:val="27"/>
                <w:szCs w:val="27"/>
                <w:highlight w:val="yellow"/>
              </w:rPr>
              <w:t>both upper and lower case</w:t>
            </w:r>
            <w:r>
              <w:rPr>
                <w:b/>
                <w:bCs/>
                <w:sz w:val="27"/>
                <w:szCs w:val="27"/>
              </w:rPr>
              <w:t xml:space="preserve"> (that's </w:t>
            </w:r>
            <w:r w:rsidRPr="00BF3849">
              <w:rPr>
                <w:b/>
                <w:bCs/>
                <w:sz w:val="27"/>
                <w:szCs w:val="27"/>
                <w:highlight w:val="yellow"/>
              </w:rPr>
              <w:t>52</w:t>
            </w:r>
            <w:r>
              <w:rPr>
                <w:b/>
                <w:bCs/>
                <w:sz w:val="27"/>
                <w:szCs w:val="27"/>
              </w:rPr>
              <w:t xml:space="preserve"> patterns). </w:t>
            </w:r>
          </w:p>
          <w:p w14:paraId="0F5FB850" w14:textId="77777777" w:rsidR="00BE6F27" w:rsidRDefault="00BE6F27" w:rsidP="00E22713">
            <w:pPr>
              <w:pStyle w:val="NormalWeb"/>
              <w:jc w:val="both"/>
              <w:outlineLvl w:val="3"/>
              <w:rPr>
                <w:b/>
                <w:bCs/>
                <w:sz w:val="27"/>
                <w:szCs w:val="27"/>
              </w:rPr>
            </w:pPr>
            <w:r>
              <w:rPr>
                <w:b/>
                <w:bCs/>
                <w:sz w:val="27"/>
                <w:szCs w:val="27"/>
              </w:rPr>
              <w:t>Now if your scan gives you a pattern like something on the right of the above illustration, you input it to the Hopfield network, and it chugs away for a few iterations, and eventually reproduces the pattern on the left, a perfect "</w:t>
            </w:r>
            <w:r w:rsidRPr="00BF3849">
              <w:rPr>
                <w:b/>
                <w:bCs/>
                <w:sz w:val="27"/>
                <w:szCs w:val="27"/>
                <w:highlight w:val="yellow"/>
              </w:rPr>
              <w:t>T</w:t>
            </w:r>
            <w:r>
              <w:rPr>
                <w:b/>
                <w:bCs/>
                <w:sz w:val="27"/>
                <w:szCs w:val="27"/>
              </w:rPr>
              <w:t>".</w:t>
            </w:r>
          </w:p>
          <w:p w14:paraId="40C2E00D" w14:textId="77777777" w:rsidR="00BE6F27" w:rsidRDefault="00BE6F27" w:rsidP="00E22713">
            <w:pPr>
              <w:pStyle w:val="NormalWeb"/>
              <w:jc w:val="both"/>
              <w:outlineLvl w:val="3"/>
              <w:rPr>
                <w:b/>
                <w:bCs/>
                <w:sz w:val="27"/>
                <w:szCs w:val="27"/>
              </w:rPr>
            </w:pPr>
            <w:r>
              <w:rPr>
                <w:b/>
                <w:bCs/>
                <w:sz w:val="27"/>
                <w:szCs w:val="27"/>
              </w:rPr>
              <w:t xml:space="preserve">Note that this could work with higher-level chunks; for example, it could have an array of pixels to represent the whole word. </w:t>
            </w:r>
          </w:p>
          <w:p w14:paraId="5F2733FF" w14:textId="77777777" w:rsidR="00BE6F27" w:rsidRDefault="00BE6F27" w:rsidP="00E22713">
            <w:pPr>
              <w:pStyle w:val="NormalWeb"/>
              <w:jc w:val="both"/>
              <w:outlineLvl w:val="3"/>
              <w:rPr>
                <w:b/>
                <w:bCs/>
                <w:sz w:val="27"/>
                <w:szCs w:val="27"/>
              </w:rPr>
            </w:pPr>
            <w:r>
              <w:rPr>
                <w:b/>
                <w:bCs/>
                <w:sz w:val="27"/>
                <w:szCs w:val="27"/>
              </w:rPr>
              <w:t>It could also be used for something more complex like sound or facial images. The problem is, the more complex the things being recalled, the more pixels you need, and as you will see, if you have N pixels, you'll be dealing with N</w:t>
            </w:r>
            <w:r>
              <w:rPr>
                <w:b/>
                <w:bCs/>
                <w:sz w:val="27"/>
                <w:szCs w:val="27"/>
                <w:vertAlign w:val="superscript"/>
              </w:rPr>
              <w:t>2</w:t>
            </w:r>
            <w:r>
              <w:rPr>
                <w:b/>
                <w:bCs/>
                <w:sz w:val="27"/>
                <w:szCs w:val="27"/>
              </w:rPr>
              <w:t> weights, so the problem is very computationally expensive (and thus slow).</w:t>
            </w:r>
          </w:p>
        </w:tc>
      </w:tr>
    </w:tbl>
    <w:p w14:paraId="68FA79FA" w14:textId="319CEDF4" w:rsidR="49FA5C98" w:rsidRDefault="49FA5C98"/>
    <w:p w14:paraId="5DAB6C7B"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gridCol w:w="4349"/>
      </w:tblGrid>
      <w:tr w:rsidR="00BE6F27" w14:paraId="019775C7" w14:textId="77777777" w:rsidTr="49FA5C98">
        <w:trPr>
          <w:tblCellSpacing w:w="15" w:type="dxa"/>
        </w:trPr>
        <w:tc>
          <w:tcPr>
            <w:tcW w:w="4275" w:type="dxa"/>
            <w:vAlign w:val="center"/>
            <w:hideMark/>
          </w:tcPr>
          <w:p w14:paraId="1C2457F6" w14:textId="77777777" w:rsidR="00BE6F27" w:rsidRDefault="00BE6F27" w:rsidP="00E22713">
            <w:pPr>
              <w:pStyle w:val="Heading3"/>
              <w:jc w:val="both"/>
            </w:pPr>
            <w:r>
              <w:t xml:space="preserve">All the nodes in a Hopfield network are both inputs and outputs, and they are fully interconnected. </w:t>
            </w:r>
          </w:p>
          <w:p w14:paraId="16101F1D" w14:textId="77777777" w:rsidR="00BE6F27" w:rsidRDefault="00BE6F27" w:rsidP="00E22713">
            <w:pPr>
              <w:pStyle w:val="Heading3"/>
              <w:jc w:val="both"/>
            </w:pPr>
            <w:r>
              <w:t xml:space="preserve">That is, each node is an input to every other node in the network. </w:t>
            </w:r>
          </w:p>
          <w:p w14:paraId="7C44EB14" w14:textId="77777777" w:rsidR="00BE6F27" w:rsidRDefault="00BE6F27" w:rsidP="00E22713">
            <w:pPr>
              <w:pStyle w:val="Heading3"/>
              <w:jc w:val="both"/>
            </w:pPr>
            <w:r>
              <w:t xml:space="preserve">You can think of the links from each node to itself as being a link with a weight of 0. </w:t>
            </w:r>
          </w:p>
          <w:p w14:paraId="788BFC1F" w14:textId="77777777" w:rsidR="00BE6F27" w:rsidRDefault="00BE6F27" w:rsidP="00E22713">
            <w:pPr>
              <w:pStyle w:val="Heading3"/>
              <w:jc w:val="both"/>
            </w:pPr>
            <w:r>
              <w:t>Here's a picture of a 3-node Hopfield network:</w:t>
            </w:r>
          </w:p>
        </w:tc>
        <w:tc>
          <w:tcPr>
            <w:tcW w:w="0" w:type="auto"/>
            <w:vAlign w:val="center"/>
            <w:hideMark/>
          </w:tcPr>
          <w:p w14:paraId="02EB378F" w14:textId="77777777" w:rsidR="00BE6F27" w:rsidRDefault="00BE6F27" w:rsidP="00E22713">
            <w:pPr>
              <w:jc w:val="both"/>
            </w:pPr>
            <w:r>
              <w:rPr>
                <w:noProof/>
                <w:lang w:val="en-GB" w:eastAsia="en-GB"/>
              </w:rPr>
              <w:drawing>
                <wp:inline distT="0" distB="0" distL="0" distR="0" wp14:anchorId="7DED87FB" wp14:editId="07777777">
                  <wp:extent cx="2713990" cy="2519680"/>
                  <wp:effectExtent l="0" t="0" r="0" b="0"/>
                  <wp:docPr id="7" name="Picture 7" descr="http://web.cs.ucla.edu/~rosen/161/notes/ho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cs.ucla.edu/~rosen/161/notes/hop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990" cy="2519680"/>
                          </a:xfrm>
                          <a:prstGeom prst="rect">
                            <a:avLst/>
                          </a:prstGeom>
                          <a:noFill/>
                          <a:ln>
                            <a:noFill/>
                          </a:ln>
                        </pic:spPr>
                      </pic:pic>
                    </a:graphicData>
                  </a:graphic>
                </wp:inline>
              </w:drawing>
            </w:r>
          </w:p>
        </w:tc>
      </w:tr>
    </w:tbl>
    <w:p w14:paraId="02A8EBD7" w14:textId="0EE8CF19" w:rsidR="49FA5C98" w:rsidRDefault="49FA5C98"/>
    <w:p w14:paraId="6A05A809" w14:textId="77777777" w:rsidR="00BE6F27" w:rsidRDefault="00BE6F27" w:rsidP="00E22713">
      <w:pPr>
        <w:pStyle w:val="NormalWeb"/>
        <w:spacing w:before="0" w:beforeAutospacing="0" w:after="0" w:afterAutospacing="0"/>
        <w:jc w:val="both"/>
        <w:rPr>
          <w:vanish/>
          <w:color w:val="0011AA"/>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5"/>
        <w:gridCol w:w="4320"/>
      </w:tblGrid>
      <w:tr w:rsidR="00BE6F27" w14:paraId="6321E18E" w14:textId="77777777" w:rsidTr="49FA5C98">
        <w:trPr>
          <w:tblCellSpacing w:w="15" w:type="dxa"/>
        </w:trPr>
        <w:tc>
          <w:tcPr>
            <w:tcW w:w="0" w:type="auto"/>
            <w:vAlign w:val="center"/>
            <w:hideMark/>
          </w:tcPr>
          <w:p w14:paraId="5A39BBE3" w14:textId="77777777" w:rsidR="00BE6F27" w:rsidRDefault="00BE6F27" w:rsidP="00E22713">
            <w:pPr>
              <w:jc w:val="both"/>
            </w:pPr>
            <w:r>
              <w:rPr>
                <w:noProof/>
                <w:lang w:val="en-GB" w:eastAsia="en-GB"/>
              </w:rPr>
              <w:lastRenderedPageBreak/>
              <w:drawing>
                <wp:inline distT="0" distB="0" distL="0" distR="0" wp14:anchorId="2FBBF7F4" wp14:editId="07777777">
                  <wp:extent cx="2597150" cy="2286000"/>
                  <wp:effectExtent l="0" t="0" r="0" b="0"/>
                  <wp:docPr id="6" name="Picture 6" descr="http://web.cs.ucla.edu/~rosen/161/notes/b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cs.ucla.edu/~rosen/161/notes/b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286000"/>
                          </a:xfrm>
                          <a:prstGeom prst="rect">
                            <a:avLst/>
                          </a:prstGeom>
                          <a:noFill/>
                          <a:ln>
                            <a:noFill/>
                          </a:ln>
                        </pic:spPr>
                      </pic:pic>
                    </a:graphicData>
                  </a:graphic>
                </wp:inline>
              </w:drawing>
            </w:r>
          </w:p>
        </w:tc>
        <w:tc>
          <w:tcPr>
            <w:tcW w:w="4275" w:type="dxa"/>
            <w:vAlign w:val="center"/>
            <w:hideMark/>
          </w:tcPr>
          <w:p w14:paraId="15A2C936" w14:textId="77777777" w:rsidR="00BE6F27" w:rsidRDefault="00BE6F27" w:rsidP="00E22713">
            <w:pPr>
              <w:pStyle w:val="Heading3"/>
              <w:jc w:val="both"/>
            </w:pPr>
            <w:r>
              <w:t xml:space="preserve">In the previous neural </w:t>
            </w:r>
            <w:proofErr w:type="gramStart"/>
            <w:r>
              <w:t>models</w:t>
            </w:r>
            <w:proofErr w:type="gramEnd"/>
            <w:r>
              <w:t xml:space="preserve"> you've seen, the processing (ignoring training) only goes in one direction: </w:t>
            </w:r>
          </w:p>
          <w:p w14:paraId="0E322EB3" w14:textId="77777777" w:rsidR="00BE6F27" w:rsidRDefault="00BE6F27" w:rsidP="00E22713">
            <w:pPr>
              <w:pStyle w:val="Heading3"/>
              <w:jc w:val="both"/>
            </w:pPr>
            <w:r>
              <w:t xml:space="preserve">you start from the input nodes, do a sum &amp; threshold of those values to get the outputs of the first layer, and possibly pass those values to a second layer of summing &amp; </w:t>
            </w:r>
            <w:proofErr w:type="spellStart"/>
            <w:r>
              <w:t>thresholding</w:t>
            </w:r>
            <w:proofErr w:type="spellEnd"/>
            <w:r>
              <w:t>, but nothing gets passed back from layer 2 to layer 1 or even passed between the nodes in layer 1:</w:t>
            </w:r>
          </w:p>
        </w:tc>
      </w:tr>
    </w:tbl>
    <w:p w14:paraId="6931FB55" w14:textId="370B42DE" w:rsidR="49FA5C98" w:rsidRDefault="49FA5C98"/>
    <w:p w14:paraId="41C8F396" w14:textId="77777777" w:rsidR="00BE6F27" w:rsidRDefault="00BE6F27" w:rsidP="00E22713">
      <w:pPr>
        <w:pStyle w:val="NormalWeb"/>
        <w:spacing w:before="0" w:beforeAutospacing="0" w:after="0" w:afterAutospacing="0"/>
        <w:jc w:val="both"/>
        <w:rPr>
          <w:vanish/>
          <w:color w:val="0011AA"/>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0B153CCA" w14:textId="77777777" w:rsidTr="49FA5C98">
        <w:trPr>
          <w:tblCellSpacing w:w="15" w:type="dxa"/>
        </w:trPr>
        <w:tc>
          <w:tcPr>
            <w:tcW w:w="8850" w:type="dxa"/>
            <w:vAlign w:val="center"/>
            <w:hideMark/>
          </w:tcPr>
          <w:p w14:paraId="2C92880E" w14:textId="77777777" w:rsidR="00BE6F27" w:rsidRDefault="00BE6F27" w:rsidP="00E22713">
            <w:pPr>
              <w:pStyle w:val="Heading3"/>
              <w:jc w:val="both"/>
            </w:pPr>
            <w:r>
              <w:t>In a Hopfield network, all the nodes are inputs to each other, and they're also outputs. As I stated above, how it works in computation is that you put a distorted pattern onto the nodes of the network, iterate a bunch of times, and eventually it arrives at one of the patterns we trained it to know and stays there. So, what you need to know to make it work are:</w:t>
            </w:r>
          </w:p>
          <w:p w14:paraId="2D94385E" w14:textId="77777777" w:rsidR="00BE6F27" w:rsidRDefault="00BE6F27" w:rsidP="00E22713">
            <w:pPr>
              <w:pStyle w:val="Heading3"/>
              <w:numPr>
                <w:ilvl w:val="0"/>
                <w:numId w:val="3"/>
              </w:numPr>
              <w:jc w:val="both"/>
            </w:pPr>
            <w:r>
              <w:t>How to "train" the network</w:t>
            </w:r>
          </w:p>
          <w:p w14:paraId="586823F5" w14:textId="77777777" w:rsidR="00BE6F27" w:rsidRDefault="00BE6F27" w:rsidP="00E22713">
            <w:pPr>
              <w:pStyle w:val="Heading3"/>
              <w:numPr>
                <w:ilvl w:val="0"/>
                <w:numId w:val="3"/>
              </w:numPr>
              <w:jc w:val="both"/>
            </w:pPr>
            <w:r>
              <w:t>How to update a node in the network</w:t>
            </w:r>
          </w:p>
          <w:p w14:paraId="3AF90464" w14:textId="77777777" w:rsidR="00BE6F27" w:rsidRDefault="00BE6F27" w:rsidP="00E22713">
            <w:pPr>
              <w:pStyle w:val="Heading3"/>
              <w:numPr>
                <w:ilvl w:val="0"/>
                <w:numId w:val="3"/>
              </w:numPr>
              <w:jc w:val="both"/>
            </w:pPr>
            <w:r>
              <w:t xml:space="preserve">How the overall sequencing of node updates is </w:t>
            </w:r>
            <w:proofErr w:type="spellStart"/>
            <w:r>
              <w:t>accomplised</w:t>
            </w:r>
            <w:proofErr w:type="spellEnd"/>
            <w:r>
              <w:t>, and</w:t>
            </w:r>
          </w:p>
          <w:p w14:paraId="5DB474D8" w14:textId="77777777" w:rsidR="00BE6F27" w:rsidRDefault="00BE6F27" w:rsidP="00E22713">
            <w:pPr>
              <w:pStyle w:val="Heading3"/>
              <w:numPr>
                <w:ilvl w:val="0"/>
                <w:numId w:val="3"/>
              </w:numPr>
              <w:jc w:val="both"/>
            </w:pPr>
            <w:r>
              <w:t>How can you tell if you're at one of the trained patterns</w:t>
            </w:r>
          </w:p>
          <w:p w14:paraId="72A3D3EC" w14:textId="77777777" w:rsidR="00BE6F27" w:rsidRDefault="00BE6F27" w:rsidP="00E22713">
            <w:pPr>
              <w:pStyle w:val="Heading3"/>
              <w:spacing w:before="0" w:after="0"/>
              <w:jc w:val="both"/>
            </w:pPr>
          </w:p>
        </w:tc>
      </w:tr>
    </w:tbl>
    <w:p w14:paraId="480420B2" w14:textId="6993B8D6" w:rsidR="49FA5C98" w:rsidRDefault="49FA5C98"/>
    <w:p w14:paraId="0D0B940D" w14:textId="77777777" w:rsidR="00BE6F27" w:rsidRDefault="00516A56" w:rsidP="00E22713">
      <w:pPr>
        <w:jc w:val="both"/>
        <w:rPr>
          <w:sz w:val="24"/>
          <w:szCs w:val="24"/>
        </w:rPr>
      </w:pPr>
      <w:r>
        <w:pict w14:anchorId="066D5AF4">
          <v:rect id="_x0000_i1025" style="width:0;height:1.5pt" o:hralign="center" o:hrstd="t" o:hrnoshade="t" o:hr="t" fillcolor="#01a" stroked="f"/>
        </w:pict>
      </w:r>
    </w:p>
    <w:p w14:paraId="39F5204A" w14:textId="77777777" w:rsidR="00BE6F27" w:rsidRDefault="00BE6F27" w:rsidP="00E22713">
      <w:pPr>
        <w:pStyle w:val="Heading2"/>
        <w:jc w:val="both"/>
        <w:rPr>
          <w:color w:val="0011AA"/>
        </w:rPr>
      </w:pPr>
      <w:r>
        <w:rPr>
          <w:color w:val="0011AA"/>
        </w:rPr>
        <w:t>How to "train" a Hopfield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445A8526" w14:textId="77777777" w:rsidTr="49FA5C98">
        <w:trPr>
          <w:tblCellSpacing w:w="15" w:type="dxa"/>
        </w:trPr>
        <w:tc>
          <w:tcPr>
            <w:tcW w:w="8850" w:type="dxa"/>
            <w:vAlign w:val="center"/>
            <w:hideMark/>
          </w:tcPr>
          <w:p w14:paraId="41B2307E" w14:textId="77777777" w:rsidR="00BE6F27" w:rsidRDefault="00BE6F27" w:rsidP="00E22713">
            <w:pPr>
              <w:pStyle w:val="Heading3"/>
              <w:jc w:val="both"/>
            </w:pPr>
            <w:r>
              <w:t xml:space="preserve">In the original article where Hopfield described the net, he provided a formula with which you can calculate the values of the weights without any training. </w:t>
            </w:r>
          </w:p>
          <w:p w14:paraId="3B97A6F3" w14:textId="77777777" w:rsidR="00BE6F27" w:rsidRDefault="00BE6F27" w:rsidP="00E22713">
            <w:pPr>
              <w:pStyle w:val="Heading3"/>
              <w:jc w:val="both"/>
            </w:pPr>
            <w:r>
              <w:rPr>
                <w:b w:val="0"/>
                <w:bCs w:val="0"/>
              </w:rPr>
              <w:t>Suppose we wish to store the set of states V</w:t>
            </w:r>
            <w:r>
              <w:rPr>
                <w:b w:val="0"/>
                <w:bCs w:val="0"/>
                <w:vertAlign w:val="superscript"/>
              </w:rPr>
              <w:t>s</w:t>
            </w:r>
            <w:r>
              <w:rPr>
                <w:b w:val="0"/>
                <w:bCs w:val="0"/>
              </w:rPr>
              <w:t>, s = 1, ..., n. We use the storage prescription:</w:t>
            </w:r>
          </w:p>
        </w:tc>
      </w:tr>
    </w:tbl>
    <w:p w14:paraId="48D900E6" w14:textId="7A51CBFD" w:rsidR="49FA5C98" w:rsidRDefault="49FA5C98"/>
    <w:p w14:paraId="0E27B00A"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856"/>
        <w:gridCol w:w="840"/>
        <w:gridCol w:w="2699"/>
        <w:gridCol w:w="1230"/>
        <w:gridCol w:w="495"/>
      </w:tblGrid>
      <w:tr w:rsidR="00BE6F27" w14:paraId="2AC8370B" w14:textId="77777777" w:rsidTr="49FA5C98">
        <w:trPr>
          <w:tblCellSpacing w:w="15" w:type="dxa"/>
        </w:trPr>
        <w:tc>
          <w:tcPr>
            <w:tcW w:w="600" w:type="dxa"/>
            <w:vAlign w:val="center"/>
            <w:hideMark/>
          </w:tcPr>
          <w:p w14:paraId="60061E4C" w14:textId="77777777" w:rsidR="00BE6F27" w:rsidRDefault="00BE6F27" w:rsidP="00E22713">
            <w:pPr>
              <w:jc w:val="both"/>
              <w:rPr>
                <w:sz w:val="24"/>
                <w:szCs w:val="24"/>
              </w:rPr>
            </w:pPr>
          </w:p>
        </w:tc>
        <w:tc>
          <w:tcPr>
            <w:tcW w:w="0" w:type="auto"/>
            <w:vAlign w:val="center"/>
            <w:hideMark/>
          </w:tcPr>
          <w:p w14:paraId="49EEB300" w14:textId="77777777" w:rsidR="00BE6F27" w:rsidRDefault="00BE6F27" w:rsidP="00E22713">
            <w:pPr>
              <w:pStyle w:val="Heading2"/>
              <w:jc w:val="both"/>
            </w:pPr>
            <w:proofErr w:type="spellStart"/>
            <w:r>
              <w:t>W</w:t>
            </w:r>
            <w:r>
              <w:rPr>
                <w:vertAlign w:val="subscript"/>
              </w:rPr>
              <w:t>ij</w:t>
            </w:r>
            <w:proofErr w:type="spellEnd"/>
            <w:r>
              <w:t> =</w:t>
            </w:r>
          </w:p>
        </w:tc>
        <w:tc>
          <w:tcPr>
            <w:tcW w:w="0" w:type="auto"/>
            <w:vAlign w:val="center"/>
            <w:hideMark/>
          </w:tcPr>
          <w:p w14:paraId="44EAFD9C" w14:textId="77777777" w:rsidR="00BE6F27" w:rsidRDefault="00BE6F27" w:rsidP="00E22713">
            <w:pPr>
              <w:jc w:val="both"/>
            </w:pPr>
            <w:r>
              <w:rPr>
                <w:noProof/>
                <w:lang w:val="en-GB" w:eastAsia="en-GB"/>
              </w:rPr>
              <w:drawing>
                <wp:inline distT="0" distB="0" distL="0" distR="0" wp14:anchorId="480386DD" wp14:editId="07777777">
                  <wp:extent cx="486410" cy="826770"/>
                  <wp:effectExtent l="0" t="0" r="8890" b="0"/>
                  <wp:docPr id="5" name="Picture 5" descr="http://web.cs.ucla.edu/~rosen/161/notes/sig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cs.ucla.edu/~rosen/161/notes/sigm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10" cy="826770"/>
                          </a:xfrm>
                          <a:prstGeom prst="rect">
                            <a:avLst/>
                          </a:prstGeom>
                          <a:noFill/>
                          <a:ln>
                            <a:noFill/>
                          </a:ln>
                        </pic:spPr>
                      </pic:pic>
                    </a:graphicData>
                  </a:graphic>
                </wp:inline>
              </w:drawing>
            </w:r>
          </w:p>
        </w:tc>
        <w:tc>
          <w:tcPr>
            <w:tcW w:w="0" w:type="auto"/>
            <w:vAlign w:val="center"/>
            <w:hideMark/>
          </w:tcPr>
          <w:p w14:paraId="1CEF62B1" w14:textId="77777777" w:rsidR="00BE6F27" w:rsidRDefault="00BE6F27" w:rsidP="00E22713">
            <w:pPr>
              <w:pStyle w:val="Heading2"/>
              <w:jc w:val="both"/>
            </w:pPr>
            <w:r>
              <w:t>(2V</w:t>
            </w:r>
            <w:r>
              <w:rPr>
                <w:vertAlign w:val="superscript"/>
              </w:rPr>
              <w:t>s</w:t>
            </w:r>
            <w:r>
              <w:rPr>
                <w:vertAlign w:val="subscript"/>
              </w:rPr>
              <w:t>i</w:t>
            </w:r>
            <w:r>
              <w:t> - 1)(2V</w:t>
            </w:r>
            <w:r>
              <w:rPr>
                <w:vertAlign w:val="superscript"/>
              </w:rPr>
              <w:t>s</w:t>
            </w:r>
            <w:r>
              <w:rPr>
                <w:vertAlign w:val="subscript"/>
              </w:rPr>
              <w:t>j</w:t>
            </w:r>
            <w:r>
              <w:t> - 1)</w:t>
            </w:r>
          </w:p>
        </w:tc>
        <w:tc>
          <w:tcPr>
            <w:tcW w:w="1200" w:type="dxa"/>
            <w:vAlign w:val="center"/>
            <w:hideMark/>
          </w:tcPr>
          <w:p w14:paraId="4B94D5A5" w14:textId="77777777" w:rsidR="00BE6F27" w:rsidRDefault="00BE6F27" w:rsidP="00E22713">
            <w:pPr>
              <w:jc w:val="both"/>
            </w:pPr>
          </w:p>
        </w:tc>
        <w:tc>
          <w:tcPr>
            <w:tcW w:w="0" w:type="auto"/>
            <w:vAlign w:val="center"/>
            <w:hideMark/>
          </w:tcPr>
          <w:p w14:paraId="32FCBE6E" w14:textId="77777777" w:rsidR="00BE6F27" w:rsidRDefault="00BE6F27" w:rsidP="00E22713">
            <w:pPr>
              <w:pStyle w:val="Heading2"/>
              <w:jc w:val="both"/>
            </w:pPr>
            <w:r>
              <w:t>[1]</w:t>
            </w:r>
          </w:p>
        </w:tc>
      </w:tr>
    </w:tbl>
    <w:p w14:paraId="1DDBD5F8" w14:textId="6908E77E" w:rsidR="49FA5C98" w:rsidRDefault="49FA5C98"/>
    <w:p w14:paraId="3DEEC669"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41BDF462" w14:textId="77777777" w:rsidTr="49FA5C98">
        <w:trPr>
          <w:tblCellSpacing w:w="15" w:type="dxa"/>
        </w:trPr>
        <w:tc>
          <w:tcPr>
            <w:tcW w:w="8850" w:type="dxa"/>
            <w:vAlign w:val="center"/>
            <w:hideMark/>
          </w:tcPr>
          <w:p w14:paraId="3A281B45" w14:textId="77777777" w:rsidR="00BE6F27" w:rsidRDefault="00BE6F27" w:rsidP="00E22713">
            <w:pPr>
              <w:pStyle w:val="Heading3"/>
              <w:jc w:val="both"/>
            </w:pPr>
            <w:r>
              <w:t xml:space="preserve">but with </w:t>
            </w:r>
            <w:proofErr w:type="spellStart"/>
            <w:r>
              <w:t>W</w:t>
            </w:r>
            <w:r>
              <w:rPr>
                <w:vertAlign w:val="subscript"/>
              </w:rPr>
              <w:t>ij</w:t>
            </w:r>
            <w:proofErr w:type="spellEnd"/>
            <w:r>
              <w:t> = 0.</w:t>
            </w:r>
          </w:p>
          <w:p w14:paraId="70735D9D" w14:textId="77777777" w:rsidR="00BE6F27" w:rsidRDefault="00BE6F27" w:rsidP="00E22713">
            <w:pPr>
              <w:pStyle w:val="NormalWeb"/>
              <w:jc w:val="both"/>
              <w:outlineLvl w:val="3"/>
              <w:rPr>
                <w:b/>
                <w:bCs/>
                <w:sz w:val="27"/>
                <w:szCs w:val="27"/>
              </w:rPr>
            </w:pPr>
            <w:r>
              <w:rPr>
                <w:b/>
                <w:bCs/>
                <w:sz w:val="27"/>
                <w:szCs w:val="27"/>
              </w:rPr>
              <w:t>Note that if you only have one pattern, this equation deteriorates to:</w:t>
            </w:r>
          </w:p>
        </w:tc>
      </w:tr>
    </w:tbl>
    <w:p w14:paraId="6A3D9C16" w14:textId="1292FDE5" w:rsidR="49FA5C98" w:rsidRDefault="49FA5C98"/>
    <w:p w14:paraId="3656B9AB"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856"/>
        <w:gridCol w:w="2520"/>
        <w:gridCol w:w="1230"/>
        <w:gridCol w:w="495"/>
      </w:tblGrid>
      <w:tr w:rsidR="00BE6F27" w14:paraId="4412996F" w14:textId="77777777" w:rsidTr="49FA5C98">
        <w:trPr>
          <w:tblCellSpacing w:w="15" w:type="dxa"/>
        </w:trPr>
        <w:tc>
          <w:tcPr>
            <w:tcW w:w="600" w:type="dxa"/>
            <w:vAlign w:val="center"/>
            <w:hideMark/>
          </w:tcPr>
          <w:p w14:paraId="45FB0818" w14:textId="77777777" w:rsidR="00BE6F27" w:rsidRDefault="00BE6F27" w:rsidP="00E22713">
            <w:pPr>
              <w:jc w:val="both"/>
              <w:rPr>
                <w:sz w:val="24"/>
                <w:szCs w:val="24"/>
              </w:rPr>
            </w:pPr>
          </w:p>
        </w:tc>
        <w:tc>
          <w:tcPr>
            <w:tcW w:w="0" w:type="auto"/>
            <w:vAlign w:val="center"/>
            <w:hideMark/>
          </w:tcPr>
          <w:p w14:paraId="3BA10CF2" w14:textId="77777777" w:rsidR="00BE6F27" w:rsidRDefault="00BE6F27" w:rsidP="00E22713">
            <w:pPr>
              <w:pStyle w:val="Heading2"/>
              <w:jc w:val="both"/>
            </w:pPr>
            <w:proofErr w:type="spellStart"/>
            <w:r>
              <w:t>W</w:t>
            </w:r>
            <w:r>
              <w:rPr>
                <w:vertAlign w:val="subscript"/>
              </w:rPr>
              <w:t>ij</w:t>
            </w:r>
            <w:proofErr w:type="spellEnd"/>
            <w:r>
              <w:t> =</w:t>
            </w:r>
          </w:p>
        </w:tc>
        <w:tc>
          <w:tcPr>
            <w:tcW w:w="0" w:type="auto"/>
            <w:vAlign w:val="center"/>
            <w:hideMark/>
          </w:tcPr>
          <w:p w14:paraId="4C700990" w14:textId="77777777" w:rsidR="00BE6F27" w:rsidRDefault="00BE6F27" w:rsidP="00E22713">
            <w:pPr>
              <w:pStyle w:val="Heading2"/>
              <w:jc w:val="both"/>
            </w:pPr>
            <w:r>
              <w:t>(2V</w:t>
            </w:r>
            <w:r>
              <w:rPr>
                <w:vertAlign w:val="subscript"/>
              </w:rPr>
              <w:t>i</w:t>
            </w:r>
            <w:r>
              <w:t> - 1)(2V</w:t>
            </w:r>
            <w:r>
              <w:rPr>
                <w:vertAlign w:val="subscript"/>
              </w:rPr>
              <w:t>j</w:t>
            </w:r>
            <w:r>
              <w:t> - 1)</w:t>
            </w:r>
          </w:p>
        </w:tc>
        <w:tc>
          <w:tcPr>
            <w:tcW w:w="1200" w:type="dxa"/>
            <w:vAlign w:val="center"/>
            <w:hideMark/>
          </w:tcPr>
          <w:p w14:paraId="049F31CB" w14:textId="77777777" w:rsidR="00BE6F27" w:rsidRDefault="00BE6F27" w:rsidP="00E22713">
            <w:pPr>
              <w:jc w:val="both"/>
            </w:pPr>
          </w:p>
        </w:tc>
        <w:tc>
          <w:tcPr>
            <w:tcW w:w="0" w:type="auto"/>
            <w:vAlign w:val="center"/>
            <w:hideMark/>
          </w:tcPr>
          <w:p w14:paraId="4CA53300" w14:textId="77777777" w:rsidR="00BE6F27" w:rsidRDefault="00BE6F27" w:rsidP="00E22713">
            <w:pPr>
              <w:pStyle w:val="Heading2"/>
              <w:jc w:val="both"/>
            </w:pPr>
            <w:r>
              <w:t>[2]</w:t>
            </w:r>
          </w:p>
        </w:tc>
      </w:tr>
    </w:tbl>
    <w:p w14:paraId="0D79037D" w14:textId="3292AE67" w:rsidR="49FA5C98" w:rsidRDefault="49FA5C98"/>
    <w:p w14:paraId="53128261"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58B86CB6" w14:textId="77777777" w:rsidTr="49FA5C98">
        <w:trPr>
          <w:tblCellSpacing w:w="15" w:type="dxa"/>
        </w:trPr>
        <w:tc>
          <w:tcPr>
            <w:tcW w:w="8850" w:type="dxa"/>
            <w:vAlign w:val="center"/>
            <w:hideMark/>
          </w:tcPr>
          <w:p w14:paraId="16D0CD5E" w14:textId="77777777" w:rsidR="00BE6F27" w:rsidRDefault="00BE6F27" w:rsidP="00E22713">
            <w:pPr>
              <w:pStyle w:val="Heading3"/>
              <w:jc w:val="both"/>
            </w:pPr>
            <w:r>
              <w:t>For example, say we have a 5 node Hopfield network and we want it to recognize the pattern (0 1 1 0 1). Since there are 5 nodes, we need a matrix of 5 x 5 weights, where the weights from a node back to itself are 0. The weight matrix will look like this:</w:t>
            </w:r>
          </w:p>
        </w:tc>
      </w:tr>
    </w:tbl>
    <w:p w14:paraId="7AA646EF" w14:textId="4F09E8B5" w:rsidR="49FA5C98" w:rsidRDefault="49FA5C98"/>
    <w:p w14:paraId="62486C05"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630"/>
        <w:gridCol w:w="630"/>
        <w:gridCol w:w="630"/>
        <w:gridCol w:w="630"/>
        <w:gridCol w:w="645"/>
      </w:tblGrid>
      <w:tr w:rsidR="00BE6F27" w14:paraId="537BA90A" w14:textId="77777777" w:rsidTr="49FA5C98">
        <w:trPr>
          <w:tblCellSpacing w:w="15" w:type="dxa"/>
        </w:trPr>
        <w:tc>
          <w:tcPr>
            <w:tcW w:w="600" w:type="dxa"/>
            <w:vAlign w:val="center"/>
            <w:hideMark/>
          </w:tcPr>
          <w:p w14:paraId="4101652C" w14:textId="77777777" w:rsidR="00BE6F27" w:rsidRDefault="00BE6F27" w:rsidP="00E22713">
            <w:pPr>
              <w:jc w:val="both"/>
            </w:pPr>
          </w:p>
        </w:tc>
        <w:tc>
          <w:tcPr>
            <w:tcW w:w="600" w:type="dxa"/>
            <w:vAlign w:val="center"/>
            <w:hideMark/>
          </w:tcPr>
          <w:p w14:paraId="4B584315" w14:textId="77777777" w:rsidR="00BE6F27" w:rsidRDefault="00BE6F27" w:rsidP="00E22713">
            <w:pPr>
              <w:pStyle w:val="Heading3"/>
              <w:jc w:val="both"/>
            </w:pPr>
            <w:r>
              <w:t>0</w:t>
            </w:r>
          </w:p>
        </w:tc>
        <w:tc>
          <w:tcPr>
            <w:tcW w:w="600" w:type="dxa"/>
            <w:vAlign w:val="center"/>
            <w:hideMark/>
          </w:tcPr>
          <w:p w14:paraId="485A17F4" w14:textId="77777777" w:rsidR="00BE6F27" w:rsidRDefault="00BE6F27" w:rsidP="00E22713">
            <w:pPr>
              <w:pStyle w:val="Heading3"/>
              <w:jc w:val="both"/>
            </w:pPr>
            <w:r>
              <w:t>W</w:t>
            </w:r>
            <w:r>
              <w:rPr>
                <w:vertAlign w:val="subscript"/>
              </w:rPr>
              <w:t>12</w:t>
            </w:r>
          </w:p>
        </w:tc>
        <w:tc>
          <w:tcPr>
            <w:tcW w:w="600" w:type="dxa"/>
            <w:vAlign w:val="center"/>
            <w:hideMark/>
          </w:tcPr>
          <w:p w14:paraId="11FCFA26" w14:textId="77777777" w:rsidR="00BE6F27" w:rsidRDefault="00BE6F27" w:rsidP="00E22713">
            <w:pPr>
              <w:pStyle w:val="Heading3"/>
              <w:jc w:val="both"/>
            </w:pPr>
            <w:r>
              <w:t>W</w:t>
            </w:r>
            <w:r>
              <w:rPr>
                <w:vertAlign w:val="subscript"/>
              </w:rPr>
              <w:t>13</w:t>
            </w:r>
          </w:p>
        </w:tc>
        <w:tc>
          <w:tcPr>
            <w:tcW w:w="600" w:type="dxa"/>
            <w:vAlign w:val="center"/>
            <w:hideMark/>
          </w:tcPr>
          <w:p w14:paraId="0B4F6C54" w14:textId="77777777" w:rsidR="00BE6F27" w:rsidRDefault="00BE6F27" w:rsidP="00E22713">
            <w:pPr>
              <w:pStyle w:val="Heading3"/>
              <w:jc w:val="both"/>
            </w:pPr>
            <w:r>
              <w:t>W</w:t>
            </w:r>
            <w:r>
              <w:rPr>
                <w:vertAlign w:val="subscript"/>
              </w:rPr>
              <w:t>14</w:t>
            </w:r>
          </w:p>
        </w:tc>
        <w:tc>
          <w:tcPr>
            <w:tcW w:w="600" w:type="dxa"/>
            <w:vAlign w:val="center"/>
            <w:hideMark/>
          </w:tcPr>
          <w:p w14:paraId="2C93A581" w14:textId="77777777" w:rsidR="00BE6F27" w:rsidRDefault="00BE6F27" w:rsidP="00E22713">
            <w:pPr>
              <w:pStyle w:val="Heading3"/>
              <w:jc w:val="both"/>
            </w:pPr>
            <w:r>
              <w:t>W</w:t>
            </w:r>
            <w:r>
              <w:rPr>
                <w:vertAlign w:val="subscript"/>
              </w:rPr>
              <w:t>15</w:t>
            </w:r>
          </w:p>
        </w:tc>
      </w:tr>
      <w:tr w:rsidR="00BE6F27" w14:paraId="5A90FB27" w14:textId="77777777" w:rsidTr="49FA5C98">
        <w:trPr>
          <w:tblCellSpacing w:w="15" w:type="dxa"/>
        </w:trPr>
        <w:tc>
          <w:tcPr>
            <w:tcW w:w="600" w:type="dxa"/>
            <w:vAlign w:val="center"/>
            <w:hideMark/>
          </w:tcPr>
          <w:p w14:paraId="4B99056E" w14:textId="77777777" w:rsidR="00BE6F27" w:rsidRDefault="00BE6F27" w:rsidP="00E22713">
            <w:pPr>
              <w:jc w:val="both"/>
            </w:pPr>
          </w:p>
        </w:tc>
        <w:tc>
          <w:tcPr>
            <w:tcW w:w="600" w:type="dxa"/>
            <w:vAlign w:val="center"/>
            <w:hideMark/>
          </w:tcPr>
          <w:p w14:paraId="41A0889B" w14:textId="77777777" w:rsidR="00BE6F27" w:rsidRDefault="00BE6F27" w:rsidP="00E22713">
            <w:pPr>
              <w:pStyle w:val="Heading3"/>
              <w:jc w:val="both"/>
            </w:pPr>
            <w:r>
              <w:t>W</w:t>
            </w:r>
            <w:r>
              <w:rPr>
                <w:vertAlign w:val="subscript"/>
              </w:rPr>
              <w:t>21</w:t>
            </w:r>
          </w:p>
        </w:tc>
        <w:tc>
          <w:tcPr>
            <w:tcW w:w="600" w:type="dxa"/>
            <w:vAlign w:val="center"/>
            <w:hideMark/>
          </w:tcPr>
          <w:p w14:paraId="2322F001" w14:textId="77777777" w:rsidR="00BE6F27" w:rsidRDefault="00BE6F27" w:rsidP="00E22713">
            <w:pPr>
              <w:pStyle w:val="Heading3"/>
              <w:jc w:val="both"/>
            </w:pPr>
            <w:r>
              <w:t>0</w:t>
            </w:r>
          </w:p>
        </w:tc>
        <w:tc>
          <w:tcPr>
            <w:tcW w:w="600" w:type="dxa"/>
            <w:vAlign w:val="center"/>
            <w:hideMark/>
          </w:tcPr>
          <w:p w14:paraId="64EDDFFB" w14:textId="77777777" w:rsidR="00BE6F27" w:rsidRDefault="00BE6F27" w:rsidP="00E22713">
            <w:pPr>
              <w:pStyle w:val="Heading3"/>
              <w:jc w:val="both"/>
            </w:pPr>
            <w:r>
              <w:t>W</w:t>
            </w:r>
            <w:r>
              <w:rPr>
                <w:vertAlign w:val="subscript"/>
              </w:rPr>
              <w:t>23</w:t>
            </w:r>
          </w:p>
        </w:tc>
        <w:tc>
          <w:tcPr>
            <w:tcW w:w="600" w:type="dxa"/>
            <w:vAlign w:val="center"/>
            <w:hideMark/>
          </w:tcPr>
          <w:p w14:paraId="0C3C1FE9" w14:textId="77777777" w:rsidR="00BE6F27" w:rsidRDefault="00BE6F27" w:rsidP="00E22713">
            <w:pPr>
              <w:pStyle w:val="Heading3"/>
              <w:jc w:val="both"/>
            </w:pPr>
            <w:r>
              <w:t>W</w:t>
            </w:r>
            <w:r>
              <w:rPr>
                <w:vertAlign w:val="subscript"/>
              </w:rPr>
              <w:t>24</w:t>
            </w:r>
          </w:p>
        </w:tc>
        <w:tc>
          <w:tcPr>
            <w:tcW w:w="600" w:type="dxa"/>
            <w:vAlign w:val="center"/>
            <w:hideMark/>
          </w:tcPr>
          <w:p w14:paraId="22BF6892" w14:textId="77777777" w:rsidR="00BE6F27" w:rsidRDefault="00BE6F27" w:rsidP="00E22713">
            <w:pPr>
              <w:pStyle w:val="Heading3"/>
              <w:jc w:val="both"/>
            </w:pPr>
            <w:r>
              <w:t>W</w:t>
            </w:r>
            <w:r>
              <w:rPr>
                <w:vertAlign w:val="subscript"/>
              </w:rPr>
              <w:t>25</w:t>
            </w:r>
          </w:p>
        </w:tc>
      </w:tr>
      <w:tr w:rsidR="00BE6F27" w14:paraId="28771E6B" w14:textId="77777777" w:rsidTr="49FA5C98">
        <w:trPr>
          <w:tblCellSpacing w:w="15" w:type="dxa"/>
        </w:trPr>
        <w:tc>
          <w:tcPr>
            <w:tcW w:w="600" w:type="dxa"/>
            <w:vAlign w:val="center"/>
            <w:hideMark/>
          </w:tcPr>
          <w:p w14:paraId="1299C43A" w14:textId="77777777" w:rsidR="00BE6F27" w:rsidRDefault="00BE6F27" w:rsidP="00E22713">
            <w:pPr>
              <w:jc w:val="both"/>
            </w:pPr>
          </w:p>
        </w:tc>
        <w:tc>
          <w:tcPr>
            <w:tcW w:w="600" w:type="dxa"/>
            <w:vAlign w:val="center"/>
            <w:hideMark/>
          </w:tcPr>
          <w:p w14:paraId="73CB195D" w14:textId="77777777" w:rsidR="00BE6F27" w:rsidRDefault="00BE6F27" w:rsidP="00E22713">
            <w:pPr>
              <w:pStyle w:val="Heading3"/>
              <w:jc w:val="both"/>
            </w:pPr>
            <w:r>
              <w:t>W</w:t>
            </w:r>
            <w:r>
              <w:rPr>
                <w:vertAlign w:val="subscript"/>
              </w:rPr>
              <w:t>31</w:t>
            </w:r>
          </w:p>
        </w:tc>
        <w:tc>
          <w:tcPr>
            <w:tcW w:w="600" w:type="dxa"/>
            <w:vAlign w:val="center"/>
            <w:hideMark/>
          </w:tcPr>
          <w:p w14:paraId="482C7090" w14:textId="77777777" w:rsidR="00BE6F27" w:rsidRDefault="00BE6F27" w:rsidP="00E22713">
            <w:pPr>
              <w:pStyle w:val="Heading3"/>
              <w:jc w:val="both"/>
            </w:pPr>
            <w:r>
              <w:t>W</w:t>
            </w:r>
            <w:r>
              <w:rPr>
                <w:vertAlign w:val="subscript"/>
              </w:rPr>
              <w:t>32</w:t>
            </w:r>
          </w:p>
        </w:tc>
        <w:tc>
          <w:tcPr>
            <w:tcW w:w="600" w:type="dxa"/>
            <w:vAlign w:val="center"/>
            <w:hideMark/>
          </w:tcPr>
          <w:p w14:paraId="7B7EFE02" w14:textId="77777777" w:rsidR="00BE6F27" w:rsidRDefault="00BE6F27" w:rsidP="00E22713">
            <w:pPr>
              <w:pStyle w:val="Heading3"/>
              <w:jc w:val="both"/>
            </w:pPr>
            <w:r>
              <w:t>0</w:t>
            </w:r>
          </w:p>
        </w:tc>
        <w:tc>
          <w:tcPr>
            <w:tcW w:w="600" w:type="dxa"/>
            <w:vAlign w:val="center"/>
            <w:hideMark/>
          </w:tcPr>
          <w:p w14:paraId="354FBD5F" w14:textId="77777777" w:rsidR="00BE6F27" w:rsidRDefault="00BE6F27" w:rsidP="00E22713">
            <w:pPr>
              <w:pStyle w:val="Heading3"/>
              <w:jc w:val="both"/>
            </w:pPr>
            <w:r>
              <w:t>W</w:t>
            </w:r>
            <w:r>
              <w:rPr>
                <w:vertAlign w:val="subscript"/>
              </w:rPr>
              <w:t>34</w:t>
            </w:r>
          </w:p>
        </w:tc>
        <w:tc>
          <w:tcPr>
            <w:tcW w:w="600" w:type="dxa"/>
            <w:vAlign w:val="center"/>
            <w:hideMark/>
          </w:tcPr>
          <w:p w14:paraId="410CFFE9" w14:textId="77777777" w:rsidR="00BE6F27" w:rsidRDefault="00BE6F27" w:rsidP="00E22713">
            <w:pPr>
              <w:pStyle w:val="Heading3"/>
              <w:jc w:val="both"/>
            </w:pPr>
            <w:r>
              <w:t>W</w:t>
            </w:r>
            <w:r>
              <w:rPr>
                <w:vertAlign w:val="subscript"/>
              </w:rPr>
              <w:t>35</w:t>
            </w:r>
          </w:p>
        </w:tc>
      </w:tr>
      <w:tr w:rsidR="00BE6F27" w14:paraId="7C6547D5" w14:textId="77777777" w:rsidTr="49FA5C98">
        <w:trPr>
          <w:tblCellSpacing w:w="15" w:type="dxa"/>
        </w:trPr>
        <w:tc>
          <w:tcPr>
            <w:tcW w:w="600" w:type="dxa"/>
            <w:vAlign w:val="center"/>
            <w:hideMark/>
          </w:tcPr>
          <w:p w14:paraId="4DDBEF00" w14:textId="77777777" w:rsidR="00BE6F27" w:rsidRDefault="00BE6F27" w:rsidP="00E22713">
            <w:pPr>
              <w:jc w:val="both"/>
            </w:pPr>
          </w:p>
        </w:tc>
        <w:tc>
          <w:tcPr>
            <w:tcW w:w="600" w:type="dxa"/>
            <w:vAlign w:val="center"/>
            <w:hideMark/>
          </w:tcPr>
          <w:p w14:paraId="16642C2E" w14:textId="77777777" w:rsidR="00BE6F27" w:rsidRDefault="00BE6F27" w:rsidP="00E22713">
            <w:pPr>
              <w:pStyle w:val="Heading3"/>
              <w:jc w:val="both"/>
            </w:pPr>
            <w:r>
              <w:t>W</w:t>
            </w:r>
            <w:r>
              <w:rPr>
                <w:vertAlign w:val="subscript"/>
              </w:rPr>
              <w:t>41</w:t>
            </w:r>
          </w:p>
        </w:tc>
        <w:tc>
          <w:tcPr>
            <w:tcW w:w="600" w:type="dxa"/>
            <w:vAlign w:val="center"/>
            <w:hideMark/>
          </w:tcPr>
          <w:p w14:paraId="4C56E068" w14:textId="77777777" w:rsidR="00BE6F27" w:rsidRDefault="00BE6F27" w:rsidP="00E22713">
            <w:pPr>
              <w:pStyle w:val="Heading3"/>
              <w:jc w:val="both"/>
            </w:pPr>
            <w:r>
              <w:t>W</w:t>
            </w:r>
            <w:r>
              <w:rPr>
                <w:vertAlign w:val="subscript"/>
              </w:rPr>
              <w:t>42</w:t>
            </w:r>
          </w:p>
        </w:tc>
        <w:tc>
          <w:tcPr>
            <w:tcW w:w="600" w:type="dxa"/>
            <w:vAlign w:val="center"/>
            <w:hideMark/>
          </w:tcPr>
          <w:p w14:paraId="78A2D60E" w14:textId="77777777" w:rsidR="00BE6F27" w:rsidRDefault="00BE6F27" w:rsidP="00E22713">
            <w:pPr>
              <w:pStyle w:val="Heading3"/>
              <w:jc w:val="both"/>
            </w:pPr>
            <w:r>
              <w:t>W</w:t>
            </w:r>
            <w:r>
              <w:rPr>
                <w:vertAlign w:val="subscript"/>
              </w:rPr>
              <w:t>43</w:t>
            </w:r>
          </w:p>
        </w:tc>
        <w:tc>
          <w:tcPr>
            <w:tcW w:w="600" w:type="dxa"/>
            <w:vAlign w:val="center"/>
            <w:hideMark/>
          </w:tcPr>
          <w:p w14:paraId="33113584" w14:textId="77777777" w:rsidR="00BE6F27" w:rsidRDefault="00BE6F27" w:rsidP="00E22713">
            <w:pPr>
              <w:pStyle w:val="Heading3"/>
              <w:jc w:val="both"/>
            </w:pPr>
            <w:r>
              <w:t>0</w:t>
            </w:r>
          </w:p>
        </w:tc>
        <w:tc>
          <w:tcPr>
            <w:tcW w:w="600" w:type="dxa"/>
            <w:vAlign w:val="center"/>
            <w:hideMark/>
          </w:tcPr>
          <w:p w14:paraId="3F3B2142" w14:textId="77777777" w:rsidR="00BE6F27" w:rsidRDefault="00BE6F27" w:rsidP="00E22713">
            <w:pPr>
              <w:pStyle w:val="Heading3"/>
              <w:jc w:val="both"/>
            </w:pPr>
            <w:r>
              <w:t>W</w:t>
            </w:r>
            <w:r>
              <w:rPr>
                <w:vertAlign w:val="subscript"/>
              </w:rPr>
              <w:t>45</w:t>
            </w:r>
          </w:p>
        </w:tc>
      </w:tr>
      <w:tr w:rsidR="00BE6F27" w14:paraId="3A50612F" w14:textId="77777777" w:rsidTr="49FA5C98">
        <w:trPr>
          <w:tblCellSpacing w:w="15" w:type="dxa"/>
        </w:trPr>
        <w:tc>
          <w:tcPr>
            <w:tcW w:w="600" w:type="dxa"/>
            <w:vAlign w:val="center"/>
            <w:hideMark/>
          </w:tcPr>
          <w:p w14:paraId="3461D779" w14:textId="77777777" w:rsidR="00BE6F27" w:rsidRDefault="00BE6F27" w:rsidP="00E22713">
            <w:pPr>
              <w:jc w:val="both"/>
            </w:pPr>
          </w:p>
        </w:tc>
        <w:tc>
          <w:tcPr>
            <w:tcW w:w="600" w:type="dxa"/>
            <w:vAlign w:val="center"/>
            <w:hideMark/>
          </w:tcPr>
          <w:p w14:paraId="3B422BE8" w14:textId="77777777" w:rsidR="00BE6F27" w:rsidRDefault="00BE6F27" w:rsidP="00E22713">
            <w:pPr>
              <w:pStyle w:val="Heading3"/>
              <w:jc w:val="both"/>
            </w:pPr>
            <w:r>
              <w:t>W</w:t>
            </w:r>
            <w:r>
              <w:rPr>
                <w:vertAlign w:val="subscript"/>
              </w:rPr>
              <w:t>51</w:t>
            </w:r>
          </w:p>
        </w:tc>
        <w:tc>
          <w:tcPr>
            <w:tcW w:w="600" w:type="dxa"/>
            <w:vAlign w:val="center"/>
            <w:hideMark/>
          </w:tcPr>
          <w:p w14:paraId="3CF6083A" w14:textId="77777777" w:rsidR="00BE6F27" w:rsidRDefault="00BE6F27" w:rsidP="00E22713">
            <w:pPr>
              <w:pStyle w:val="Heading3"/>
              <w:jc w:val="both"/>
            </w:pPr>
            <w:r>
              <w:t>W</w:t>
            </w:r>
            <w:r>
              <w:rPr>
                <w:vertAlign w:val="subscript"/>
              </w:rPr>
              <w:t>52</w:t>
            </w:r>
          </w:p>
        </w:tc>
        <w:tc>
          <w:tcPr>
            <w:tcW w:w="600" w:type="dxa"/>
            <w:vAlign w:val="center"/>
            <w:hideMark/>
          </w:tcPr>
          <w:p w14:paraId="30C0F9FF" w14:textId="77777777" w:rsidR="00BE6F27" w:rsidRDefault="00BE6F27" w:rsidP="00E22713">
            <w:pPr>
              <w:pStyle w:val="Heading3"/>
              <w:jc w:val="both"/>
            </w:pPr>
            <w:r>
              <w:t>W</w:t>
            </w:r>
            <w:r>
              <w:rPr>
                <w:vertAlign w:val="subscript"/>
              </w:rPr>
              <w:t>53</w:t>
            </w:r>
          </w:p>
        </w:tc>
        <w:tc>
          <w:tcPr>
            <w:tcW w:w="600" w:type="dxa"/>
            <w:vAlign w:val="center"/>
            <w:hideMark/>
          </w:tcPr>
          <w:p w14:paraId="7AEEB4F4" w14:textId="77777777" w:rsidR="00BE6F27" w:rsidRDefault="00BE6F27" w:rsidP="00E22713">
            <w:pPr>
              <w:pStyle w:val="Heading3"/>
              <w:jc w:val="both"/>
            </w:pPr>
            <w:r>
              <w:t>W</w:t>
            </w:r>
            <w:r>
              <w:rPr>
                <w:vertAlign w:val="subscript"/>
              </w:rPr>
              <w:t>54</w:t>
            </w:r>
          </w:p>
        </w:tc>
        <w:tc>
          <w:tcPr>
            <w:tcW w:w="600" w:type="dxa"/>
            <w:vAlign w:val="center"/>
            <w:hideMark/>
          </w:tcPr>
          <w:p w14:paraId="5531F93F" w14:textId="77777777" w:rsidR="00BE6F27" w:rsidRDefault="00BE6F27" w:rsidP="00E22713">
            <w:pPr>
              <w:pStyle w:val="Heading3"/>
              <w:jc w:val="both"/>
            </w:pPr>
            <w:r>
              <w:t>0</w:t>
            </w:r>
          </w:p>
        </w:tc>
      </w:tr>
    </w:tbl>
    <w:p w14:paraId="4F4A31BD" w14:textId="26F2F55F" w:rsidR="49FA5C98" w:rsidRDefault="49FA5C98"/>
    <w:p w14:paraId="3CF2D8B6"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18832570" w14:textId="77777777" w:rsidTr="00BE6F27">
        <w:trPr>
          <w:tblCellSpacing w:w="15" w:type="dxa"/>
        </w:trPr>
        <w:tc>
          <w:tcPr>
            <w:tcW w:w="8850" w:type="dxa"/>
            <w:vAlign w:val="center"/>
            <w:hideMark/>
          </w:tcPr>
          <w:p w14:paraId="1D3246DD" w14:textId="77777777" w:rsidR="00BE6F27" w:rsidRDefault="00BE6F27" w:rsidP="00E22713">
            <w:pPr>
              <w:pStyle w:val="Heading3"/>
              <w:jc w:val="both"/>
            </w:pPr>
            <w:r>
              <w:t xml:space="preserve">One thing you might notice from equation [2] is that if you switch the </w:t>
            </w:r>
            <w:proofErr w:type="spellStart"/>
            <w:r>
              <w:t>i</w:t>
            </w:r>
            <w:proofErr w:type="spellEnd"/>
            <w:r>
              <w:t xml:space="preserve"> and j indexes, you get the same result. That is,</w:t>
            </w:r>
          </w:p>
          <w:p w14:paraId="70C4BC1E" w14:textId="77777777" w:rsidR="00BE6F27" w:rsidRDefault="00BE6F27" w:rsidP="00E22713">
            <w:pPr>
              <w:pStyle w:val="Heading2"/>
              <w:jc w:val="both"/>
            </w:pPr>
            <w:proofErr w:type="spellStart"/>
            <w:r>
              <w:t>W</w:t>
            </w:r>
            <w:r>
              <w:rPr>
                <w:vertAlign w:val="subscript"/>
              </w:rPr>
              <w:t>ij</w:t>
            </w:r>
            <w:proofErr w:type="spellEnd"/>
            <w:r>
              <w:t> = (2V</w:t>
            </w:r>
            <w:r>
              <w:rPr>
                <w:vertAlign w:val="subscript"/>
              </w:rPr>
              <w:t>i</w:t>
            </w:r>
            <w:r>
              <w:t xml:space="preserve"> - </w:t>
            </w:r>
            <w:proofErr w:type="gramStart"/>
            <w:r>
              <w:t>1)(</w:t>
            </w:r>
            <w:proofErr w:type="gramEnd"/>
            <w:r>
              <w:t>2V</w:t>
            </w:r>
            <w:r>
              <w:rPr>
                <w:vertAlign w:val="subscript"/>
              </w:rPr>
              <w:t>j</w:t>
            </w:r>
            <w:r>
              <w:t> - 1) = (2V</w:t>
            </w:r>
            <w:r>
              <w:rPr>
                <w:vertAlign w:val="subscript"/>
              </w:rPr>
              <w:t>j</w:t>
            </w:r>
            <w:r>
              <w:t> - 1)(2V</w:t>
            </w:r>
            <w:r>
              <w:rPr>
                <w:vertAlign w:val="subscript"/>
              </w:rPr>
              <w:t>i</w:t>
            </w:r>
            <w:r>
              <w:t xml:space="preserve"> - 1) = </w:t>
            </w:r>
            <w:proofErr w:type="spellStart"/>
            <w:r>
              <w:t>W</w:t>
            </w:r>
            <w:r>
              <w:rPr>
                <w:vertAlign w:val="subscript"/>
              </w:rPr>
              <w:t>ji</w:t>
            </w:r>
            <w:proofErr w:type="spellEnd"/>
          </w:p>
          <w:p w14:paraId="04C32D0B" w14:textId="77777777" w:rsidR="003F253A" w:rsidRDefault="00BE6F27" w:rsidP="00E22713">
            <w:pPr>
              <w:pStyle w:val="NormalWeb"/>
              <w:jc w:val="both"/>
            </w:pPr>
            <w:r>
              <w:t>Since the weights are symmetric, we only have to calculate the upper diagonal of weights, and then we can copy each weight to its inverse weight. In this case, V is the vector</w:t>
            </w:r>
          </w:p>
          <w:p w14:paraId="26B14920" w14:textId="77777777" w:rsidR="00BE6F27" w:rsidRDefault="00BE6F27" w:rsidP="00E22713">
            <w:pPr>
              <w:pStyle w:val="NormalWeb"/>
              <w:jc w:val="both"/>
            </w:pPr>
            <w:r>
              <w:t xml:space="preserve"> </w:t>
            </w:r>
            <w:r w:rsidRPr="00623666">
              <w:rPr>
                <w:highlight w:val="yellow"/>
              </w:rPr>
              <w:t>(0 1 1 0 1), so V</w:t>
            </w:r>
            <w:r w:rsidRPr="00623666">
              <w:rPr>
                <w:highlight w:val="yellow"/>
                <w:vertAlign w:val="subscript"/>
              </w:rPr>
              <w:t>1</w:t>
            </w:r>
            <w:r w:rsidRPr="00623666">
              <w:rPr>
                <w:highlight w:val="yellow"/>
              </w:rPr>
              <w:t> = 0, V</w:t>
            </w:r>
            <w:r w:rsidRPr="00623666">
              <w:rPr>
                <w:highlight w:val="yellow"/>
                <w:vertAlign w:val="subscript"/>
              </w:rPr>
              <w:t>2</w:t>
            </w:r>
            <w:r w:rsidRPr="00623666">
              <w:rPr>
                <w:highlight w:val="yellow"/>
              </w:rPr>
              <w:t> = 1, V</w:t>
            </w:r>
            <w:r w:rsidRPr="00623666">
              <w:rPr>
                <w:highlight w:val="yellow"/>
                <w:vertAlign w:val="subscript"/>
              </w:rPr>
              <w:t>3</w:t>
            </w:r>
            <w:r w:rsidRPr="00623666">
              <w:rPr>
                <w:highlight w:val="yellow"/>
              </w:rPr>
              <w:t> = 1, V</w:t>
            </w:r>
            <w:r w:rsidRPr="00623666">
              <w:rPr>
                <w:highlight w:val="yellow"/>
                <w:vertAlign w:val="subscript"/>
              </w:rPr>
              <w:t>4</w:t>
            </w:r>
            <w:r w:rsidRPr="00623666">
              <w:rPr>
                <w:highlight w:val="yellow"/>
              </w:rPr>
              <w:t> = 0, and V</w:t>
            </w:r>
            <w:r w:rsidRPr="00623666">
              <w:rPr>
                <w:highlight w:val="yellow"/>
                <w:vertAlign w:val="subscript"/>
              </w:rPr>
              <w:t>5</w:t>
            </w:r>
            <w:r w:rsidRPr="00623666">
              <w:rPr>
                <w:highlight w:val="yellow"/>
              </w:rPr>
              <w:t> = 1.</w:t>
            </w:r>
            <w:r>
              <w:t xml:space="preserve"> Thus the computation of the weights is as follows:</w:t>
            </w:r>
          </w:p>
        </w:tc>
      </w:tr>
    </w:tbl>
    <w:p w14:paraId="0FB78278"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5894"/>
      </w:tblGrid>
      <w:tr w:rsidR="00BE6F27" w14:paraId="0844680D" w14:textId="77777777" w:rsidTr="00BE6F27">
        <w:trPr>
          <w:tblCellSpacing w:w="15" w:type="dxa"/>
        </w:trPr>
        <w:tc>
          <w:tcPr>
            <w:tcW w:w="600" w:type="dxa"/>
            <w:vAlign w:val="center"/>
            <w:hideMark/>
          </w:tcPr>
          <w:p w14:paraId="1FC39945" w14:textId="77777777" w:rsidR="00BE6F27" w:rsidRDefault="00BE6F27" w:rsidP="00E22713">
            <w:pPr>
              <w:jc w:val="both"/>
            </w:pPr>
          </w:p>
        </w:tc>
        <w:tc>
          <w:tcPr>
            <w:tcW w:w="0" w:type="auto"/>
            <w:vAlign w:val="center"/>
            <w:hideMark/>
          </w:tcPr>
          <w:p w14:paraId="05B1109D" w14:textId="77777777" w:rsidR="00BE6F27" w:rsidRDefault="00BE6F27" w:rsidP="00E22713">
            <w:pPr>
              <w:pStyle w:val="Heading3"/>
              <w:jc w:val="both"/>
            </w:pPr>
            <w:r w:rsidRPr="00623666">
              <w:rPr>
                <w:highlight w:val="yellow"/>
              </w:rPr>
              <w:t>W</w:t>
            </w:r>
            <w:r w:rsidRPr="00623666">
              <w:rPr>
                <w:highlight w:val="yellow"/>
                <w:vertAlign w:val="subscript"/>
              </w:rPr>
              <w:t>12</w:t>
            </w:r>
            <w:r w:rsidRPr="00623666">
              <w:rPr>
                <w:highlight w:val="yellow"/>
              </w:rPr>
              <w:t> = (2V</w:t>
            </w:r>
            <w:r w:rsidRPr="00623666">
              <w:rPr>
                <w:highlight w:val="yellow"/>
                <w:vertAlign w:val="subscript"/>
              </w:rPr>
              <w:t>1</w:t>
            </w:r>
            <w:r w:rsidRPr="00623666">
              <w:rPr>
                <w:highlight w:val="yellow"/>
              </w:rPr>
              <w:t> - 1)(2V</w:t>
            </w:r>
            <w:r w:rsidRPr="00623666">
              <w:rPr>
                <w:highlight w:val="yellow"/>
                <w:vertAlign w:val="subscript"/>
              </w:rPr>
              <w:t>2</w:t>
            </w:r>
            <w:r w:rsidRPr="00623666">
              <w:rPr>
                <w:highlight w:val="yellow"/>
              </w:rPr>
              <w:t> - 1) = (0 - 1)(2 - 1) = (-1)(1) = -1</w:t>
            </w:r>
            <w:r>
              <w:br/>
              <w:t>W</w:t>
            </w:r>
            <w:r>
              <w:rPr>
                <w:vertAlign w:val="subscript"/>
              </w:rPr>
              <w:t>13</w:t>
            </w:r>
            <w:r>
              <w:t> = (2V</w:t>
            </w:r>
            <w:r>
              <w:rPr>
                <w:vertAlign w:val="subscript"/>
              </w:rPr>
              <w:t>1</w:t>
            </w:r>
            <w:r>
              <w:t> - 1)(2V</w:t>
            </w:r>
            <w:r>
              <w:rPr>
                <w:vertAlign w:val="subscript"/>
              </w:rPr>
              <w:t>3</w:t>
            </w:r>
            <w:r>
              <w:t> - 1) = (0 - 1)(2 - 1) = (-1)(1) = -1</w:t>
            </w:r>
            <w:r>
              <w:br/>
              <w:t>W</w:t>
            </w:r>
            <w:r>
              <w:rPr>
                <w:vertAlign w:val="subscript"/>
              </w:rPr>
              <w:t>14</w:t>
            </w:r>
            <w:r>
              <w:t> = (2V</w:t>
            </w:r>
            <w:r>
              <w:rPr>
                <w:vertAlign w:val="subscript"/>
              </w:rPr>
              <w:t>1</w:t>
            </w:r>
            <w:r>
              <w:t> - 1)(2V</w:t>
            </w:r>
            <w:r>
              <w:rPr>
                <w:vertAlign w:val="subscript"/>
              </w:rPr>
              <w:t>4</w:t>
            </w:r>
            <w:r>
              <w:t> - 1) = (0 - 1)(0 - 1) = (-1)(-1) = 1</w:t>
            </w:r>
            <w:r>
              <w:br/>
              <w:t>W</w:t>
            </w:r>
            <w:r>
              <w:rPr>
                <w:vertAlign w:val="subscript"/>
              </w:rPr>
              <w:t>15</w:t>
            </w:r>
            <w:r>
              <w:t> = (2V</w:t>
            </w:r>
            <w:r>
              <w:rPr>
                <w:vertAlign w:val="subscript"/>
              </w:rPr>
              <w:t>1</w:t>
            </w:r>
            <w:r>
              <w:t> - 1)(2V</w:t>
            </w:r>
            <w:r>
              <w:rPr>
                <w:vertAlign w:val="subscript"/>
              </w:rPr>
              <w:t>5</w:t>
            </w:r>
            <w:r>
              <w:t> - 1) = (0 - 1)(2 - 1) = (-1)(1) = -1</w:t>
            </w:r>
            <w:r>
              <w:br/>
              <w:t>W</w:t>
            </w:r>
            <w:r>
              <w:rPr>
                <w:vertAlign w:val="subscript"/>
              </w:rPr>
              <w:t>23</w:t>
            </w:r>
            <w:r>
              <w:t> = (2V</w:t>
            </w:r>
            <w:r>
              <w:rPr>
                <w:vertAlign w:val="subscript"/>
              </w:rPr>
              <w:t>2</w:t>
            </w:r>
            <w:r>
              <w:t> - 1)(2V</w:t>
            </w:r>
            <w:r>
              <w:rPr>
                <w:vertAlign w:val="subscript"/>
              </w:rPr>
              <w:t>3</w:t>
            </w:r>
            <w:r>
              <w:t> - 1) = (2 - 1)(2 - 1) = (1)(1) = 1</w:t>
            </w:r>
            <w:r>
              <w:br/>
              <w:t>W</w:t>
            </w:r>
            <w:r>
              <w:rPr>
                <w:vertAlign w:val="subscript"/>
              </w:rPr>
              <w:t>24</w:t>
            </w:r>
            <w:r>
              <w:t> = (2V</w:t>
            </w:r>
            <w:r>
              <w:rPr>
                <w:vertAlign w:val="subscript"/>
              </w:rPr>
              <w:t>2</w:t>
            </w:r>
            <w:r>
              <w:t> - 1)(2V</w:t>
            </w:r>
            <w:r>
              <w:rPr>
                <w:vertAlign w:val="subscript"/>
              </w:rPr>
              <w:t>4</w:t>
            </w:r>
            <w:r>
              <w:t> - 1) = (2 - 1)(0 - 1) = (1)(-1) = -1</w:t>
            </w:r>
            <w:r>
              <w:br/>
              <w:t>W</w:t>
            </w:r>
            <w:r>
              <w:rPr>
                <w:vertAlign w:val="subscript"/>
              </w:rPr>
              <w:t>25</w:t>
            </w:r>
            <w:r>
              <w:t> = (2V</w:t>
            </w:r>
            <w:r>
              <w:rPr>
                <w:vertAlign w:val="subscript"/>
              </w:rPr>
              <w:t>2</w:t>
            </w:r>
            <w:r>
              <w:t> - 1)(2V</w:t>
            </w:r>
            <w:r>
              <w:rPr>
                <w:vertAlign w:val="subscript"/>
              </w:rPr>
              <w:t>5</w:t>
            </w:r>
            <w:r>
              <w:t> - 1) = (2 - 1)(2 - 1) = (1)(1) = 1</w:t>
            </w:r>
            <w:r>
              <w:br/>
              <w:t>W</w:t>
            </w:r>
            <w:r>
              <w:rPr>
                <w:vertAlign w:val="subscript"/>
              </w:rPr>
              <w:t>34</w:t>
            </w:r>
            <w:r>
              <w:t> = (2V</w:t>
            </w:r>
            <w:r>
              <w:rPr>
                <w:vertAlign w:val="subscript"/>
              </w:rPr>
              <w:t>3</w:t>
            </w:r>
            <w:r>
              <w:t> - 1)(2V</w:t>
            </w:r>
            <w:r>
              <w:rPr>
                <w:vertAlign w:val="subscript"/>
              </w:rPr>
              <w:t>4</w:t>
            </w:r>
            <w:r>
              <w:t> - 1) = (2 - 1)(0 - 1) = (1)(-1) = -1</w:t>
            </w:r>
            <w:r>
              <w:br/>
              <w:t>W</w:t>
            </w:r>
            <w:r>
              <w:rPr>
                <w:vertAlign w:val="subscript"/>
              </w:rPr>
              <w:t>35</w:t>
            </w:r>
            <w:r>
              <w:t> = (2V</w:t>
            </w:r>
            <w:r>
              <w:rPr>
                <w:vertAlign w:val="subscript"/>
              </w:rPr>
              <w:t>3</w:t>
            </w:r>
            <w:r>
              <w:t> - 1)(2V</w:t>
            </w:r>
            <w:r>
              <w:rPr>
                <w:vertAlign w:val="subscript"/>
              </w:rPr>
              <w:t>5</w:t>
            </w:r>
            <w:r>
              <w:t> - 1) = (2 - 1)(2 - 1) = (1)(1) = 1</w:t>
            </w:r>
            <w:r>
              <w:br/>
              <w:t>W</w:t>
            </w:r>
            <w:r>
              <w:rPr>
                <w:vertAlign w:val="subscript"/>
              </w:rPr>
              <w:t>45</w:t>
            </w:r>
            <w:r>
              <w:t> = (2V</w:t>
            </w:r>
            <w:r>
              <w:rPr>
                <w:vertAlign w:val="subscript"/>
              </w:rPr>
              <w:t>4</w:t>
            </w:r>
            <w:r>
              <w:t> - 1)(2V</w:t>
            </w:r>
            <w:r>
              <w:rPr>
                <w:vertAlign w:val="subscript"/>
              </w:rPr>
              <w:t>5</w:t>
            </w:r>
            <w:r>
              <w:t> - 1) = (0 - 1)(2 - 1) = (-1)(1) = -1</w:t>
            </w:r>
          </w:p>
        </w:tc>
      </w:tr>
    </w:tbl>
    <w:p w14:paraId="0562CB0E"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70CBF64D" w14:textId="77777777" w:rsidTr="00BE6F27">
        <w:trPr>
          <w:tblCellSpacing w:w="15" w:type="dxa"/>
        </w:trPr>
        <w:tc>
          <w:tcPr>
            <w:tcW w:w="8850" w:type="dxa"/>
            <w:vAlign w:val="center"/>
            <w:hideMark/>
          </w:tcPr>
          <w:p w14:paraId="4910FD74" w14:textId="22D9C980" w:rsidR="00BE6F27" w:rsidRDefault="00BE6F27" w:rsidP="00E22713">
            <w:pPr>
              <w:pStyle w:val="Heading3"/>
              <w:jc w:val="both"/>
            </w:pPr>
            <w:r>
              <w:t>So now our weight matrix looks like this:</w:t>
            </w:r>
          </w:p>
          <w:p w14:paraId="1813EDA6" w14:textId="4F90AAFB" w:rsidR="00623666" w:rsidRDefault="00623666" w:rsidP="00E22713">
            <w:pPr>
              <w:pStyle w:val="Heading3"/>
              <w:jc w:val="both"/>
            </w:pPr>
            <w:r w:rsidRPr="00623666">
              <w:rPr>
                <w:highlight w:val="yellow"/>
              </w:rPr>
              <w:t>W</w:t>
            </w:r>
            <w:r w:rsidRPr="00623666">
              <w:rPr>
                <w:highlight w:val="yellow"/>
                <w:vertAlign w:val="subscript"/>
              </w:rPr>
              <w:t>12</w:t>
            </w:r>
            <w:r w:rsidRPr="00623666">
              <w:rPr>
                <w:highlight w:val="yellow"/>
              </w:rPr>
              <w:t> = (2V</w:t>
            </w:r>
            <w:r w:rsidRPr="00623666">
              <w:rPr>
                <w:highlight w:val="yellow"/>
                <w:vertAlign w:val="subscript"/>
              </w:rPr>
              <w:t>1</w:t>
            </w:r>
            <w:r w:rsidRPr="00623666">
              <w:rPr>
                <w:highlight w:val="yellow"/>
              </w:rPr>
              <w:t xml:space="preserve"> - </w:t>
            </w:r>
            <w:proofErr w:type="gramStart"/>
            <w:r w:rsidRPr="00623666">
              <w:rPr>
                <w:highlight w:val="yellow"/>
              </w:rPr>
              <w:t>1)(</w:t>
            </w:r>
            <w:proofErr w:type="gramEnd"/>
            <w:r w:rsidRPr="00623666">
              <w:rPr>
                <w:highlight w:val="yellow"/>
              </w:rPr>
              <w:t>2V</w:t>
            </w:r>
            <w:r w:rsidRPr="00623666">
              <w:rPr>
                <w:highlight w:val="yellow"/>
                <w:vertAlign w:val="subscript"/>
              </w:rPr>
              <w:t>2</w:t>
            </w:r>
            <w:r w:rsidRPr="00623666">
              <w:rPr>
                <w:highlight w:val="yellow"/>
              </w:rPr>
              <w:t> - 1) = (0 - 1)(2 - 1) = (-1)(1) = -1</w:t>
            </w:r>
          </w:p>
          <w:p w14:paraId="1823B570" w14:textId="21CEEE4D" w:rsidR="00623666" w:rsidRDefault="00623666" w:rsidP="00623666">
            <w:pPr>
              <w:pStyle w:val="Heading3"/>
              <w:jc w:val="both"/>
            </w:pPr>
            <w:r>
              <w:t>W</w:t>
            </w:r>
            <w:r w:rsidRPr="00623666">
              <w:rPr>
                <w:vertAlign w:val="subscript"/>
              </w:rPr>
              <w:t>21</w:t>
            </w:r>
            <w:r>
              <w:t>=(2V</w:t>
            </w:r>
            <w:r w:rsidRPr="00623666">
              <w:rPr>
                <w:vertAlign w:val="subscript"/>
              </w:rPr>
              <w:t>2</w:t>
            </w:r>
            <w:r>
              <w:t>-1)(2V</w:t>
            </w:r>
            <w:r w:rsidRPr="00623666">
              <w:rPr>
                <w:vertAlign w:val="subscript"/>
              </w:rPr>
              <w:t>1</w:t>
            </w:r>
            <w:r>
              <w:t>-1)=</w:t>
            </w:r>
          </w:p>
        </w:tc>
      </w:tr>
    </w:tbl>
    <w:p w14:paraId="34CE0A41" w14:textId="77777777" w:rsidR="00BE6F27" w:rsidRDefault="00BE6F27" w:rsidP="00E22713">
      <w:pPr>
        <w:jc w:val="both"/>
        <w:rPr>
          <w:vanish/>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773"/>
        <w:gridCol w:w="510"/>
        <w:gridCol w:w="630"/>
        <w:gridCol w:w="630"/>
        <w:gridCol w:w="645"/>
      </w:tblGrid>
      <w:tr w:rsidR="00BE6F27" w14:paraId="21677AAC" w14:textId="77777777" w:rsidTr="00623666">
        <w:trPr>
          <w:tblCellSpacing w:w="15" w:type="dxa"/>
        </w:trPr>
        <w:tc>
          <w:tcPr>
            <w:tcW w:w="600" w:type="dxa"/>
            <w:vAlign w:val="center"/>
            <w:hideMark/>
          </w:tcPr>
          <w:p w14:paraId="62EBF3C5" w14:textId="77777777" w:rsidR="00BE6F27" w:rsidRDefault="00BE6F27" w:rsidP="00623666">
            <w:pPr>
              <w:jc w:val="both"/>
            </w:pPr>
          </w:p>
        </w:tc>
        <w:tc>
          <w:tcPr>
            <w:tcW w:w="743" w:type="dxa"/>
            <w:vAlign w:val="center"/>
            <w:hideMark/>
          </w:tcPr>
          <w:p w14:paraId="0213FF8E" w14:textId="77777777" w:rsidR="00BE6F27" w:rsidRDefault="00BE6F27" w:rsidP="00623666">
            <w:pPr>
              <w:pStyle w:val="Heading3"/>
              <w:jc w:val="both"/>
            </w:pPr>
            <w:r>
              <w:t>0</w:t>
            </w:r>
          </w:p>
        </w:tc>
        <w:tc>
          <w:tcPr>
            <w:tcW w:w="457" w:type="dxa"/>
            <w:vAlign w:val="center"/>
            <w:hideMark/>
          </w:tcPr>
          <w:p w14:paraId="156B7C8D" w14:textId="77777777" w:rsidR="00BE6F27" w:rsidRDefault="00BE6F27" w:rsidP="00623666">
            <w:pPr>
              <w:pStyle w:val="Heading3"/>
              <w:jc w:val="both"/>
            </w:pPr>
            <w:r>
              <w:t>-1</w:t>
            </w:r>
          </w:p>
        </w:tc>
        <w:tc>
          <w:tcPr>
            <w:tcW w:w="600" w:type="dxa"/>
            <w:vAlign w:val="center"/>
            <w:hideMark/>
          </w:tcPr>
          <w:p w14:paraId="0418EB09" w14:textId="77777777" w:rsidR="00BE6F27" w:rsidRDefault="00BE6F27" w:rsidP="00623666">
            <w:pPr>
              <w:pStyle w:val="Heading3"/>
              <w:jc w:val="both"/>
            </w:pPr>
            <w:r>
              <w:t>-1</w:t>
            </w:r>
          </w:p>
        </w:tc>
        <w:tc>
          <w:tcPr>
            <w:tcW w:w="600" w:type="dxa"/>
            <w:vAlign w:val="center"/>
            <w:hideMark/>
          </w:tcPr>
          <w:p w14:paraId="649841BE" w14:textId="77777777" w:rsidR="00BE6F27" w:rsidRDefault="00BE6F27" w:rsidP="00623666">
            <w:pPr>
              <w:pStyle w:val="Heading3"/>
              <w:jc w:val="both"/>
            </w:pPr>
            <w:r>
              <w:t>1</w:t>
            </w:r>
          </w:p>
        </w:tc>
        <w:tc>
          <w:tcPr>
            <w:tcW w:w="600" w:type="dxa"/>
            <w:vAlign w:val="center"/>
            <w:hideMark/>
          </w:tcPr>
          <w:p w14:paraId="497BC779" w14:textId="77777777" w:rsidR="00BE6F27" w:rsidRDefault="00BE6F27" w:rsidP="00623666">
            <w:pPr>
              <w:pStyle w:val="Heading3"/>
              <w:jc w:val="both"/>
            </w:pPr>
            <w:r>
              <w:t>-1</w:t>
            </w:r>
          </w:p>
        </w:tc>
      </w:tr>
      <w:tr w:rsidR="00BE6F27" w14:paraId="73EEFD0B" w14:textId="77777777" w:rsidTr="00623666">
        <w:trPr>
          <w:tblCellSpacing w:w="15" w:type="dxa"/>
        </w:trPr>
        <w:tc>
          <w:tcPr>
            <w:tcW w:w="600" w:type="dxa"/>
            <w:vAlign w:val="center"/>
            <w:hideMark/>
          </w:tcPr>
          <w:p w14:paraId="6D98A12B" w14:textId="77777777" w:rsidR="00BE6F27" w:rsidRDefault="00BE6F27" w:rsidP="00623666">
            <w:pPr>
              <w:jc w:val="both"/>
            </w:pPr>
          </w:p>
        </w:tc>
        <w:tc>
          <w:tcPr>
            <w:tcW w:w="743" w:type="dxa"/>
            <w:vAlign w:val="center"/>
            <w:hideMark/>
          </w:tcPr>
          <w:p w14:paraId="79E1327F" w14:textId="77777777" w:rsidR="00BE6F27" w:rsidRDefault="00BE6F27" w:rsidP="00623666">
            <w:pPr>
              <w:pStyle w:val="Heading3"/>
              <w:jc w:val="both"/>
            </w:pPr>
            <w:r>
              <w:t>W</w:t>
            </w:r>
            <w:r>
              <w:rPr>
                <w:vertAlign w:val="subscript"/>
              </w:rPr>
              <w:t>21</w:t>
            </w:r>
          </w:p>
        </w:tc>
        <w:tc>
          <w:tcPr>
            <w:tcW w:w="457" w:type="dxa"/>
            <w:vAlign w:val="center"/>
            <w:hideMark/>
          </w:tcPr>
          <w:p w14:paraId="370D6AA5" w14:textId="77777777" w:rsidR="00BE6F27" w:rsidRDefault="00BE6F27" w:rsidP="00623666">
            <w:pPr>
              <w:pStyle w:val="Heading3"/>
              <w:jc w:val="both"/>
            </w:pPr>
            <w:r>
              <w:t>0</w:t>
            </w:r>
          </w:p>
        </w:tc>
        <w:tc>
          <w:tcPr>
            <w:tcW w:w="600" w:type="dxa"/>
            <w:vAlign w:val="center"/>
            <w:hideMark/>
          </w:tcPr>
          <w:p w14:paraId="56B20A0C" w14:textId="77777777" w:rsidR="00BE6F27" w:rsidRDefault="00BE6F27" w:rsidP="00623666">
            <w:pPr>
              <w:pStyle w:val="Heading3"/>
              <w:jc w:val="both"/>
            </w:pPr>
            <w:r>
              <w:t>1</w:t>
            </w:r>
          </w:p>
        </w:tc>
        <w:tc>
          <w:tcPr>
            <w:tcW w:w="600" w:type="dxa"/>
            <w:vAlign w:val="center"/>
            <w:hideMark/>
          </w:tcPr>
          <w:p w14:paraId="606D6ABE" w14:textId="77777777" w:rsidR="00BE6F27" w:rsidRDefault="00BE6F27" w:rsidP="00623666">
            <w:pPr>
              <w:pStyle w:val="Heading3"/>
              <w:jc w:val="both"/>
            </w:pPr>
            <w:r>
              <w:t>-1</w:t>
            </w:r>
          </w:p>
        </w:tc>
        <w:tc>
          <w:tcPr>
            <w:tcW w:w="600" w:type="dxa"/>
            <w:vAlign w:val="center"/>
            <w:hideMark/>
          </w:tcPr>
          <w:p w14:paraId="249FAAB8" w14:textId="77777777" w:rsidR="00BE6F27" w:rsidRDefault="00BE6F27" w:rsidP="00623666">
            <w:pPr>
              <w:pStyle w:val="Heading3"/>
              <w:jc w:val="both"/>
            </w:pPr>
            <w:r>
              <w:t>1</w:t>
            </w:r>
          </w:p>
        </w:tc>
      </w:tr>
      <w:tr w:rsidR="00BE6F27" w14:paraId="68F6CFB0" w14:textId="77777777" w:rsidTr="00623666">
        <w:trPr>
          <w:tblCellSpacing w:w="15" w:type="dxa"/>
        </w:trPr>
        <w:tc>
          <w:tcPr>
            <w:tcW w:w="600" w:type="dxa"/>
            <w:vAlign w:val="center"/>
            <w:hideMark/>
          </w:tcPr>
          <w:p w14:paraId="2946DB82" w14:textId="7D5DDD3A" w:rsidR="00BE6F27" w:rsidRDefault="00BE6F27" w:rsidP="00623666">
            <w:pPr>
              <w:jc w:val="both"/>
            </w:pPr>
          </w:p>
        </w:tc>
        <w:tc>
          <w:tcPr>
            <w:tcW w:w="743" w:type="dxa"/>
            <w:vAlign w:val="center"/>
            <w:hideMark/>
          </w:tcPr>
          <w:p w14:paraId="05C3E1C8" w14:textId="77777777" w:rsidR="00BE6F27" w:rsidRDefault="00BE6F27" w:rsidP="00623666">
            <w:pPr>
              <w:pStyle w:val="Heading3"/>
              <w:jc w:val="both"/>
            </w:pPr>
            <w:r>
              <w:t>W</w:t>
            </w:r>
            <w:r>
              <w:rPr>
                <w:vertAlign w:val="subscript"/>
              </w:rPr>
              <w:t>31</w:t>
            </w:r>
          </w:p>
        </w:tc>
        <w:tc>
          <w:tcPr>
            <w:tcW w:w="457" w:type="dxa"/>
            <w:vAlign w:val="center"/>
            <w:hideMark/>
          </w:tcPr>
          <w:p w14:paraId="492BA8EB" w14:textId="77777777" w:rsidR="00BE6F27" w:rsidRDefault="00BE6F27" w:rsidP="00623666">
            <w:pPr>
              <w:pStyle w:val="Heading3"/>
              <w:jc w:val="both"/>
            </w:pPr>
            <w:r>
              <w:t>W</w:t>
            </w:r>
            <w:r>
              <w:rPr>
                <w:vertAlign w:val="subscript"/>
              </w:rPr>
              <w:t>32</w:t>
            </w:r>
          </w:p>
        </w:tc>
        <w:tc>
          <w:tcPr>
            <w:tcW w:w="600" w:type="dxa"/>
            <w:vAlign w:val="center"/>
            <w:hideMark/>
          </w:tcPr>
          <w:p w14:paraId="05F7728E" w14:textId="77777777" w:rsidR="00BE6F27" w:rsidRDefault="00BE6F27" w:rsidP="00623666">
            <w:pPr>
              <w:pStyle w:val="Heading3"/>
              <w:jc w:val="both"/>
            </w:pPr>
            <w:r>
              <w:t>0</w:t>
            </w:r>
          </w:p>
        </w:tc>
        <w:tc>
          <w:tcPr>
            <w:tcW w:w="600" w:type="dxa"/>
            <w:vAlign w:val="center"/>
            <w:hideMark/>
          </w:tcPr>
          <w:p w14:paraId="5D32EC00" w14:textId="77777777" w:rsidR="00BE6F27" w:rsidRDefault="00BE6F27" w:rsidP="00623666">
            <w:pPr>
              <w:pStyle w:val="Heading3"/>
              <w:jc w:val="both"/>
            </w:pPr>
            <w:r>
              <w:t>-1</w:t>
            </w:r>
          </w:p>
        </w:tc>
        <w:tc>
          <w:tcPr>
            <w:tcW w:w="600" w:type="dxa"/>
            <w:vAlign w:val="center"/>
            <w:hideMark/>
          </w:tcPr>
          <w:p w14:paraId="19F14E3C" w14:textId="77777777" w:rsidR="00BE6F27" w:rsidRDefault="00BE6F27" w:rsidP="00623666">
            <w:pPr>
              <w:pStyle w:val="Heading3"/>
              <w:jc w:val="both"/>
            </w:pPr>
            <w:r>
              <w:t>1</w:t>
            </w:r>
          </w:p>
        </w:tc>
      </w:tr>
      <w:tr w:rsidR="00BE6F27" w14:paraId="42CE78A4" w14:textId="77777777" w:rsidTr="00623666">
        <w:trPr>
          <w:tblCellSpacing w:w="15" w:type="dxa"/>
        </w:trPr>
        <w:tc>
          <w:tcPr>
            <w:tcW w:w="600" w:type="dxa"/>
            <w:vAlign w:val="center"/>
            <w:hideMark/>
          </w:tcPr>
          <w:p w14:paraId="5997CC1D" w14:textId="77777777" w:rsidR="00BE6F27" w:rsidRDefault="00BE6F27" w:rsidP="00623666">
            <w:pPr>
              <w:jc w:val="both"/>
            </w:pPr>
          </w:p>
        </w:tc>
        <w:tc>
          <w:tcPr>
            <w:tcW w:w="743" w:type="dxa"/>
            <w:vAlign w:val="center"/>
            <w:hideMark/>
          </w:tcPr>
          <w:p w14:paraId="69245290" w14:textId="77777777" w:rsidR="00BE6F27" w:rsidRDefault="00BE6F27" w:rsidP="00623666">
            <w:pPr>
              <w:pStyle w:val="Heading3"/>
              <w:jc w:val="both"/>
            </w:pPr>
            <w:r>
              <w:t>W</w:t>
            </w:r>
            <w:r>
              <w:rPr>
                <w:vertAlign w:val="subscript"/>
              </w:rPr>
              <w:t>41</w:t>
            </w:r>
          </w:p>
        </w:tc>
        <w:tc>
          <w:tcPr>
            <w:tcW w:w="457" w:type="dxa"/>
            <w:vAlign w:val="center"/>
            <w:hideMark/>
          </w:tcPr>
          <w:p w14:paraId="72F0B939" w14:textId="77777777" w:rsidR="00BE6F27" w:rsidRDefault="00BE6F27" w:rsidP="00623666">
            <w:pPr>
              <w:pStyle w:val="Heading3"/>
              <w:jc w:val="both"/>
            </w:pPr>
            <w:r>
              <w:t>W</w:t>
            </w:r>
            <w:r>
              <w:rPr>
                <w:vertAlign w:val="subscript"/>
              </w:rPr>
              <w:t>42</w:t>
            </w:r>
          </w:p>
        </w:tc>
        <w:tc>
          <w:tcPr>
            <w:tcW w:w="600" w:type="dxa"/>
            <w:vAlign w:val="center"/>
            <w:hideMark/>
          </w:tcPr>
          <w:p w14:paraId="4AB93402" w14:textId="77777777" w:rsidR="00BE6F27" w:rsidRDefault="00BE6F27" w:rsidP="00623666">
            <w:pPr>
              <w:pStyle w:val="Heading3"/>
              <w:jc w:val="both"/>
            </w:pPr>
            <w:r>
              <w:t>W</w:t>
            </w:r>
            <w:r>
              <w:rPr>
                <w:vertAlign w:val="subscript"/>
              </w:rPr>
              <w:t>43</w:t>
            </w:r>
          </w:p>
        </w:tc>
        <w:tc>
          <w:tcPr>
            <w:tcW w:w="600" w:type="dxa"/>
            <w:vAlign w:val="center"/>
            <w:hideMark/>
          </w:tcPr>
          <w:p w14:paraId="3D22F59A" w14:textId="77777777" w:rsidR="00BE6F27" w:rsidRDefault="00BE6F27" w:rsidP="00623666">
            <w:pPr>
              <w:pStyle w:val="Heading3"/>
              <w:jc w:val="both"/>
            </w:pPr>
            <w:r>
              <w:t>0</w:t>
            </w:r>
          </w:p>
        </w:tc>
        <w:tc>
          <w:tcPr>
            <w:tcW w:w="600" w:type="dxa"/>
            <w:vAlign w:val="center"/>
            <w:hideMark/>
          </w:tcPr>
          <w:p w14:paraId="579C953F" w14:textId="77777777" w:rsidR="00BE6F27" w:rsidRDefault="00BE6F27" w:rsidP="00623666">
            <w:pPr>
              <w:pStyle w:val="Heading3"/>
              <w:jc w:val="both"/>
            </w:pPr>
            <w:r>
              <w:t>-1</w:t>
            </w:r>
          </w:p>
        </w:tc>
      </w:tr>
      <w:tr w:rsidR="00BE6F27" w14:paraId="2F5F47EE" w14:textId="77777777" w:rsidTr="00623666">
        <w:trPr>
          <w:tblCellSpacing w:w="15" w:type="dxa"/>
        </w:trPr>
        <w:tc>
          <w:tcPr>
            <w:tcW w:w="600" w:type="dxa"/>
            <w:vAlign w:val="center"/>
            <w:hideMark/>
          </w:tcPr>
          <w:p w14:paraId="110FFD37" w14:textId="77777777" w:rsidR="00BE6F27" w:rsidRDefault="00BE6F27" w:rsidP="00623666">
            <w:pPr>
              <w:jc w:val="both"/>
            </w:pPr>
          </w:p>
        </w:tc>
        <w:tc>
          <w:tcPr>
            <w:tcW w:w="743" w:type="dxa"/>
            <w:vAlign w:val="center"/>
            <w:hideMark/>
          </w:tcPr>
          <w:p w14:paraId="161B106C" w14:textId="77777777" w:rsidR="00BE6F27" w:rsidRDefault="00BE6F27" w:rsidP="00623666">
            <w:pPr>
              <w:pStyle w:val="Heading3"/>
              <w:jc w:val="both"/>
            </w:pPr>
            <w:r>
              <w:t>W</w:t>
            </w:r>
            <w:r>
              <w:rPr>
                <w:vertAlign w:val="subscript"/>
              </w:rPr>
              <w:t>51</w:t>
            </w:r>
          </w:p>
        </w:tc>
        <w:tc>
          <w:tcPr>
            <w:tcW w:w="457" w:type="dxa"/>
            <w:vAlign w:val="center"/>
            <w:hideMark/>
          </w:tcPr>
          <w:p w14:paraId="0CE9FB66" w14:textId="77777777" w:rsidR="00BE6F27" w:rsidRDefault="00BE6F27" w:rsidP="00623666">
            <w:pPr>
              <w:pStyle w:val="Heading3"/>
              <w:jc w:val="both"/>
            </w:pPr>
            <w:r>
              <w:t>W</w:t>
            </w:r>
            <w:r>
              <w:rPr>
                <w:vertAlign w:val="subscript"/>
              </w:rPr>
              <w:t>52</w:t>
            </w:r>
          </w:p>
        </w:tc>
        <w:tc>
          <w:tcPr>
            <w:tcW w:w="600" w:type="dxa"/>
            <w:vAlign w:val="center"/>
            <w:hideMark/>
          </w:tcPr>
          <w:p w14:paraId="28570BED" w14:textId="77777777" w:rsidR="00BE6F27" w:rsidRDefault="00BE6F27" w:rsidP="00623666">
            <w:pPr>
              <w:pStyle w:val="Heading3"/>
              <w:jc w:val="both"/>
            </w:pPr>
            <w:r>
              <w:t>W</w:t>
            </w:r>
            <w:r>
              <w:rPr>
                <w:vertAlign w:val="subscript"/>
              </w:rPr>
              <w:t>53</w:t>
            </w:r>
          </w:p>
        </w:tc>
        <w:tc>
          <w:tcPr>
            <w:tcW w:w="600" w:type="dxa"/>
            <w:vAlign w:val="center"/>
            <w:hideMark/>
          </w:tcPr>
          <w:p w14:paraId="42E4368B" w14:textId="77777777" w:rsidR="00BE6F27" w:rsidRDefault="00BE6F27" w:rsidP="00623666">
            <w:pPr>
              <w:pStyle w:val="Heading3"/>
              <w:jc w:val="both"/>
            </w:pPr>
            <w:r>
              <w:t>W</w:t>
            </w:r>
            <w:r>
              <w:rPr>
                <w:vertAlign w:val="subscript"/>
              </w:rPr>
              <w:t>54</w:t>
            </w:r>
          </w:p>
        </w:tc>
        <w:tc>
          <w:tcPr>
            <w:tcW w:w="600" w:type="dxa"/>
            <w:vAlign w:val="center"/>
            <w:hideMark/>
          </w:tcPr>
          <w:p w14:paraId="56C62623" w14:textId="77777777" w:rsidR="00BE6F27" w:rsidRDefault="00BE6F27" w:rsidP="00623666">
            <w:pPr>
              <w:pStyle w:val="Heading3"/>
              <w:jc w:val="both"/>
            </w:pPr>
            <w:r>
              <w:t>0</w:t>
            </w:r>
          </w:p>
        </w:tc>
      </w:tr>
    </w:tbl>
    <w:p w14:paraId="6B699379" w14:textId="14FCF914" w:rsidR="00BE6F27" w:rsidRDefault="00623666" w:rsidP="00E22713">
      <w:pPr>
        <w:jc w:val="both"/>
        <w:rPr>
          <w:vanish/>
        </w:rPr>
      </w:pPr>
      <w:r>
        <w:rPr>
          <w:vanish/>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6265CE7E" w14:textId="77777777" w:rsidTr="00BE6F27">
        <w:trPr>
          <w:tblCellSpacing w:w="15" w:type="dxa"/>
        </w:trPr>
        <w:tc>
          <w:tcPr>
            <w:tcW w:w="8850" w:type="dxa"/>
            <w:vAlign w:val="center"/>
            <w:hideMark/>
          </w:tcPr>
          <w:p w14:paraId="5D78FA7A" w14:textId="77777777" w:rsidR="00BE6F27" w:rsidRDefault="00BE6F27" w:rsidP="00E22713">
            <w:pPr>
              <w:pStyle w:val="Heading3"/>
              <w:jc w:val="both"/>
            </w:pPr>
            <w:r>
              <w:t>By reflecting about the diagonal, we get the full weight matrix:</w:t>
            </w:r>
          </w:p>
        </w:tc>
      </w:tr>
    </w:tbl>
    <w:p w14:paraId="3FE9F23F"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630"/>
        <w:gridCol w:w="630"/>
        <w:gridCol w:w="630"/>
        <w:gridCol w:w="630"/>
        <w:gridCol w:w="645"/>
      </w:tblGrid>
      <w:tr w:rsidR="00BE6F27" w14:paraId="66C26CAE" w14:textId="77777777" w:rsidTr="00BE6F27">
        <w:trPr>
          <w:tblCellSpacing w:w="15" w:type="dxa"/>
        </w:trPr>
        <w:tc>
          <w:tcPr>
            <w:tcW w:w="600" w:type="dxa"/>
            <w:vAlign w:val="center"/>
            <w:hideMark/>
          </w:tcPr>
          <w:p w14:paraId="1F72F646" w14:textId="77777777" w:rsidR="00BE6F27" w:rsidRDefault="00BE6F27" w:rsidP="00E22713">
            <w:pPr>
              <w:jc w:val="both"/>
            </w:pPr>
          </w:p>
        </w:tc>
        <w:tc>
          <w:tcPr>
            <w:tcW w:w="600" w:type="dxa"/>
            <w:vAlign w:val="center"/>
            <w:hideMark/>
          </w:tcPr>
          <w:p w14:paraId="7A06C686" w14:textId="77777777" w:rsidR="00BE6F27" w:rsidRDefault="00BE6F27" w:rsidP="00E22713">
            <w:pPr>
              <w:pStyle w:val="Heading3"/>
              <w:jc w:val="both"/>
            </w:pPr>
            <w:r>
              <w:t>0</w:t>
            </w:r>
          </w:p>
        </w:tc>
        <w:tc>
          <w:tcPr>
            <w:tcW w:w="600" w:type="dxa"/>
            <w:vAlign w:val="center"/>
            <w:hideMark/>
          </w:tcPr>
          <w:p w14:paraId="1C10719C" w14:textId="77777777" w:rsidR="00BE6F27" w:rsidRDefault="00BE6F27" w:rsidP="00E22713">
            <w:pPr>
              <w:pStyle w:val="Heading3"/>
              <w:jc w:val="both"/>
            </w:pPr>
            <w:r>
              <w:t>-1</w:t>
            </w:r>
          </w:p>
        </w:tc>
        <w:tc>
          <w:tcPr>
            <w:tcW w:w="600" w:type="dxa"/>
            <w:vAlign w:val="center"/>
            <w:hideMark/>
          </w:tcPr>
          <w:p w14:paraId="2E3039D6" w14:textId="77777777" w:rsidR="00BE6F27" w:rsidRDefault="00BE6F27" w:rsidP="00E22713">
            <w:pPr>
              <w:pStyle w:val="Heading3"/>
              <w:jc w:val="both"/>
            </w:pPr>
            <w:r>
              <w:t>-1</w:t>
            </w:r>
          </w:p>
        </w:tc>
        <w:tc>
          <w:tcPr>
            <w:tcW w:w="600" w:type="dxa"/>
            <w:vAlign w:val="center"/>
            <w:hideMark/>
          </w:tcPr>
          <w:p w14:paraId="065D2414" w14:textId="77777777" w:rsidR="00BE6F27" w:rsidRDefault="00BE6F27" w:rsidP="00E22713">
            <w:pPr>
              <w:pStyle w:val="Heading3"/>
              <w:jc w:val="both"/>
            </w:pPr>
            <w:r>
              <w:t>1</w:t>
            </w:r>
          </w:p>
        </w:tc>
        <w:tc>
          <w:tcPr>
            <w:tcW w:w="600" w:type="dxa"/>
            <w:vAlign w:val="center"/>
            <w:hideMark/>
          </w:tcPr>
          <w:p w14:paraId="4AF9E1CB" w14:textId="77777777" w:rsidR="00BE6F27" w:rsidRDefault="00BE6F27" w:rsidP="00E22713">
            <w:pPr>
              <w:pStyle w:val="Heading3"/>
              <w:jc w:val="both"/>
            </w:pPr>
            <w:r>
              <w:t>-1</w:t>
            </w:r>
          </w:p>
        </w:tc>
      </w:tr>
      <w:tr w:rsidR="00BE6F27" w14:paraId="283C8B3B" w14:textId="77777777" w:rsidTr="00BE6F27">
        <w:trPr>
          <w:tblCellSpacing w:w="15" w:type="dxa"/>
        </w:trPr>
        <w:tc>
          <w:tcPr>
            <w:tcW w:w="600" w:type="dxa"/>
            <w:vAlign w:val="center"/>
            <w:hideMark/>
          </w:tcPr>
          <w:p w14:paraId="08CE6F91" w14:textId="77777777" w:rsidR="00BE6F27" w:rsidRDefault="00BE6F27" w:rsidP="00E22713">
            <w:pPr>
              <w:jc w:val="both"/>
            </w:pPr>
          </w:p>
        </w:tc>
        <w:tc>
          <w:tcPr>
            <w:tcW w:w="600" w:type="dxa"/>
            <w:vAlign w:val="center"/>
            <w:hideMark/>
          </w:tcPr>
          <w:p w14:paraId="49CFF811" w14:textId="77777777" w:rsidR="00BE6F27" w:rsidRDefault="00BE6F27" w:rsidP="00E22713">
            <w:pPr>
              <w:pStyle w:val="Heading3"/>
              <w:jc w:val="both"/>
            </w:pPr>
            <w:r>
              <w:t>-1</w:t>
            </w:r>
          </w:p>
        </w:tc>
        <w:tc>
          <w:tcPr>
            <w:tcW w:w="600" w:type="dxa"/>
            <w:vAlign w:val="center"/>
            <w:hideMark/>
          </w:tcPr>
          <w:p w14:paraId="1574AF32" w14:textId="77777777" w:rsidR="00BE6F27" w:rsidRDefault="00BE6F27" w:rsidP="00E22713">
            <w:pPr>
              <w:pStyle w:val="Heading3"/>
              <w:jc w:val="both"/>
            </w:pPr>
            <w:r>
              <w:t>0</w:t>
            </w:r>
          </w:p>
        </w:tc>
        <w:tc>
          <w:tcPr>
            <w:tcW w:w="600" w:type="dxa"/>
            <w:vAlign w:val="center"/>
            <w:hideMark/>
          </w:tcPr>
          <w:p w14:paraId="2E32D521" w14:textId="77777777" w:rsidR="00BE6F27" w:rsidRDefault="00BE6F27" w:rsidP="00E22713">
            <w:pPr>
              <w:pStyle w:val="Heading3"/>
              <w:jc w:val="both"/>
            </w:pPr>
            <w:r>
              <w:t>1</w:t>
            </w:r>
          </w:p>
        </w:tc>
        <w:tc>
          <w:tcPr>
            <w:tcW w:w="600" w:type="dxa"/>
            <w:vAlign w:val="center"/>
            <w:hideMark/>
          </w:tcPr>
          <w:p w14:paraId="0B29EE98" w14:textId="77777777" w:rsidR="00BE6F27" w:rsidRDefault="00BE6F27" w:rsidP="00E22713">
            <w:pPr>
              <w:pStyle w:val="Heading3"/>
              <w:jc w:val="both"/>
            </w:pPr>
            <w:r>
              <w:t>-1</w:t>
            </w:r>
          </w:p>
        </w:tc>
        <w:tc>
          <w:tcPr>
            <w:tcW w:w="600" w:type="dxa"/>
            <w:vAlign w:val="center"/>
            <w:hideMark/>
          </w:tcPr>
          <w:p w14:paraId="0C50080F" w14:textId="77777777" w:rsidR="00BE6F27" w:rsidRDefault="00BE6F27" w:rsidP="00E22713">
            <w:pPr>
              <w:pStyle w:val="Heading3"/>
              <w:jc w:val="both"/>
            </w:pPr>
            <w:r>
              <w:t>1</w:t>
            </w:r>
          </w:p>
        </w:tc>
      </w:tr>
      <w:tr w:rsidR="00BE6F27" w14:paraId="3BC6BCA2" w14:textId="77777777" w:rsidTr="00BE6F27">
        <w:trPr>
          <w:tblCellSpacing w:w="15" w:type="dxa"/>
        </w:trPr>
        <w:tc>
          <w:tcPr>
            <w:tcW w:w="600" w:type="dxa"/>
            <w:vAlign w:val="center"/>
            <w:hideMark/>
          </w:tcPr>
          <w:p w14:paraId="61CDCEAD" w14:textId="77777777" w:rsidR="00BE6F27" w:rsidRDefault="00BE6F27" w:rsidP="00E22713">
            <w:pPr>
              <w:jc w:val="both"/>
            </w:pPr>
          </w:p>
        </w:tc>
        <w:tc>
          <w:tcPr>
            <w:tcW w:w="600" w:type="dxa"/>
            <w:vAlign w:val="center"/>
            <w:hideMark/>
          </w:tcPr>
          <w:p w14:paraId="2F174B13" w14:textId="77777777" w:rsidR="00BE6F27" w:rsidRDefault="00BE6F27" w:rsidP="00E22713">
            <w:pPr>
              <w:pStyle w:val="Heading3"/>
              <w:jc w:val="both"/>
            </w:pPr>
            <w:r>
              <w:t>-1</w:t>
            </w:r>
          </w:p>
        </w:tc>
        <w:tc>
          <w:tcPr>
            <w:tcW w:w="600" w:type="dxa"/>
            <w:vAlign w:val="center"/>
            <w:hideMark/>
          </w:tcPr>
          <w:p w14:paraId="050B3AD0" w14:textId="77777777" w:rsidR="00BE6F27" w:rsidRDefault="00BE6F27" w:rsidP="00E22713">
            <w:pPr>
              <w:pStyle w:val="Heading3"/>
              <w:jc w:val="both"/>
            </w:pPr>
            <w:r>
              <w:t>1</w:t>
            </w:r>
          </w:p>
        </w:tc>
        <w:tc>
          <w:tcPr>
            <w:tcW w:w="600" w:type="dxa"/>
            <w:vAlign w:val="center"/>
            <w:hideMark/>
          </w:tcPr>
          <w:p w14:paraId="0CF44D54" w14:textId="77777777" w:rsidR="00BE6F27" w:rsidRDefault="00BE6F27" w:rsidP="00E22713">
            <w:pPr>
              <w:pStyle w:val="Heading3"/>
              <w:jc w:val="both"/>
            </w:pPr>
            <w:r>
              <w:t>0</w:t>
            </w:r>
          </w:p>
        </w:tc>
        <w:tc>
          <w:tcPr>
            <w:tcW w:w="600" w:type="dxa"/>
            <w:vAlign w:val="center"/>
            <w:hideMark/>
          </w:tcPr>
          <w:p w14:paraId="142D2109" w14:textId="77777777" w:rsidR="00BE6F27" w:rsidRDefault="00BE6F27" w:rsidP="00E22713">
            <w:pPr>
              <w:pStyle w:val="Heading3"/>
              <w:jc w:val="both"/>
            </w:pPr>
            <w:r>
              <w:t>-1</w:t>
            </w:r>
          </w:p>
        </w:tc>
        <w:tc>
          <w:tcPr>
            <w:tcW w:w="600" w:type="dxa"/>
            <w:vAlign w:val="center"/>
            <w:hideMark/>
          </w:tcPr>
          <w:p w14:paraId="6B965A47" w14:textId="77777777" w:rsidR="00BE6F27" w:rsidRDefault="00BE6F27" w:rsidP="00E22713">
            <w:pPr>
              <w:pStyle w:val="Heading3"/>
              <w:jc w:val="both"/>
            </w:pPr>
            <w:r>
              <w:t>1</w:t>
            </w:r>
          </w:p>
        </w:tc>
      </w:tr>
      <w:tr w:rsidR="00BE6F27" w14:paraId="0E8B0082" w14:textId="77777777" w:rsidTr="00BE6F27">
        <w:trPr>
          <w:tblCellSpacing w:w="15" w:type="dxa"/>
        </w:trPr>
        <w:tc>
          <w:tcPr>
            <w:tcW w:w="600" w:type="dxa"/>
            <w:vAlign w:val="center"/>
            <w:hideMark/>
          </w:tcPr>
          <w:p w14:paraId="6BB9E253" w14:textId="77777777" w:rsidR="00BE6F27" w:rsidRDefault="00BE6F27" w:rsidP="00E22713">
            <w:pPr>
              <w:jc w:val="both"/>
            </w:pPr>
          </w:p>
        </w:tc>
        <w:tc>
          <w:tcPr>
            <w:tcW w:w="600" w:type="dxa"/>
            <w:vAlign w:val="center"/>
            <w:hideMark/>
          </w:tcPr>
          <w:p w14:paraId="511F3AB7" w14:textId="77777777" w:rsidR="00BE6F27" w:rsidRDefault="00BE6F27" w:rsidP="00E22713">
            <w:pPr>
              <w:pStyle w:val="Heading3"/>
              <w:jc w:val="both"/>
            </w:pPr>
            <w:r>
              <w:t>1</w:t>
            </w:r>
          </w:p>
        </w:tc>
        <w:tc>
          <w:tcPr>
            <w:tcW w:w="600" w:type="dxa"/>
            <w:vAlign w:val="center"/>
            <w:hideMark/>
          </w:tcPr>
          <w:p w14:paraId="43B50AED" w14:textId="77777777" w:rsidR="00BE6F27" w:rsidRDefault="00BE6F27" w:rsidP="00E22713">
            <w:pPr>
              <w:pStyle w:val="Heading3"/>
              <w:jc w:val="both"/>
            </w:pPr>
            <w:r>
              <w:t>-1</w:t>
            </w:r>
          </w:p>
        </w:tc>
        <w:tc>
          <w:tcPr>
            <w:tcW w:w="600" w:type="dxa"/>
            <w:vAlign w:val="center"/>
            <w:hideMark/>
          </w:tcPr>
          <w:p w14:paraId="243E3F51" w14:textId="77777777" w:rsidR="00BE6F27" w:rsidRDefault="00BE6F27" w:rsidP="00E22713">
            <w:pPr>
              <w:pStyle w:val="Heading3"/>
              <w:jc w:val="both"/>
            </w:pPr>
            <w:r>
              <w:t>-1</w:t>
            </w:r>
          </w:p>
        </w:tc>
        <w:tc>
          <w:tcPr>
            <w:tcW w:w="600" w:type="dxa"/>
            <w:vAlign w:val="center"/>
            <w:hideMark/>
          </w:tcPr>
          <w:p w14:paraId="165DCE8A" w14:textId="77777777" w:rsidR="00BE6F27" w:rsidRDefault="00BE6F27" w:rsidP="00E22713">
            <w:pPr>
              <w:pStyle w:val="Heading3"/>
              <w:jc w:val="both"/>
            </w:pPr>
            <w:r>
              <w:t>0</w:t>
            </w:r>
          </w:p>
        </w:tc>
        <w:tc>
          <w:tcPr>
            <w:tcW w:w="600" w:type="dxa"/>
            <w:vAlign w:val="center"/>
            <w:hideMark/>
          </w:tcPr>
          <w:p w14:paraId="01DA4D3A" w14:textId="77777777" w:rsidR="00BE6F27" w:rsidRDefault="00BE6F27" w:rsidP="00E22713">
            <w:pPr>
              <w:pStyle w:val="Heading3"/>
              <w:jc w:val="both"/>
            </w:pPr>
            <w:r>
              <w:t>-1</w:t>
            </w:r>
          </w:p>
        </w:tc>
      </w:tr>
      <w:tr w:rsidR="00BE6F27" w14:paraId="2D534909" w14:textId="77777777" w:rsidTr="00BE6F27">
        <w:trPr>
          <w:tblCellSpacing w:w="15" w:type="dxa"/>
        </w:trPr>
        <w:tc>
          <w:tcPr>
            <w:tcW w:w="600" w:type="dxa"/>
            <w:vAlign w:val="center"/>
            <w:hideMark/>
          </w:tcPr>
          <w:p w14:paraId="23DE523C" w14:textId="77777777" w:rsidR="00BE6F27" w:rsidRDefault="00BE6F27" w:rsidP="00E22713">
            <w:pPr>
              <w:jc w:val="both"/>
            </w:pPr>
          </w:p>
        </w:tc>
        <w:tc>
          <w:tcPr>
            <w:tcW w:w="600" w:type="dxa"/>
            <w:vAlign w:val="center"/>
            <w:hideMark/>
          </w:tcPr>
          <w:p w14:paraId="66DF16A9" w14:textId="77777777" w:rsidR="00BE6F27" w:rsidRDefault="00BE6F27" w:rsidP="00E22713">
            <w:pPr>
              <w:pStyle w:val="Heading3"/>
              <w:jc w:val="both"/>
            </w:pPr>
            <w:r>
              <w:t>-1</w:t>
            </w:r>
          </w:p>
        </w:tc>
        <w:tc>
          <w:tcPr>
            <w:tcW w:w="600" w:type="dxa"/>
            <w:vAlign w:val="center"/>
            <w:hideMark/>
          </w:tcPr>
          <w:p w14:paraId="39507054" w14:textId="77777777" w:rsidR="00BE6F27" w:rsidRDefault="00BE6F27" w:rsidP="00E22713">
            <w:pPr>
              <w:pStyle w:val="Heading3"/>
              <w:jc w:val="both"/>
            </w:pPr>
            <w:r>
              <w:t>1</w:t>
            </w:r>
          </w:p>
        </w:tc>
        <w:tc>
          <w:tcPr>
            <w:tcW w:w="600" w:type="dxa"/>
            <w:vAlign w:val="center"/>
            <w:hideMark/>
          </w:tcPr>
          <w:p w14:paraId="0295336A" w14:textId="77777777" w:rsidR="00BE6F27" w:rsidRDefault="00BE6F27" w:rsidP="00E22713">
            <w:pPr>
              <w:pStyle w:val="Heading3"/>
              <w:jc w:val="both"/>
            </w:pPr>
            <w:r>
              <w:t>1</w:t>
            </w:r>
          </w:p>
        </w:tc>
        <w:tc>
          <w:tcPr>
            <w:tcW w:w="600" w:type="dxa"/>
            <w:vAlign w:val="center"/>
            <w:hideMark/>
          </w:tcPr>
          <w:p w14:paraId="58140F00" w14:textId="77777777" w:rsidR="00BE6F27" w:rsidRDefault="00BE6F27" w:rsidP="00E22713">
            <w:pPr>
              <w:pStyle w:val="Heading3"/>
              <w:jc w:val="both"/>
            </w:pPr>
            <w:r>
              <w:t>-1</w:t>
            </w:r>
          </w:p>
        </w:tc>
        <w:tc>
          <w:tcPr>
            <w:tcW w:w="600" w:type="dxa"/>
            <w:vAlign w:val="center"/>
            <w:hideMark/>
          </w:tcPr>
          <w:p w14:paraId="7BD0726E" w14:textId="77777777" w:rsidR="00BE6F27" w:rsidRDefault="00BE6F27" w:rsidP="00E22713">
            <w:pPr>
              <w:pStyle w:val="Heading3"/>
              <w:jc w:val="both"/>
            </w:pPr>
            <w:r>
              <w:t>0</w:t>
            </w:r>
          </w:p>
        </w:tc>
      </w:tr>
    </w:tbl>
    <w:p w14:paraId="52E56223"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6241F0B8" w14:textId="77777777" w:rsidTr="00BE6F27">
        <w:trPr>
          <w:tblCellSpacing w:w="15" w:type="dxa"/>
        </w:trPr>
        <w:tc>
          <w:tcPr>
            <w:tcW w:w="8850" w:type="dxa"/>
            <w:vAlign w:val="center"/>
            <w:hideMark/>
          </w:tcPr>
          <w:p w14:paraId="2CFFB3C7" w14:textId="77777777" w:rsidR="00BE6F27" w:rsidRDefault="00BE6F27" w:rsidP="00E22713">
            <w:pPr>
              <w:pStyle w:val="Heading3"/>
              <w:jc w:val="both"/>
            </w:pPr>
            <w:r>
              <w:t xml:space="preserve">For completeness' sake, you'll remember that the original formula was set up to allow you to have n patterns. So let's consider the case where we want our 5 node Hopfield net to store both the pattern </w:t>
            </w:r>
            <w:r w:rsidRPr="00114276">
              <w:rPr>
                <w:highlight w:val="green"/>
              </w:rPr>
              <w:t>V</w:t>
            </w:r>
            <w:r w:rsidRPr="00114276">
              <w:rPr>
                <w:highlight w:val="green"/>
                <w:vertAlign w:val="superscript"/>
              </w:rPr>
              <w:t>1</w:t>
            </w:r>
            <w:r w:rsidRPr="00114276">
              <w:rPr>
                <w:highlight w:val="green"/>
              </w:rPr>
              <w:t> = (0 1 1 0 1)</w:t>
            </w:r>
            <w:r>
              <w:t xml:space="preserve"> and another pattern </w:t>
            </w:r>
            <w:r w:rsidRPr="00114276">
              <w:rPr>
                <w:highlight w:val="cyan"/>
              </w:rPr>
              <w:t>V</w:t>
            </w:r>
            <w:r w:rsidRPr="00114276">
              <w:rPr>
                <w:highlight w:val="cyan"/>
                <w:vertAlign w:val="superscript"/>
              </w:rPr>
              <w:t>2</w:t>
            </w:r>
            <w:r w:rsidRPr="00114276">
              <w:rPr>
                <w:highlight w:val="cyan"/>
              </w:rPr>
              <w:t> = (1 0 1 0 1).</w:t>
            </w:r>
            <w:r>
              <w:t xml:space="preserve"> One way you could go about calculating the weights is on a weight by weight basis. For example, W</w:t>
            </w:r>
            <w:r>
              <w:rPr>
                <w:vertAlign w:val="subscript"/>
              </w:rPr>
              <w:t>12</w:t>
            </w:r>
            <w:r>
              <w:t> could be calculated as:</w:t>
            </w:r>
          </w:p>
        </w:tc>
      </w:tr>
    </w:tbl>
    <w:p w14:paraId="07547A01"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46"/>
        <w:gridCol w:w="1379"/>
        <w:gridCol w:w="4640"/>
      </w:tblGrid>
      <w:tr w:rsidR="00BE6F27" w14:paraId="6EB332CD" w14:textId="77777777" w:rsidTr="00BE6F27">
        <w:trPr>
          <w:tblCellSpacing w:w="15" w:type="dxa"/>
        </w:trPr>
        <w:tc>
          <w:tcPr>
            <w:tcW w:w="600" w:type="dxa"/>
            <w:vAlign w:val="center"/>
            <w:hideMark/>
          </w:tcPr>
          <w:p w14:paraId="5043CB0F" w14:textId="77777777" w:rsidR="00BE6F27" w:rsidRDefault="00BE6F27" w:rsidP="00E22713">
            <w:pPr>
              <w:jc w:val="both"/>
            </w:pPr>
          </w:p>
        </w:tc>
        <w:tc>
          <w:tcPr>
            <w:tcW w:w="0" w:type="auto"/>
            <w:vAlign w:val="center"/>
            <w:hideMark/>
          </w:tcPr>
          <w:p w14:paraId="6315E128" w14:textId="77777777" w:rsidR="00BE6F27" w:rsidRDefault="00BE6F27" w:rsidP="00E22713">
            <w:pPr>
              <w:pStyle w:val="Heading2"/>
              <w:jc w:val="both"/>
            </w:pPr>
            <w:r>
              <w:t>W</w:t>
            </w:r>
            <w:r>
              <w:rPr>
                <w:vertAlign w:val="subscript"/>
              </w:rPr>
              <w:t>12</w:t>
            </w:r>
            <w:r>
              <w:t> =</w:t>
            </w:r>
          </w:p>
        </w:tc>
        <w:tc>
          <w:tcPr>
            <w:tcW w:w="0" w:type="auto"/>
            <w:vAlign w:val="center"/>
            <w:hideMark/>
          </w:tcPr>
          <w:p w14:paraId="07459315" w14:textId="77777777" w:rsidR="00BE6F27" w:rsidRDefault="00BE6F27" w:rsidP="00E22713">
            <w:pPr>
              <w:jc w:val="both"/>
            </w:pPr>
            <w:r>
              <w:rPr>
                <w:noProof/>
                <w:lang w:val="en-GB" w:eastAsia="en-GB"/>
              </w:rPr>
              <w:drawing>
                <wp:inline distT="0" distB="0" distL="0" distR="0" wp14:anchorId="5F41C393" wp14:editId="07777777">
                  <wp:extent cx="486410" cy="826770"/>
                  <wp:effectExtent l="0" t="0" r="8890" b="0"/>
                  <wp:docPr id="4" name="Picture 4" descr="http://web.cs.ucla.edu/~rosen/161/notes/sig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cs.ucla.edu/~rosen/161/notes/sigm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10" cy="826770"/>
                          </a:xfrm>
                          <a:prstGeom prst="rect">
                            <a:avLst/>
                          </a:prstGeom>
                          <a:noFill/>
                          <a:ln>
                            <a:noFill/>
                          </a:ln>
                        </pic:spPr>
                      </pic:pic>
                    </a:graphicData>
                  </a:graphic>
                </wp:inline>
              </w:drawing>
            </w:r>
          </w:p>
        </w:tc>
        <w:tc>
          <w:tcPr>
            <w:tcW w:w="0" w:type="auto"/>
            <w:vAlign w:val="center"/>
            <w:hideMark/>
          </w:tcPr>
          <w:p w14:paraId="2AECDEF8" w14:textId="77777777" w:rsidR="00BE6F27" w:rsidRDefault="00BE6F27" w:rsidP="00E22713">
            <w:pPr>
              <w:pStyle w:val="Heading2"/>
              <w:jc w:val="both"/>
            </w:pPr>
            <w:r>
              <w:t>(2V</w:t>
            </w:r>
            <w:r>
              <w:rPr>
                <w:vertAlign w:val="superscript"/>
              </w:rPr>
              <w:t>s</w:t>
            </w:r>
            <w:r>
              <w:rPr>
                <w:vertAlign w:val="subscript"/>
              </w:rPr>
              <w:t>1</w:t>
            </w:r>
            <w:r>
              <w:t> - 1)(2V</w:t>
            </w:r>
            <w:r>
              <w:rPr>
                <w:vertAlign w:val="superscript"/>
              </w:rPr>
              <w:t>s</w:t>
            </w:r>
            <w:r>
              <w:rPr>
                <w:vertAlign w:val="subscript"/>
              </w:rPr>
              <w:t>2</w:t>
            </w:r>
            <w:r>
              <w:t> - 1)</w:t>
            </w:r>
          </w:p>
        </w:tc>
      </w:tr>
      <w:tr w:rsidR="00BE6F27" w14:paraId="2C344EFB" w14:textId="77777777" w:rsidTr="00BE6F27">
        <w:trPr>
          <w:tblCellSpacing w:w="15" w:type="dxa"/>
        </w:trPr>
        <w:tc>
          <w:tcPr>
            <w:tcW w:w="0" w:type="auto"/>
            <w:vAlign w:val="center"/>
            <w:hideMark/>
          </w:tcPr>
          <w:p w14:paraId="6537F28F" w14:textId="77777777" w:rsidR="00BE6F27" w:rsidRDefault="00BE6F27" w:rsidP="00E22713">
            <w:pPr>
              <w:jc w:val="both"/>
            </w:pPr>
          </w:p>
        </w:tc>
        <w:tc>
          <w:tcPr>
            <w:tcW w:w="0" w:type="auto"/>
            <w:vAlign w:val="center"/>
            <w:hideMark/>
          </w:tcPr>
          <w:p w14:paraId="0318042B" w14:textId="77777777" w:rsidR="00BE6F27" w:rsidRDefault="00BE6F27" w:rsidP="00E22713">
            <w:pPr>
              <w:pStyle w:val="Heading2"/>
              <w:jc w:val="both"/>
            </w:pPr>
            <w:r>
              <w:t>=</w:t>
            </w:r>
          </w:p>
        </w:tc>
        <w:tc>
          <w:tcPr>
            <w:tcW w:w="0" w:type="auto"/>
            <w:gridSpan w:val="2"/>
            <w:vAlign w:val="center"/>
            <w:hideMark/>
          </w:tcPr>
          <w:p w14:paraId="0934F1FB" w14:textId="77777777" w:rsidR="00BE6F27" w:rsidRDefault="00BE6F27" w:rsidP="00E22713">
            <w:pPr>
              <w:pStyle w:val="Heading2"/>
              <w:jc w:val="both"/>
            </w:pPr>
            <w:r w:rsidRPr="00114276">
              <w:rPr>
                <w:highlight w:val="green"/>
              </w:rPr>
              <w:t>(2V</w:t>
            </w:r>
            <w:r w:rsidRPr="00114276">
              <w:rPr>
                <w:highlight w:val="green"/>
                <w:vertAlign w:val="superscript"/>
              </w:rPr>
              <w:t>1</w:t>
            </w:r>
            <w:r w:rsidRPr="00114276">
              <w:rPr>
                <w:highlight w:val="green"/>
                <w:vertAlign w:val="subscript"/>
              </w:rPr>
              <w:t>1</w:t>
            </w:r>
            <w:r w:rsidRPr="00114276">
              <w:rPr>
                <w:highlight w:val="green"/>
              </w:rPr>
              <w:t> - 1)(2V</w:t>
            </w:r>
            <w:r w:rsidRPr="00114276">
              <w:rPr>
                <w:highlight w:val="green"/>
                <w:vertAlign w:val="superscript"/>
              </w:rPr>
              <w:t>1</w:t>
            </w:r>
            <w:r w:rsidRPr="00114276">
              <w:rPr>
                <w:highlight w:val="green"/>
                <w:vertAlign w:val="subscript"/>
              </w:rPr>
              <w:t>2</w:t>
            </w:r>
            <w:r w:rsidRPr="00114276">
              <w:rPr>
                <w:highlight w:val="green"/>
              </w:rPr>
              <w:t> - 1)</w:t>
            </w:r>
            <w:r>
              <w:t xml:space="preserve"> + </w:t>
            </w:r>
            <w:r w:rsidRPr="00114276">
              <w:rPr>
                <w:highlight w:val="cyan"/>
              </w:rPr>
              <w:t>(2V</w:t>
            </w:r>
            <w:r w:rsidRPr="00114276">
              <w:rPr>
                <w:highlight w:val="cyan"/>
                <w:vertAlign w:val="superscript"/>
              </w:rPr>
              <w:t>2</w:t>
            </w:r>
            <w:r w:rsidRPr="00114276">
              <w:rPr>
                <w:highlight w:val="cyan"/>
                <w:vertAlign w:val="subscript"/>
              </w:rPr>
              <w:t>1</w:t>
            </w:r>
            <w:r w:rsidRPr="00114276">
              <w:rPr>
                <w:highlight w:val="cyan"/>
              </w:rPr>
              <w:t> - 1)(2V</w:t>
            </w:r>
            <w:r w:rsidRPr="00114276">
              <w:rPr>
                <w:highlight w:val="cyan"/>
                <w:vertAlign w:val="superscript"/>
              </w:rPr>
              <w:t>2</w:t>
            </w:r>
            <w:r w:rsidRPr="00114276">
              <w:rPr>
                <w:highlight w:val="cyan"/>
                <w:vertAlign w:val="subscript"/>
              </w:rPr>
              <w:t>2</w:t>
            </w:r>
            <w:r w:rsidRPr="00114276">
              <w:rPr>
                <w:highlight w:val="cyan"/>
              </w:rPr>
              <w:t> - 1)</w:t>
            </w:r>
          </w:p>
        </w:tc>
      </w:tr>
      <w:tr w:rsidR="00BE6F27" w14:paraId="6E43F8D8" w14:textId="77777777" w:rsidTr="00BE6F27">
        <w:trPr>
          <w:tblCellSpacing w:w="15" w:type="dxa"/>
        </w:trPr>
        <w:tc>
          <w:tcPr>
            <w:tcW w:w="0" w:type="auto"/>
            <w:vAlign w:val="center"/>
            <w:hideMark/>
          </w:tcPr>
          <w:p w14:paraId="6DFB9E20" w14:textId="77777777" w:rsidR="00BE6F27" w:rsidRDefault="00BE6F27" w:rsidP="00E22713">
            <w:pPr>
              <w:jc w:val="both"/>
            </w:pPr>
          </w:p>
        </w:tc>
        <w:tc>
          <w:tcPr>
            <w:tcW w:w="0" w:type="auto"/>
            <w:vAlign w:val="center"/>
            <w:hideMark/>
          </w:tcPr>
          <w:p w14:paraId="12174E8E" w14:textId="77777777" w:rsidR="00BE6F27" w:rsidRDefault="00BE6F27" w:rsidP="00E22713">
            <w:pPr>
              <w:pStyle w:val="Heading2"/>
              <w:jc w:val="both"/>
            </w:pPr>
            <w:r>
              <w:t>=</w:t>
            </w:r>
          </w:p>
        </w:tc>
        <w:tc>
          <w:tcPr>
            <w:tcW w:w="0" w:type="auto"/>
            <w:gridSpan w:val="2"/>
            <w:vAlign w:val="center"/>
            <w:hideMark/>
          </w:tcPr>
          <w:p w14:paraId="1909D9A7" w14:textId="77777777" w:rsidR="00BE6F27" w:rsidRDefault="00BE6F27" w:rsidP="00E22713">
            <w:pPr>
              <w:pStyle w:val="Heading2"/>
              <w:jc w:val="both"/>
            </w:pPr>
            <w:r w:rsidRPr="00114276">
              <w:rPr>
                <w:highlight w:val="green"/>
              </w:rPr>
              <w:t>(2*0 - 1)(2*1 - 1)</w:t>
            </w:r>
            <w:r>
              <w:t xml:space="preserve"> + </w:t>
            </w:r>
            <w:r w:rsidRPr="00114276">
              <w:rPr>
                <w:highlight w:val="cyan"/>
              </w:rPr>
              <w:t>(2*1 - 1)(2*0 - 1)</w:t>
            </w:r>
          </w:p>
        </w:tc>
      </w:tr>
      <w:tr w:rsidR="00BE6F27" w14:paraId="6C09476F" w14:textId="77777777" w:rsidTr="00BE6F27">
        <w:trPr>
          <w:tblCellSpacing w:w="15" w:type="dxa"/>
        </w:trPr>
        <w:tc>
          <w:tcPr>
            <w:tcW w:w="0" w:type="auto"/>
            <w:vAlign w:val="center"/>
            <w:hideMark/>
          </w:tcPr>
          <w:p w14:paraId="70DF9E56" w14:textId="77777777" w:rsidR="00BE6F27" w:rsidRDefault="00BE6F27" w:rsidP="00E22713">
            <w:pPr>
              <w:jc w:val="both"/>
            </w:pPr>
          </w:p>
        </w:tc>
        <w:tc>
          <w:tcPr>
            <w:tcW w:w="0" w:type="auto"/>
            <w:vAlign w:val="center"/>
            <w:hideMark/>
          </w:tcPr>
          <w:p w14:paraId="4B0789A0" w14:textId="77777777" w:rsidR="00BE6F27" w:rsidRDefault="00BE6F27" w:rsidP="00E22713">
            <w:pPr>
              <w:pStyle w:val="Heading2"/>
              <w:jc w:val="both"/>
            </w:pPr>
            <w:r>
              <w:t>=</w:t>
            </w:r>
          </w:p>
        </w:tc>
        <w:tc>
          <w:tcPr>
            <w:tcW w:w="0" w:type="auto"/>
            <w:gridSpan w:val="2"/>
            <w:vAlign w:val="center"/>
            <w:hideMark/>
          </w:tcPr>
          <w:p w14:paraId="4C9AE119" w14:textId="77777777" w:rsidR="00BE6F27" w:rsidRDefault="00BE6F27" w:rsidP="00E22713">
            <w:pPr>
              <w:pStyle w:val="Heading2"/>
              <w:jc w:val="both"/>
            </w:pPr>
            <w:r w:rsidRPr="00114276">
              <w:rPr>
                <w:highlight w:val="green"/>
              </w:rPr>
              <w:t>(0 - 1)(2 - 1)</w:t>
            </w:r>
            <w:r>
              <w:t xml:space="preserve"> + </w:t>
            </w:r>
            <w:r w:rsidRPr="00114276">
              <w:rPr>
                <w:highlight w:val="cyan"/>
              </w:rPr>
              <w:t>(2 - 1)(0 - 1)</w:t>
            </w:r>
          </w:p>
        </w:tc>
      </w:tr>
      <w:tr w:rsidR="00BE6F27" w14:paraId="0F54B2BC" w14:textId="77777777" w:rsidTr="00BE6F27">
        <w:trPr>
          <w:tblCellSpacing w:w="15" w:type="dxa"/>
        </w:trPr>
        <w:tc>
          <w:tcPr>
            <w:tcW w:w="0" w:type="auto"/>
            <w:vAlign w:val="center"/>
            <w:hideMark/>
          </w:tcPr>
          <w:p w14:paraId="44E871BC" w14:textId="77777777" w:rsidR="00BE6F27" w:rsidRDefault="00BE6F27" w:rsidP="00E22713">
            <w:pPr>
              <w:jc w:val="both"/>
            </w:pPr>
          </w:p>
        </w:tc>
        <w:tc>
          <w:tcPr>
            <w:tcW w:w="0" w:type="auto"/>
            <w:vAlign w:val="center"/>
            <w:hideMark/>
          </w:tcPr>
          <w:p w14:paraId="01721AFC" w14:textId="77777777" w:rsidR="00BE6F27" w:rsidRDefault="00BE6F27" w:rsidP="00E22713">
            <w:pPr>
              <w:pStyle w:val="Heading2"/>
              <w:jc w:val="both"/>
            </w:pPr>
            <w:r>
              <w:t>=</w:t>
            </w:r>
          </w:p>
        </w:tc>
        <w:tc>
          <w:tcPr>
            <w:tcW w:w="0" w:type="auto"/>
            <w:gridSpan w:val="2"/>
            <w:vAlign w:val="center"/>
            <w:hideMark/>
          </w:tcPr>
          <w:p w14:paraId="3523D7E7" w14:textId="77777777" w:rsidR="00BE6F27" w:rsidRDefault="00BE6F27" w:rsidP="00E22713">
            <w:pPr>
              <w:pStyle w:val="Heading2"/>
              <w:jc w:val="both"/>
            </w:pPr>
            <w:r>
              <w:t>(-1)(1) + (1)(-1)</w:t>
            </w:r>
          </w:p>
        </w:tc>
      </w:tr>
      <w:tr w:rsidR="00BE6F27" w14:paraId="31E27776" w14:textId="77777777" w:rsidTr="00BE6F27">
        <w:trPr>
          <w:tblCellSpacing w:w="15" w:type="dxa"/>
        </w:trPr>
        <w:tc>
          <w:tcPr>
            <w:tcW w:w="0" w:type="auto"/>
            <w:vAlign w:val="center"/>
            <w:hideMark/>
          </w:tcPr>
          <w:p w14:paraId="144A5D23" w14:textId="77777777" w:rsidR="00BE6F27" w:rsidRDefault="00BE6F27" w:rsidP="00E22713">
            <w:pPr>
              <w:jc w:val="both"/>
            </w:pPr>
          </w:p>
        </w:tc>
        <w:tc>
          <w:tcPr>
            <w:tcW w:w="0" w:type="auto"/>
            <w:vAlign w:val="center"/>
            <w:hideMark/>
          </w:tcPr>
          <w:p w14:paraId="6CC69794" w14:textId="77777777" w:rsidR="00BE6F27" w:rsidRDefault="00BE6F27" w:rsidP="00E22713">
            <w:pPr>
              <w:pStyle w:val="Heading2"/>
              <w:jc w:val="both"/>
            </w:pPr>
            <w:r>
              <w:t>=</w:t>
            </w:r>
          </w:p>
        </w:tc>
        <w:tc>
          <w:tcPr>
            <w:tcW w:w="0" w:type="auto"/>
            <w:gridSpan w:val="2"/>
            <w:vAlign w:val="center"/>
            <w:hideMark/>
          </w:tcPr>
          <w:p w14:paraId="58A2E4EB" w14:textId="77777777" w:rsidR="00BE6F27" w:rsidRDefault="00BE6F27" w:rsidP="00E22713">
            <w:pPr>
              <w:pStyle w:val="Heading2"/>
              <w:jc w:val="both"/>
            </w:pPr>
            <w:r>
              <w:t>-1 + -1</w:t>
            </w:r>
          </w:p>
        </w:tc>
      </w:tr>
      <w:tr w:rsidR="00BE6F27" w14:paraId="7923C676" w14:textId="77777777" w:rsidTr="00BE6F27">
        <w:trPr>
          <w:tblCellSpacing w:w="15" w:type="dxa"/>
        </w:trPr>
        <w:tc>
          <w:tcPr>
            <w:tcW w:w="0" w:type="auto"/>
            <w:vAlign w:val="center"/>
            <w:hideMark/>
          </w:tcPr>
          <w:p w14:paraId="738610EB" w14:textId="77777777" w:rsidR="00BE6F27" w:rsidRDefault="00BE6F27" w:rsidP="00E22713">
            <w:pPr>
              <w:jc w:val="both"/>
            </w:pPr>
          </w:p>
        </w:tc>
        <w:tc>
          <w:tcPr>
            <w:tcW w:w="0" w:type="auto"/>
            <w:vAlign w:val="center"/>
            <w:hideMark/>
          </w:tcPr>
          <w:p w14:paraId="47A77E24" w14:textId="77777777" w:rsidR="00BE6F27" w:rsidRDefault="00BE6F27" w:rsidP="00E22713">
            <w:pPr>
              <w:pStyle w:val="Heading2"/>
              <w:jc w:val="both"/>
            </w:pPr>
            <w:r>
              <w:t>=</w:t>
            </w:r>
          </w:p>
        </w:tc>
        <w:tc>
          <w:tcPr>
            <w:tcW w:w="0" w:type="auto"/>
            <w:gridSpan w:val="2"/>
            <w:vAlign w:val="center"/>
            <w:hideMark/>
          </w:tcPr>
          <w:p w14:paraId="579D89C7" w14:textId="77777777" w:rsidR="00BE6F27" w:rsidRDefault="00BE6F27" w:rsidP="00E22713">
            <w:pPr>
              <w:pStyle w:val="Heading2"/>
              <w:jc w:val="both"/>
            </w:pPr>
            <w:r>
              <w:t>-2</w:t>
            </w:r>
          </w:p>
        </w:tc>
      </w:tr>
    </w:tbl>
    <w:p w14:paraId="637805D2"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3893EFC9" w14:textId="77777777" w:rsidTr="00BE6F27">
        <w:trPr>
          <w:tblCellSpacing w:w="15" w:type="dxa"/>
        </w:trPr>
        <w:tc>
          <w:tcPr>
            <w:tcW w:w="8850" w:type="dxa"/>
            <w:vAlign w:val="center"/>
            <w:hideMark/>
          </w:tcPr>
          <w:p w14:paraId="47A13181" w14:textId="77777777" w:rsidR="00BE6F27" w:rsidRDefault="00BE6F27" w:rsidP="00E22713">
            <w:pPr>
              <w:pStyle w:val="Heading3"/>
              <w:jc w:val="both"/>
            </w:pPr>
            <w:r>
              <w:t>You could go through each weight like this and calculate the new weight matrix. To do this, you would calculate the matrix for the first pattern (which we did above), then calculate the value for the second matrix and finally add the two matrices together. Here's the weight matrix for the pattern (1 0 1 0 1):</w:t>
            </w:r>
          </w:p>
        </w:tc>
      </w:tr>
    </w:tbl>
    <w:p w14:paraId="463F29E8"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630"/>
        <w:gridCol w:w="630"/>
        <w:gridCol w:w="630"/>
        <w:gridCol w:w="630"/>
        <w:gridCol w:w="645"/>
      </w:tblGrid>
      <w:tr w:rsidR="00BE6F27" w14:paraId="7363A01B" w14:textId="77777777" w:rsidTr="00BE6F27">
        <w:trPr>
          <w:tblCellSpacing w:w="15" w:type="dxa"/>
        </w:trPr>
        <w:tc>
          <w:tcPr>
            <w:tcW w:w="600" w:type="dxa"/>
            <w:vAlign w:val="center"/>
            <w:hideMark/>
          </w:tcPr>
          <w:p w14:paraId="3B7B4B86" w14:textId="77777777" w:rsidR="00BE6F27" w:rsidRDefault="00BE6F27" w:rsidP="00E22713">
            <w:pPr>
              <w:jc w:val="both"/>
            </w:pPr>
          </w:p>
        </w:tc>
        <w:tc>
          <w:tcPr>
            <w:tcW w:w="600" w:type="dxa"/>
            <w:vAlign w:val="center"/>
            <w:hideMark/>
          </w:tcPr>
          <w:p w14:paraId="47F30171" w14:textId="77777777" w:rsidR="00BE6F27" w:rsidRDefault="00BE6F27" w:rsidP="00E22713">
            <w:pPr>
              <w:pStyle w:val="Heading3"/>
              <w:jc w:val="both"/>
            </w:pPr>
            <w:r>
              <w:t>0</w:t>
            </w:r>
          </w:p>
        </w:tc>
        <w:tc>
          <w:tcPr>
            <w:tcW w:w="600" w:type="dxa"/>
            <w:vAlign w:val="center"/>
            <w:hideMark/>
          </w:tcPr>
          <w:p w14:paraId="41B5A5CC" w14:textId="77777777" w:rsidR="00BE6F27" w:rsidRDefault="00BE6F27" w:rsidP="00E22713">
            <w:pPr>
              <w:pStyle w:val="Heading3"/>
              <w:jc w:val="both"/>
            </w:pPr>
            <w:r>
              <w:t>-1</w:t>
            </w:r>
          </w:p>
        </w:tc>
        <w:tc>
          <w:tcPr>
            <w:tcW w:w="600" w:type="dxa"/>
            <w:vAlign w:val="center"/>
            <w:hideMark/>
          </w:tcPr>
          <w:p w14:paraId="71CBABF6" w14:textId="77777777" w:rsidR="00BE6F27" w:rsidRDefault="00BE6F27" w:rsidP="00E22713">
            <w:pPr>
              <w:pStyle w:val="Heading3"/>
              <w:jc w:val="both"/>
            </w:pPr>
            <w:r>
              <w:t>1</w:t>
            </w:r>
          </w:p>
        </w:tc>
        <w:tc>
          <w:tcPr>
            <w:tcW w:w="600" w:type="dxa"/>
            <w:vAlign w:val="center"/>
            <w:hideMark/>
          </w:tcPr>
          <w:p w14:paraId="4B038515" w14:textId="77777777" w:rsidR="00BE6F27" w:rsidRDefault="00BE6F27" w:rsidP="00E22713">
            <w:pPr>
              <w:pStyle w:val="Heading3"/>
              <w:jc w:val="both"/>
            </w:pPr>
            <w:r>
              <w:t>-1</w:t>
            </w:r>
          </w:p>
        </w:tc>
        <w:tc>
          <w:tcPr>
            <w:tcW w:w="600" w:type="dxa"/>
            <w:vAlign w:val="center"/>
            <w:hideMark/>
          </w:tcPr>
          <w:p w14:paraId="6EA80843" w14:textId="77777777" w:rsidR="00BE6F27" w:rsidRDefault="00BE6F27" w:rsidP="00E22713">
            <w:pPr>
              <w:pStyle w:val="Heading3"/>
              <w:jc w:val="both"/>
            </w:pPr>
            <w:r>
              <w:t>1</w:t>
            </w:r>
          </w:p>
        </w:tc>
      </w:tr>
      <w:tr w:rsidR="00BE6F27" w14:paraId="4C0C5BD9" w14:textId="77777777" w:rsidTr="00BE6F27">
        <w:trPr>
          <w:tblCellSpacing w:w="15" w:type="dxa"/>
        </w:trPr>
        <w:tc>
          <w:tcPr>
            <w:tcW w:w="600" w:type="dxa"/>
            <w:vAlign w:val="center"/>
            <w:hideMark/>
          </w:tcPr>
          <w:p w14:paraId="3A0FF5F2" w14:textId="77777777" w:rsidR="00BE6F27" w:rsidRDefault="00BE6F27" w:rsidP="00E22713">
            <w:pPr>
              <w:jc w:val="both"/>
            </w:pPr>
          </w:p>
        </w:tc>
        <w:tc>
          <w:tcPr>
            <w:tcW w:w="600" w:type="dxa"/>
            <w:vAlign w:val="center"/>
            <w:hideMark/>
          </w:tcPr>
          <w:p w14:paraId="5B8F61A2" w14:textId="77777777" w:rsidR="00BE6F27" w:rsidRDefault="00BE6F27" w:rsidP="00E22713">
            <w:pPr>
              <w:pStyle w:val="Heading3"/>
              <w:jc w:val="both"/>
            </w:pPr>
            <w:r>
              <w:t>-1</w:t>
            </w:r>
          </w:p>
        </w:tc>
        <w:tc>
          <w:tcPr>
            <w:tcW w:w="600" w:type="dxa"/>
            <w:vAlign w:val="center"/>
            <w:hideMark/>
          </w:tcPr>
          <w:p w14:paraId="132FFD68" w14:textId="77777777" w:rsidR="00BE6F27" w:rsidRDefault="00BE6F27" w:rsidP="00E22713">
            <w:pPr>
              <w:pStyle w:val="Heading3"/>
              <w:jc w:val="both"/>
            </w:pPr>
            <w:r>
              <w:t>0</w:t>
            </w:r>
          </w:p>
        </w:tc>
        <w:tc>
          <w:tcPr>
            <w:tcW w:w="600" w:type="dxa"/>
            <w:vAlign w:val="center"/>
            <w:hideMark/>
          </w:tcPr>
          <w:p w14:paraId="1294C21E" w14:textId="77777777" w:rsidR="00BE6F27" w:rsidRDefault="00BE6F27" w:rsidP="00E22713">
            <w:pPr>
              <w:pStyle w:val="Heading3"/>
              <w:jc w:val="both"/>
            </w:pPr>
            <w:r>
              <w:t>-1</w:t>
            </w:r>
          </w:p>
        </w:tc>
        <w:tc>
          <w:tcPr>
            <w:tcW w:w="600" w:type="dxa"/>
            <w:vAlign w:val="center"/>
            <w:hideMark/>
          </w:tcPr>
          <w:p w14:paraId="33A66D29" w14:textId="77777777" w:rsidR="00BE6F27" w:rsidRDefault="00BE6F27" w:rsidP="00E22713">
            <w:pPr>
              <w:pStyle w:val="Heading3"/>
              <w:jc w:val="both"/>
            </w:pPr>
            <w:r>
              <w:t>1</w:t>
            </w:r>
          </w:p>
        </w:tc>
        <w:tc>
          <w:tcPr>
            <w:tcW w:w="600" w:type="dxa"/>
            <w:vAlign w:val="center"/>
            <w:hideMark/>
          </w:tcPr>
          <w:p w14:paraId="75157E28" w14:textId="77777777" w:rsidR="00BE6F27" w:rsidRDefault="00BE6F27" w:rsidP="00E22713">
            <w:pPr>
              <w:pStyle w:val="Heading3"/>
              <w:jc w:val="both"/>
            </w:pPr>
            <w:r>
              <w:t>-1</w:t>
            </w:r>
          </w:p>
        </w:tc>
      </w:tr>
      <w:tr w:rsidR="00BE6F27" w14:paraId="7A6206A0" w14:textId="77777777" w:rsidTr="00BE6F27">
        <w:trPr>
          <w:tblCellSpacing w:w="15" w:type="dxa"/>
        </w:trPr>
        <w:tc>
          <w:tcPr>
            <w:tcW w:w="600" w:type="dxa"/>
            <w:vAlign w:val="center"/>
            <w:hideMark/>
          </w:tcPr>
          <w:p w14:paraId="5630AD66" w14:textId="77777777" w:rsidR="00BE6F27" w:rsidRDefault="00BE6F27" w:rsidP="00E22713">
            <w:pPr>
              <w:jc w:val="both"/>
            </w:pPr>
          </w:p>
        </w:tc>
        <w:tc>
          <w:tcPr>
            <w:tcW w:w="600" w:type="dxa"/>
            <w:vAlign w:val="center"/>
            <w:hideMark/>
          </w:tcPr>
          <w:p w14:paraId="6474E532" w14:textId="77777777" w:rsidR="00BE6F27" w:rsidRDefault="00BE6F27" w:rsidP="00E22713">
            <w:pPr>
              <w:pStyle w:val="Heading3"/>
              <w:jc w:val="both"/>
            </w:pPr>
            <w:r>
              <w:t>1</w:t>
            </w:r>
          </w:p>
        </w:tc>
        <w:tc>
          <w:tcPr>
            <w:tcW w:w="600" w:type="dxa"/>
            <w:vAlign w:val="center"/>
            <w:hideMark/>
          </w:tcPr>
          <w:p w14:paraId="0177FC1D" w14:textId="77777777" w:rsidR="00BE6F27" w:rsidRDefault="00BE6F27" w:rsidP="00E22713">
            <w:pPr>
              <w:pStyle w:val="Heading3"/>
              <w:jc w:val="both"/>
            </w:pPr>
            <w:r>
              <w:t>-1</w:t>
            </w:r>
          </w:p>
        </w:tc>
        <w:tc>
          <w:tcPr>
            <w:tcW w:w="600" w:type="dxa"/>
            <w:vAlign w:val="center"/>
            <w:hideMark/>
          </w:tcPr>
          <w:p w14:paraId="6F6BB521" w14:textId="77777777" w:rsidR="00BE6F27" w:rsidRDefault="00BE6F27" w:rsidP="00E22713">
            <w:pPr>
              <w:pStyle w:val="Heading3"/>
              <w:jc w:val="both"/>
            </w:pPr>
            <w:r>
              <w:t>0</w:t>
            </w:r>
          </w:p>
        </w:tc>
        <w:tc>
          <w:tcPr>
            <w:tcW w:w="600" w:type="dxa"/>
            <w:vAlign w:val="center"/>
            <w:hideMark/>
          </w:tcPr>
          <w:p w14:paraId="35A2019B" w14:textId="77777777" w:rsidR="00BE6F27" w:rsidRDefault="00BE6F27" w:rsidP="00E22713">
            <w:pPr>
              <w:pStyle w:val="Heading3"/>
              <w:jc w:val="both"/>
            </w:pPr>
            <w:r>
              <w:t>-1</w:t>
            </w:r>
          </w:p>
        </w:tc>
        <w:tc>
          <w:tcPr>
            <w:tcW w:w="600" w:type="dxa"/>
            <w:vAlign w:val="center"/>
            <w:hideMark/>
          </w:tcPr>
          <w:p w14:paraId="64E14F55" w14:textId="77777777" w:rsidR="00BE6F27" w:rsidRDefault="00BE6F27" w:rsidP="00E22713">
            <w:pPr>
              <w:pStyle w:val="Heading3"/>
              <w:jc w:val="both"/>
            </w:pPr>
            <w:r>
              <w:t>1</w:t>
            </w:r>
          </w:p>
        </w:tc>
      </w:tr>
      <w:tr w:rsidR="00BE6F27" w14:paraId="3759EC77" w14:textId="77777777" w:rsidTr="00BE6F27">
        <w:trPr>
          <w:tblCellSpacing w:w="15" w:type="dxa"/>
        </w:trPr>
        <w:tc>
          <w:tcPr>
            <w:tcW w:w="600" w:type="dxa"/>
            <w:vAlign w:val="center"/>
            <w:hideMark/>
          </w:tcPr>
          <w:p w14:paraId="61829076" w14:textId="77777777" w:rsidR="00BE6F27" w:rsidRDefault="00BE6F27" w:rsidP="00E22713">
            <w:pPr>
              <w:jc w:val="both"/>
            </w:pPr>
          </w:p>
        </w:tc>
        <w:tc>
          <w:tcPr>
            <w:tcW w:w="600" w:type="dxa"/>
            <w:vAlign w:val="center"/>
            <w:hideMark/>
          </w:tcPr>
          <w:p w14:paraId="121E0753" w14:textId="77777777" w:rsidR="00BE6F27" w:rsidRDefault="00BE6F27" w:rsidP="00E22713">
            <w:pPr>
              <w:pStyle w:val="Heading3"/>
              <w:jc w:val="both"/>
            </w:pPr>
            <w:r>
              <w:t>-1</w:t>
            </w:r>
          </w:p>
        </w:tc>
        <w:tc>
          <w:tcPr>
            <w:tcW w:w="600" w:type="dxa"/>
            <w:vAlign w:val="center"/>
            <w:hideMark/>
          </w:tcPr>
          <w:p w14:paraId="30470A0D" w14:textId="77777777" w:rsidR="00BE6F27" w:rsidRDefault="00BE6F27" w:rsidP="00E22713">
            <w:pPr>
              <w:pStyle w:val="Heading3"/>
              <w:jc w:val="both"/>
            </w:pPr>
            <w:r>
              <w:t>1</w:t>
            </w:r>
          </w:p>
        </w:tc>
        <w:tc>
          <w:tcPr>
            <w:tcW w:w="600" w:type="dxa"/>
            <w:vAlign w:val="center"/>
            <w:hideMark/>
          </w:tcPr>
          <w:p w14:paraId="7B233656" w14:textId="77777777" w:rsidR="00BE6F27" w:rsidRDefault="00BE6F27" w:rsidP="00E22713">
            <w:pPr>
              <w:pStyle w:val="Heading3"/>
              <w:jc w:val="both"/>
            </w:pPr>
            <w:r>
              <w:t>-1</w:t>
            </w:r>
          </w:p>
        </w:tc>
        <w:tc>
          <w:tcPr>
            <w:tcW w:w="600" w:type="dxa"/>
            <w:vAlign w:val="center"/>
            <w:hideMark/>
          </w:tcPr>
          <w:p w14:paraId="53AF8648" w14:textId="77777777" w:rsidR="00BE6F27" w:rsidRDefault="00BE6F27" w:rsidP="00E22713">
            <w:pPr>
              <w:pStyle w:val="Heading3"/>
              <w:jc w:val="both"/>
            </w:pPr>
            <w:r>
              <w:t>0</w:t>
            </w:r>
          </w:p>
        </w:tc>
        <w:tc>
          <w:tcPr>
            <w:tcW w:w="600" w:type="dxa"/>
            <w:vAlign w:val="center"/>
            <w:hideMark/>
          </w:tcPr>
          <w:p w14:paraId="63A6442C" w14:textId="77777777" w:rsidR="00BE6F27" w:rsidRDefault="00BE6F27" w:rsidP="00E22713">
            <w:pPr>
              <w:pStyle w:val="Heading3"/>
              <w:jc w:val="both"/>
            </w:pPr>
            <w:r>
              <w:t>-1</w:t>
            </w:r>
          </w:p>
        </w:tc>
      </w:tr>
      <w:tr w:rsidR="00BE6F27" w14:paraId="29BE5DF5" w14:textId="77777777" w:rsidTr="00BE6F27">
        <w:trPr>
          <w:tblCellSpacing w:w="15" w:type="dxa"/>
        </w:trPr>
        <w:tc>
          <w:tcPr>
            <w:tcW w:w="600" w:type="dxa"/>
            <w:vAlign w:val="center"/>
            <w:hideMark/>
          </w:tcPr>
          <w:p w14:paraId="2BA226A1" w14:textId="77777777" w:rsidR="00BE6F27" w:rsidRDefault="00BE6F27" w:rsidP="00E22713">
            <w:pPr>
              <w:jc w:val="both"/>
            </w:pPr>
          </w:p>
        </w:tc>
        <w:tc>
          <w:tcPr>
            <w:tcW w:w="600" w:type="dxa"/>
            <w:vAlign w:val="center"/>
            <w:hideMark/>
          </w:tcPr>
          <w:p w14:paraId="6B8E35E1" w14:textId="77777777" w:rsidR="00BE6F27" w:rsidRDefault="00BE6F27" w:rsidP="00E22713">
            <w:pPr>
              <w:pStyle w:val="Heading3"/>
              <w:jc w:val="both"/>
            </w:pPr>
            <w:r>
              <w:t>1</w:t>
            </w:r>
          </w:p>
        </w:tc>
        <w:tc>
          <w:tcPr>
            <w:tcW w:w="600" w:type="dxa"/>
            <w:vAlign w:val="center"/>
            <w:hideMark/>
          </w:tcPr>
          <w:p w14:paraId="4156EB45" w14:textId="77777777" w:rsidR="00BE6F27" w:rsidRDefault="00BE6F27" w:rsidP="00E22713">
            <w:pPr>
              <w:pStyle w:val="Heading3"/>
              <w:jc w:val="both"/>
            </w:pPr>
            <w:r>
              <w:t>-1</w:t>
            </w:r>
          </w:p>
        </w:tc>
        <w:tc>
          <w:tcPr>
            <w:tcW w:w="600" w:type="dxa"/>
            <w:vAlign w:val="center"/>
            <w:hideMark/>
          </w:tcPr>
          <w:p w14:paraId="4CF4B1BB" w14:textId="77777777" w:rsidR="00BE6F27" w:rsidRDefault="00BE6F27" w:rsidP="00E22713">
            <w:pPr>
              <w:pStyle w:val="Heading3"/>
              <w:jc w:val="both"/>
            </w:pPr>
            <w:r>
              <w:t>1</w:t>
            </w:r>
          </w:p>
        </w:tc>
        <w:tc>
          <w:tcPr>
            <w:tcW w:w="600" w:type="dxa"/>
            <w:vAlign w:val="center"/>
            <w:hideMark/>
          </w:tcPr>
          <w:p w14:paraId="4DA53591" w14:textId="77777777" w:rsidR="00BE6F27" w:rsidRDefault="00BE6F27" w:rsidP="00E22713">
            <w:pPr>
              <w:pStyle w:val="Heading3"/>
              <w:jc w:val="both"/>
            </w:pPr>
            <w:r>
              <w:t>-1</w:t>
            </w:r>
          </w:p>
        </w:tc>
        <w:tc>
          <w:tcPr>
            <w:tcW w:w="600" w:type="dxa"/>
            <w:vAlign w:val="center"/>
            <w:hideMark/>
          </w:tcPr>
          <w:p w14:paraId="3A6AE620" w14:textId="77777777" w:rsidR="00BE6F27" w:rsidRDefault="00BE6F27" w:rsidP="00E22713">
            <w:pPr>
              <w:pStyle w:val="Heading3"/>
              <w:jc w:val="both"/>
            </w:pPr>
            <w:r>
              <w:t>0</w:t>
            </w:r>
          </w:p>
        </w:tc>
      </w:tr>
    </w:tbl>
    <w:p w14:paraId="17AD93B2"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rsidRPr="00114276" w14:paraId="504B77B8" w14:textId="77777777" w:rsidTr="00BE6F27">
        <w:trPr>
          <w:tblCellSpacing w:w="15" w:type="dxa"/>
        </w:trPr>
        <w:tc>
          <w:tcPr>
            <w:tcW w:w="8850" w:type="dxa"/>
            <w:vAlign w:val="center"/>
            <w:hideMark/>
          </w:tcPr>
          <w:p w14:paraId="65597847" w14:textId="77777777" w:rsidR="00BE6F27" w:rsidRPr="00114276" w:rsidRDefault="00BE6F27" w:rsidP="00E22713">
            <w:pPr>
              <w:pStyle w:val="Heading3"/>
              <w:jc w:val="both"/>
              <w:rPr>
                <w:highlight w:val="green"/>
              </w:rPr>
            </w:pPr>
            <w:r w:rsidRPr="00114276">
              <w:rPr>
                <w:highlight w:val="green"/>
              </w:rPr>
              <w:t>Now add this to the previous weight matrix and we get:</w:t>
            </w:r>
          </w:p>
        </w:tc>
      </w:tr>
    </w:tbl>
    <w:p w14:paraId="0DE4B5B7" w14:textId="77777777" w:rsidR="00BE6F27" w:rsidRPr="00114276" w:rsidRDefault="00BE6F27" w:rsidP="00E22713">
      <w:pPr>
        <w:jc w:val="both"/>
        <w:rPr>
          <w:vanish/>
          <w:highlight w:val="gre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424"/>
        <w:gridCol w:w="630"/>
        <w:gridCol w:w="630"/>
        <w:gridCol w:w="630"/>
        <w:gridCol w:w="645"/>
      </w:tblGrid>
      <w:tr w:rsidR="00BE6F27" w:rsidRPr="00114276" w14:paraId="6D0E6A69" w14:textId="77777777" w:rsidTr="00114276">
        <w:trPr>
          <w:tblCellSpacing w:w="15" w:type="dxa"/>
        </w:trPr>
        <w:tc>
          <w:tcPr>
            <w:tcW w:w="806" w:type="dxa"/>
            <w:vAlign w:val="center"/>
            <w:hideMark/>
          </w:tcPr>
          <w:p w14:paraId="66204FF1" w14:textId="77777777" w:rsidR="00BE6F27" w:rsidRPr="00114276" w:rsidRDefault="00BE6F27" w:rsidP="00E22713">
            <w:pPr>
              <w:jc w:val="both"/>
              <w:rPr>
                <w:highlight w:val="green"/>
              </w:rPr>
            </w:pPr>
          </w:p>
        </w:tc>
        <w:tc>
          <w:tcPr>
            <w:tcW w:w="394" w:type="dxa"/>
            <w:vAlign w:val="center"/>
            <w:hideMark/>
          </w:tcPr>
          <w:p w14:paraId="5D56E414"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36DF6844" w14:textId="77777777" w:rsidR="00BE6F27" w:rsidRPr="00114276" w:rsidRDefault="00BE6F27" w:rsidP="00E22713">
            <w:pPr>
              <w:pStyle w:val="Heading3"/>
              <w:jc w:val="both"/>
              <w:rPr>
                <w:highlight w:val="green"/>
              </w:rPr>
            </w:pPr>
            <w:r w:rsidRPr="00114276">
              <w:rPr>
                <w:highlight w:val="green"/>
              </w:rPr>
              <w:t>-2</w:t>
            </w:r>
          </w:p>
        </w:tc>
        <w:tc>
          <w:tcPr>
            <w:tcW w:w="600" w:type="dxa"/>
            <w:vAlign w:val="center"/>
            <w:hideMark/>
          </w:tcPr>
          <w:p w14:paraId="6BC9F2DD"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24452D0A"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6A355B75" w14:textId="77777777" w:rsidR="00BE6F27" w:rsidRPr="00114276" w:rsidRDefault="00BE6F27" w:rsidP="00E22713">
            <w:pPr>
              <w:pStyle w:val="Heading3"/>
              <w:jc w:val="both"/>
              <w:rPr>
                <w:highlight w:val="green"/>
              </w:rPr>
            </w:pPr>
            <w:r w:rsidRPr="00114276">
              <w:rPr>
                <w:highlight w:val="green"/>
              </w:rPr>
              <w:t>0</w:t>
            </w:r>
          </w:p>
        </w:tc>
      </w:tr>
      <w:tr w:rsidR="00BE6F27" w:rsidRPr="00114276" w14:paraId="5B066B9B" w14:textId="77777777" w:rsidTr="00114276">
        <w:trPr>
          <w:tblCellSpacing w:w="15" w:type="dxa"/>
        </w:trPr>
        <w:tc>
          <w:tcPr>
            <w:tcW w:w="806" w:type="dxa"/>
            <w:vAlign w:val="center"/>
            <w:hideMark/>
          </w:tcPr>
          <w:p w14:paraId="2DBF0D7D" w14:textId="77777777" w:rsidR="00BE6F27" w:rsidRPr="00114276" w:rsidRDefault="00BE6F27" w:rsidP="00E22713">
            <w:pPr>
              <w:jc w:val="both"/>
              <w:rPr>
                <w:highlight w:val="green"/>
              </w:rPr>
            </w:pPr>
          </w:p>
        </w:tc>
        <w:tc>
          <w:tcPr>
            <w:tcW w:w="394" w:type="dxa"/>
            <w:vAlign w:val="center"/>
            <w:hideMark/>
          </w:tcPr>
          <w:p w14:paraId="1CBA0AC9" w14:textId="77777777" w:rsidR="00BE6F27" w:rsidRPr="00114276" w:rsidRDefault="00BE6F27" w:rsidP="00E22713">
            <w:pPr>
              <w:pStyle w:val="Heading3"/>
              <w:jc w:val="both"/>
              <w:rPr>
                <w:highlight w:val="green"/>
              </w:rPr>
            </w:pPr>
            <w:r w:rsidRPr="00114276">
              <w:rPr>
                <w:highlight w:val="green"/>
              </w:rPr>
              <w:t>-2</w:t>
            </w:r>
          </w:p>
        </w:tc>
        <w:tc>
          <w:tcPr>
            <w:tcW w:w="600" w:type="dxa"/>
            <w:vAlign w:val="center"/>
            <w:hideMark/>
          </w:tcPr>
          <w:p w14:paraId="579F9DF6"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0146225B"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4207ADCD"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5D64A453" w14:textId="77777777" w:rsidR="00BE6F27" w:rsidRPr="00114276" w:rsidRDefault="00BE6F27" w:rsidP="00E22713">
            <w:pPr>
              <w:pStyle w:val="Heading3"/>
              <w:jc w:val="both"/>
              <w:rPr>
                <w:highlight w:val="green"/>
              </w:rPr>
            </w:pPr>
            <w:r w:rsidRPr="00114276">
              <w:rPr>
                <w:highlight w:val="green"/>
              </w:rPr>
              <w:t>0</w:t>
            </w:r>
          </w:p>
        </w:tc>
      </w:tr>
      <w:tr w:rsidR="00BE6F27" w:rsidRPr="00114276" w14:paraId="39245D00" w14:textId="77777777" w:rsidTr="00114276">
        <w:trPr>
          <w:tblCellSpacing w:w="15" w:type="dxa"/>
        </w:trPr>
        <w:tc>
          <w:tcPr>
            <w:tcW w:w="806" w:type="dxa"/>
            <w:vAlign w:val="center"/>
            <w:hideMark/>
          </w:tcPr>
          <w:p w14:paraId="6B62F1B3" w14:textId="77777777" w:rsidR="00BE6F27" w:rsidRPr="00114276" w:rsidRDefault="00BE6F27" w:rsidP="00E22713">
            <w:pPr>
              <w:jc w:val="both"/>
              <w:rPr>
                <w:highlight w:val="green"/>
              </w:rPr>
            </w:pPr>
          </w:p>
        </w:tc>
        <w:tc>
          <w:tcPr>
            <w:tcW w:w="394" w:type="dxa"/>
            <w:vAlign w:val="center"/>
            <w:hideMark/>
          </w:tcPr>
          <w:p w14:paraId="3081C80F"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3209E21E"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62D7B3BE"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63AEC3B0" w14:textId="77777777" w:rsidR="00BE6F27" w:rsidRPr="00114276" w:rsidRDefault="00BE6F27" w:rsidP="00E22713">
            <w:pPr>
              <w:pStyle w:val="Heading3"/>
              <w:jc w:val="both"/>
              <w:rPr>
                <w:highlight w:val="green"/>
              </w:rPr>
            </w:pPr>
            <w:r w:rsidRPr="00114276">
              <w:rPr>
                <w:highlight w:val="green"/>
              </w:rPr>
              <w:t>-2</w:t>
            </w:r>
          </w:p>
        </w:tc>
        <w:tc>
          <w:tcPr>
            <w:tcW w:w="600" w:type="dxa"/>
            <w:vAlign w:val="center"/>
            <w:hideMark/>
          </w:tcPr>
          <w:p w14:paraId="18F999B5" w14:textId="77777777" w:rsidR="00BE6F27" w:rsidRPr="00114276" w:rsidRDefault="00BE6F27" w:rsidP="00E22713">
            <w:pPr>
              <w:pStyle w:val="Heading3"/>
              <w:jc w:val="both"/>
              <w:rPr>
                <w:highlight w:val="green"/>
              </w:rPr>
            </w:pPr>
            <w:r w:rsidRPr="00114276">
              <w:rPr>
                <w:highlight w:val="green"/>
              </w:rPr>
              <w:t>2</w:t>
            </w:r>
          </w:p>
        </w:tc>
      </w:tr>
      <w:tr w:rsidR="00BE6F27" w:rsidRPr="00114276" w14:paraId="7F017CEB" w14:textId="77777777" w:rsidTr="00114276">
        <w:trPr>
          <w:tblCellSpacing w:w="15" w:type="dxa"/>
        </w:trPr>
        <w:tc>
          <w:tcPr>
            <w:tcW w:w="806" w:type="dxa"/>
            <w:vAlign w:val="center"/>
            <w:hideMark/>
          </w:tcPr>
          <w:p w14:paraId="02F2C34E" w14:textId="77777777" w:rsidR="00BE6F27" w:rsidRPr="00114276" w:rsidRDefault="00BE6F27" w:rsidP="00E22713">
            <w:pPr>
              <w:jc w:val="both"/>
              <w:rPr>
                <w:highlight w:val="green"/>
              </w:rPr>
            </w:pPr>
          </w:p>
        </w:tc>
        <w:tc>
          <w:tcPr>
            <w:tcW w:w="394" w:type="dxa"/>
            <w:vAlign w:val="center"/>
            <w:hideMark/>
          </w:tcPr>
          <w:p w14:paraId="1E6EE343"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42EFDDCA"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78D5BE32" w14:textId="77777777" w:rsidR="00BE6F27" w:rsidRPr="00114276" w:rsidRDefault="00BE6F27" w:rsidP="00E22713">
            <w:pPr>
              <w:pStyle w:val="Heading3"/>
              <w:jc w:val="both"/>
              <w:rPr>
                <w:highlight w:val="green"/>
              </w:rPr>
            </w:pPr>
            <w:r w:rsidRPr="00114276">
              <w:rPr>
                <w:highlight w:val="green"/>
              </w:rPr>
              <w:t>-2</w:t>
            </w:r>
          </w:p>
        </w:tc>
        <w:tc>
          <w:tcPr>
            <w:tcW w:w="600" w:type="dxa"/>
            <w:vAlign w:val="center"/>
            <w:hideMark/>
          </w:tcPr>
          <w:p w14:paraId="624370D3"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7DC90EBC" w14:textId="77777777" w:rsidR="00BE6F27" w:rsidRPr="00114276" w:rsidRDefault="00BE6F27" w:rsidP="00E22713">
            <w:pPr>
              <w:pStyle w:val="Heading3"/>
              <w:jc w:val="both"/>
              <w:rPr>
                <w:highlight w:val="green"/>
              </w:rPr>
            </w:pPr>
            <w:r w:rsidRPr="00114276">
              <w:rPr>
                <w:highlight w:val="green"/>
              </w:rPr>
              <w:t>-2</w:t>
            </w:r>
          </w:p>
        </w:tc>
      </w:tr>
      <w:tr w:rsidR="00BE6F27" w14:paraId="486ED822" w14:textId="77777777" w:rsidTr="00114276">
        <w:trPr>
          <w:tblCellSpacing w:w="15" w:type="dxa"/>
        </w:trPr>
        <w:tc>
          <w:tcPr>
            <w:tcW w:w="806" w:type="dxa"/>
            <w:vAlign w:val="center"/>
            <w:hideMark/>
          </w:tcPr>
          <w:p w14:paraId="680A4E5D" w14:textId="77777777" w:rsidR="00BE6F27" w:rsidRPr="00114276" w:rsidRDefault="00BE6F27" w:rsidP="00E22713">
            <w:pPr>
              <w:jc w:val="both"/>
              <w:rPr>
                <w:highlight w:val="green"/>
              </w:rPr>
            </w:pPr>
          </w:p>
        </w:tc>
        <w:tc>
          <w:tcPr>
            <w:tcW w:w="394" w:type="dxa"/>
            <w:vAlign w:val="center"/>
            <w:hideMark/>
          </w:tcPr>
          <w:p w14:paraId="5353C90A"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5F1B12B4" w14:textId="77777777" w:rsidR="00BE6F27" w:rsidRPr="00114276" w:rsidRDefault="00BE6F27" w:rsidP="00E22713">
            <w:pPr>
              <w:pStyle w:val="Heading3"/>
              <w:jc w:val="both"/>
              <w:rPr>
                <w:highlight w:val="green"/>
              </w:rPr>
            </w:pPr>
            <w:r w:rsidRPr="00114276">
              <w:rPr>
                <w:highlight w:val="green"/>
              </w:rPr>
              <w:t>0</w:t>
            </w:r>
          </w:p>
        </w:tc>
        <w:tc>
          <w:tcPr>
            <w:tcW w:w="600" w:type="dxa"/>
            <w:vAlign w:val="center"/>
            <w:hideMark/>
          </w:tcPr>
          <w:p w14:paraId="7144751B" w14:textId="77777777" w:rsidR="00BE6F27" w:rsidRPr="00114276" w:rsidRDefault="00BE6F27" w:rsidP="00E22713">
            <w:pPr>
              <w:pStyle w:val="Heading3"/>
              <w:jc w:val="both"/>
              <w:rPr>
                <w:highlight w:val="green"/>
              </w:rPr>
            </w:pPr>
            <w:r w:rsidRPr="00114276">
              <w:rPr>
                <w:highlight w:val="green"/>
              </w:rPr>
              <w:t>2</w:t>
            </w:r>
          </w:p>
        </w:tc>
        <w:tc>
          <w:tcPr>
            <w:tcW w:w="600" w:type="dxa"/>
            <w:vAlign w:val="center"/>
            <w:hideMark/>
          </w:tcPr>
          <w:p w14:paraId="390AD897" w14:textId="77777777" w:rsidR="00BE6F27" w:rsidRPr="00114276" w:rsidRDefault="00BE6F27" w:rsidP="00E22713">
            <w:pPr>
              <w:pStyle w:val="Heading3"/>
              <w:jc w:val="both"/>
              <w:rPr>
                <w:highlight w:val="green"/>
              </w:rPr>
            </w:pPr>
            <w:r w:rsidRPr="00114276">
              <w:rPr>
                <w:highlight w:val="green"/>
              </w:rPr>
              <w:t>-2</w:t>
            </w:r>
          </w:p>
        </w:tc>
        <w:tc>
          <w:tcPr>
            <w:tcW w:w="600" w:type="dxa"/>
            <w:vAlign w:val="center"/>
            <w:hideMark/>
          </w:tcPr>
          <w:p w14:paraId="5EC6149D" w14:textId="77777777" w:rsidR="00BE6F27" w:rsidRDefault="00BE6F27" w:rsidP="00E22713">
            <w:pPr>
              <w:pStyle w:val="Heading3"/>
              <w:jc w:val="both"/>
            </w:pPr>
            <w:r w:rsidRPr="00114276">
              <w:rPr>
                <w:highlight w:val="green"/>
              </w:rPr>
              <w:t>0</w:t>
            </w:r>
          </w:p>
        </w:tc>
      </w:tr>
    </w:tbl>
    <w:p w14:paraId="114D0E71" w14:textId="1DD3874B" w:rsidR="030B3181" w:rsidRDefault="030B3181"/>
    <w:p w14:paraId="19219836" w14:textId="77777777" w:rsidR="00BE6F27" w:rsidRDefault="00516A56" w:rsidP="00E22713">
      <w:pPr>
        <w:jc w:val="both"/>
      </w:pPr>
      <w:r>
        <w:pict w14:anchorId="1B7B4A62">
          <v:rect id="_x0000_i1026" style="width:0;height:1.5pt" o:hralign="center" o:hrstd="t" o:hrnoshade="t" o:hr="t" fillcolor="#01a" stroked="f"/>
        </w:pict>
      </w:r>
    </w:p>
    <w:p w14:paraId="3C6095E6" w14:textId="77777777" w:rsidR="00BE6F27" w:rsidRDefault="00BE6F27" w:rsidP="00E22713">
      <w:pPr>
        <w:pStyle w:val="Heading2"/>
        <w:jc w:val="both"/>
        <w:rPr>
          <w:color w:val="0011AA"/>
        </w:rPr>
      </w:pPr>
      <w:r>
        <w:rPr>
          <w:color w:val="0011AA"/>
        </w:rPr>
        <w:lastRenderedPageBreak/>
        <w:t>How to update a node in a Hopfield network</w:t>
      </w:r>
    </w:p>
    <w:p w14:paraId="4166BDD4" w14:textId="77777777" w:rsidR="00565D3A" w:rsidRDefault="00565D3A" w:rsidP="00E22713">
      <w:pPr>
        <w:pStyle w:val="Heading2"/>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This allows the net to serve as a content addressable memory system, that is to say, the network will converge to a "remembered" state if it is given only part of the state</w:t>
      </w:r>
    </w:p>
    <w:p w14:paraId="3E72F119" w14:textId="77777777" w:rsidR="00565D3A" w:rsidRDefault="00565D3A" w:rsidP="00E22713">
      <w:pPr>
        <w:pStyle w:val="Heading2"/>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net can be used to recover from a distorted input to the trained state that is most similar to that input. This is called associative memory because it recovers memories on the basis of similarity. </w:t>
      </w:r>
    </w:p>
    <w:p w14:paraId="0665BC93" w14:textId="77777777" w:rsidR="00565D3A" w:rsidRDefault="00565D3A" w:rsidP="00E22713">
      <w:pPr>
        <w:pStyle w:val="Heading2"/>
        <w:jc w:val="both"/>
        <w:rPr>
          <w:color w:val="0011AA"/>
        </w:rPr>
      </w:pPr>
      <w:r>
        <w:rPr>
          <w:rFonts w:ascii="Arial" w:hAnsi="Arial" w:cs="Arial"/>
          <w:color w:val="202122"/>
          <w:sz w:val="21"/>
          <w:szCs w:val="21"/>
          <w:shd w:val="clear" w:color="auto" w:fill="FFFFFF"/>
        </w:rPr>
        <w:t>For example, if we train a Hopfield net with five units so that the state (1, -1, 1, -1, 1) is an energy minimum, and we give the network the state (1, -1, -1, -1, 1) it will converge to (1, -1, 1, -1,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63C4ADE6" w14:textId="77777777" w:rsidTr="00BE6F27">
        <w:trPr>
          <w:tblCellSpacing w:w="15" w:type="dxa"/>
        </w:trPr>
        <w:tc>
          <w:tcPr>
            <w:tcW w:w="8850" w:type="dxa"/>
            <w:vAlign w:val="center"/>
            <w:hideMark/>
          </w:tcPr>
          <w:p w14:paraId="682C3A69" w14:textId="77777777" w:rsidR="00BE6F27" w:rsidRDefault="00BE6F27" w:rsidP="00E22713">
            <w:pPr>
              <w:pStyle w:val="Heading3"/>
              <w:jc w:val="both"/>
            </w:pPr>
            <w:r>
              <w:t>So now we have a weight matrix for a 5 node Hopfield network that's meant to recognize the patterns (</w:t>
            </w:r>
            <w:r w:rsidRPr="00114276">
              <w:rPr>
                <w:highlight w:val="green"/>
              </w:rPr>
              <w:t>0 1</w:t>
            </w:r>
            <w:r>
              <w:t xml:space="preserve"> 1 0 1) and (</w:t>
            </w:r>
            <w:r w:rsidRPr="00114276">
              <w:rPr>
                <w:highlight w:val="green"/>
              </w:rPr>
              <w:t>1 0</w:t>
            </w:r>
            <w:r>
              <w:t xml:space="preserve"> 1 0 1). One thing you might notice is that these patterns only differ by 2 bits. As you might imagine, patterns this close together might be difficult to tell apart. By analogy, you might have trouble discriminating a lower case </w:t>
            </w:r>
            <w:r w:rsidRPr="00114276">
              <w:rPr>
                <w:highlight w:val="green"/>
              </w:rPr>
              <w:t>"c"</w:t>
            </w:r>
            <w:r>
              <w:t xml:space="preserve"> from </w:t>
            </w:r>
            <w:r w:rsidRPr="00114276">
              <w:rPr>
                <w:highlight w:val="green"/>
              </w:rPr>
              <w:t>"e"</w:t>
            </w:r>
            <w:r>
              <w:t xml:space="preserve"> or an upper case "</w:t>
            </w:r>
            <w:r w:rsidRPr="00114276">
              <w:rPr>
                <w:highlight w:val="green"/>
              </w:rPr>
              <w:t>O</w:t>
            </w:r>
            <w:r>
              <w:t>" from "</w:t>
            </w:r>
            <w:r w:rsidRPr="00114276">
              <w:rPr>
                <w:highlight w:val="green"/>
              </w:rPr>
              <w:t>Q</w:t>
            </w:r>
            <w:r>
              <w:t>" if they were mangled badly enough. Let's start from the pattern (1 1 1 1 1), which only differs from each of these patterns by 2 bits, and see what happens.</w:t>
            </w:r>
          </w:p>
          <w:p w14:paraId="54AEF1D9" w14:textId="77777777" w:rsidR="00BE6F27" w:rsidRDefault="00BE6F27" w:rsidP="00E22713">
            <w:pPr>
              <w:pStyle w:val="NormalWeb"/>
              <w:jc w:val="both"/>
              <w:outlineLvl w:val="3"/>
              <w:rPr>
                <w:b/>
                <w:bCs/>
                <w:sz w:val="27"/>
                <w:szCs w:val="27"/>
              </w:rPr>
            </w:pPr>
            <w:r>
              <w:rPr>
                <w:b/>
                <w:bCs/>
                <w:sz w:val="27"/>
                <w:szCs w:val="27"/>
              </w:rPr>
              <w:t>Updating a node in a Hopfield network is very much like updating a perceptron. If you are updating node 3 of a Hopfield network, then you can think of that as the perceptron, and the values of all the other nodes as input values, and the weights from those nodes to node 3 as the weights. In other words, first you do a weighted sum of the inputs from the other nodes, then if that value is greater than or equal to 0, you output 1. Otherwise, you output 0. In formula form:</w:t>
            </w:r>
          </w:p>
        </w:tc>
      </w:tr>
    </w:tbl>
    <w:p w14:paraId="296FEF7D"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1556"/>
        <w:gridCol w:w="1308"/>
        <w:gridCol w:w="913"/>
      </w:tblGrid>
      <w:tr w:rsidR="00BE6F27" w14:paraId="63DE9E13" w14:textId="77777777" w:rsidTr="00BE6F27">
        <w:trPr>
          <w:tblCellSpacing w:w="15" w:type="dxa"/>
        </w:trPr>
        <w:tc>
          <w:tcPr>
            <w:tcW w:w="600" w:type="dxa"/>
            <w:vAlign w:val="center"/>
            <w:hideMark/>
          </w:tcPr>
          <w:p w14:paraId="7194DBDC" w14:textId="77777777" w:rsidR="00BE6F27" w:rsidRDefault="00BE6F27" w:rsidP="00E22713">
            <w:pPr>
              <w:jc w:val="both"/>
              <w:rPr>
                <w:sz w:val="24"/>
                <w:szCs w:val="24"/>
              </w:rPr>
            </w:pPr>
          </w:p>
        </w:tc>
        <w:tc>
          <w:tcPr>
            <w:tcW w:w="0" w:type="auto"/>
            <w:vAlign w:val="center"/>
            <w:hideMark/>
          </w:tcPr>
          <w:p w14:paraId="374346F2" w14:textId="77777777" w:rsidR="00BE6F27" w:rsidRDefault="00BE6F27" w:rsidP="00E22713">
            <w:pPr>
              <w:pStyle w:val="Heading2"/>
              <w:jc w:val="both"/>
            </w:pPr>
            <w:proofErr w:type="spellStart"/>
            <w:r>
              <w:t>V</w:t>
            </w:r>
            <w:r>
              <w:rPr>
                <w:vertAlign w:val="subscript"/>
              </w:rPr>
              <w:t>i</w:t>
            </w:r>
            <w:r>
              <w:t>in</w:t>
            </w:r>
            <w:proofErr w:type="spellEnd"/>
            <w:r>
              <w:t xml:space="preserve"> =</w:t>
            </w:r>
          </w:p>
        </w:tc>
        <w:tc>
          <w:tcPr>
            <w:tcW w:w="0" w:type="auto"/>
            <w:vAlign w:val="center"/>
            <w:hideMark/>
          </w:tcPr>
          <w:p w14:paraId="769D0D3C" w14:textId="77777777" w:rsidR="00BE6F27" w:rsidRDefault="00BE6F27" w:rsidP="00E22713">
            <w:pPr>
              <w:jc w:val="both"/>
            </w:pPr>
            <w:r>
              <w:rPr>
                <w:noProof/>
                <w:lang w:val="en-GB" w:eastAsia="en-GB"/>
              </w:rPr>
              <w:drawing>
                <wp:inline distT="0" distB="0" distL="0" distR="0" wp14:anchorId="73FC16FB" wp14:editId="07777777">
                  <wp:extent cx="486410" cy="826770"/>
                  <wp:effectExtent l="0" t="0" r="0" b="0"/>
                  <wp:docPr id="3" name="Picture 3" descr="http://web.cs.ucla.edu/~rosen/161/notes/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cs.ucla.edu/~rosen/161/notes/sigma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10" cy="826770"/>
                          </a:xfrm>
                          <a:prstGeom prst="rect">
                            <a:avLst/>
                          </a:prstGeom>
                          <a:noFill/>
                          <a:ln>
                            <a:noFill/>
                          </a:ln>
                        </pic:spPr>
                      </pic:pic>
                    </a:graphicData>
                  </a:graphic>
                </wp:inline>
              </w:drawing>
            </w:r>
          </w:p>
        </w:tc>
        <w:tc>
          <w:tcPr>
            <w:tcW w:w="0" w:type="auto"/>
            <w:vAlign w:val="center"/>
            <w:hideMark/>
          </w:tcPr>
          <w:p w14:paraId="167E5CF9" w14:textId="77777777" w:rsidR="00BE6F27" w:rsidRDefault="00BE6F27" w:rsidP="00E22713">
            <w:pPr>
              <w:pStyle w:val="Heading2"/>
              <w:jc w:val="both"/>
            </w:pPr>
            <w:proofErr w:type="spellStart"/>
            <w:r>
              <w:t>W</w:t>
            </w:r>
            <w:r>
              <w:rPr>
                <w:vertAlign w:val="subscript"/>
              </w:rPr>
              <w:t>ji</w:t>
            </w:r>
            <w:r>
              <w:t>V</w:t>
            </w:r>
            <w:r>
              <w:rPr>
                <w:vertAlign w:val="subscript"/>
              </w:rPr>
              <w:t>j</w:t>
            </w:r>
            <w:proofErr w:type="spellEnd"/>
          </w:p>
        </w:tc>
      </w:tr>
      <w:tr w:rsidR="00BE6F27" w14:paraId="2168CFE8" w14:textId="77777777" w:rsidTr="00BE6F27">
        <w:trPr>
          <w:tblCellSpacing w:w="15" w:type="dxa"/>
        </w:trPr>
        <w:tc>
          <w:tcPr>
            <w:tcW w:w="600" w:type="dxa"/>
            <w:vAlign w:val="center"/>
            <w:hideMark/>
          </w:tcPr>
          <w:p w14:paraId="54CD245A" w14:textId="77777777" w:rsidR="00BE6F27" w:rsidRDefault="00BE6F27" w:rsidP="00E22713">
            <w:pPr>
              <w:jc w:val="both"/>
            </w:pPr>
          </w:p>
        </w:tc>
        <w:tc>
          <w:tcPr>
            <w:tcW w:w="0" w:type="auto"/>
            <w:gridSpan w:val="2"/>
            <w:vAlign w:val="center"/>
            <w:hideMark/>
          </w:tcPr>
          <w:p w14:paraId="76B09FD2" w14:textId="77777777" w:rsidR="00BE6F27" w:rsidRPr="00114276" w:rsidRDefault="00BE6F27" w:rsidP="00E22713">
            <w:pPr>
              <w:pStyle w:val="Heading2"/>
              <w:jc w:val="both"/>
              <w:rPr>
                <w:highlight w:val="green"/>
              </w:rPr>
            </w:pPr>
            <w:r w:rsidRPr="00114276">
              <w:rPr>
                <w:highlight w:val="green"/>
              </w:rPr>
              <w:t>V</w:t>
            </w:r>
            <w:r w:rsidRPr="00114276">
              <w:rPr>
                <w:highlight w:val="green"/>
                <w:vertAlign w:val="subscript"/>
              </w:rPr>
              <w:t>i</w:t>
            </w:r>
            <w:r w:rsidRPr="00114276">
              <w:rPr>
                <w:highlight w:val="green"/>
              </w:rPr>
              <w:t xml:space="preserve"> -&gt; 1 if </w:t>
            </w:r>
            <w:proofErr w:type="spellStart"/>
            <w:r w:rsidRPr="00114276">
              <w:rPr>
                <w:highlight w:val="green"/>
              </w:rPr>
              <w:t>V</w:t>
            </w:r>
            <w:r w:rsidRPr="00114276">
              <w:rPr>
                <w:highlight w:val="green"/>
                <w:vertAlign w:val="subscript"/>
              </w:rPr>
              <w:t>i</w:t>
            </w:r>
            <w:r w:rsidRPr="00114276">
              <w:rPr>
                <w:highlight w:val="green"/>
              </w:rPr>
              <w:t>in</w:t>
            </w:r>
            <w:proofErr w:type="spellEnd"/>
            <w:r w:rsidRPr="00114276">
              <w:rPr>
                <w:highlight w:val="green"/>
              </w:rPr>
              <w:t xml:space="preserve"> &gt;= 0</w:t>
            </w:r>
          </w:p>
        </w:tc>
        <w:tc>
          <w:tcPr>
            <w:tcW w:w="0" w:type="auto"/>
            <w:vAlign w:val="center"/>
            <w:hideMark/>
          </w:tcPr>
          <w:p w14:paraId="1231BE67" w14:textId="77777777" w:rsidR="00BE6F27" w:rsidRDefault="00BE6F27" w:rsidP="00E22713">
            <w:pPr>
              <w:jc w:val="both"/>
              <w:rPr>
                <w:sz w:val="20"/>
                <w:szCs w:val="20"/>
              </w:rPr>
            </w:pPr>
          </w:p>
        </w:tc>
      </w:tr>
      <w:tr w:rsidR="00BE6F27" w14:paraId="75970A58" w14:textId="77777777" w:rsidTr="00BE6F27">
        <w:trPr>
          <w:tblCellSpacing w:w="15" w:type="dxa"/>
        </w:trPr>
        <w:tc>
          <w:tcPr>
            <w:tcW w:w="600" w:type="dxa"/>
            <w:vAlign w:val="center"/>
            <w:hideMark/>
          </w:tcPr>
          <w:p w14:paraId="36FEB5B0" w14:textId="77777777" w:rsidR="00BE6F27" w:rsidRDefault="00BE6F27" w:rsidP="00E22713">
            <w:pPr>
              <w:jc w:val="both"/>
            </w:pPr>
          </w:p>
        </w:tc>
        <w:tc>
          <w:tcPr>
            <w:tcW w:w="0" w:type="auto"/>
            <w:gridSpan w:val="2"/>
            <w:vAlign w:val="center"/>
            <w:hideMark/>
          </w:tcPr>
          <w:p w14:paraId="00EDF463" w14:textId="77777777" w:rsidR="00BE6F27" w:rsidRPr="00114276" w:rsidRDefault="00BE6F27" w:rsidP="00E22713">
            <w:pPr>
              <w:pStyle w:val="Heading2"/>
              <w:jc w:val="both"/>
              <w:rPr>
                <w:highlight w:val="green"/>
              </w:rPr>
            </w:pPr>
            <w:r w:rsidRPr="00114276">
              <w:rPr>
                <w:highlight w:val="green"/>
              </w:rPr>
              <w:t>else V</w:t>
            </w:r>
            <w:r w:rsidRPr="00114276">
              <w:rPr>
                <w:highlight w:val="green"/>
                <w:vertAlign w:val="subscript"/>
              </w:rPr>
              <w:t>i</w:t>
            </w:r>
            <w:r w:rsidRPr="00114276">
              <w:rPr>
                <w:highlight w:val="green"/>
              </w:rPr>
              <w:t> -&gt; 0</w:t>
            </w:r>
          </w:p>
        </w:tc>
        <w:tc>
          <w:tcPr>
            <w:tcW w:w="0" w:type="auto"/>
            <w:vAlign w:val="center"/>
            <w:hideMark/>
          </w:tcPr>
          <w:p w14:paraId="30D7AA69" w14:textId="77777777" w:rsidR="00BE6F27" w:rsidRDefault="00BE6F27" w:rsidP="00E22713">
            <w:pPr>
              <w:jc w:val="both"/>
              <w:rPr>
                <w:sz w:val="20"/>
                <w:szCs w:val="20"/>
              </w:rPr>
            </w:pPr>
          </w:p>
        </w:tc>
      </w:tr>
    </w:tbl>
    <w:p w14:paraId="7196D064"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3B0BE2ED" w14:textId="77777777" w:rsidTr="00BE6F27">
        <w:trPr>
          <w:tblCellSpacing w:w="15" w:type="dxa"/>
        </w:trPr>
        <w:tc>
          <w:tcPr>
            <w:tcW w:w="8850" w:type="dxa"/>
            <w:vAlign w:val="center"/>
            <w:hideMark/>
          </w:tcPr>
          <w:p w14:paraId="2BF05C9B" w14:textId="77777777" w:rsidR="00BE6F27" w:rsidRDefault="00BE6F27" w:rsidP="00E22713">
            <w:pPr>
              <w:pStyle w:val="Heading3"/>
              <w:jc w:val="both"/>
            </w:pPr>
            <w:r>
              <w:t xml:space="preserve">So assuming we have the final weight matrix from the previous section, and we start from the state </w:t>
            </w:r>
            <w:r w:rsidRPr="00114276">
              <w:rPr>
                <w:highlight w:val="green"/>
              </w:rPr>
              <w:t>(1 1 1 1 1),</w:t>
            </w:r>
            <w:r>
              <w:t xml:space="preserve"> for the 3rd node, we have:</w:t>
            </w:r>
          </w:p>
        </w:tc>
      </w:tr>
    </w:tbl>
    <w:p w14:paraId="34FF1C98"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1031"/>
        <w:gridCol w:w="2104"/>
        <w:gridCol w:w="2987"/>
      </w:tblGrid>
      <w:tr w:rsidR="00BE6F27" w14:paraId="60243056" w14:textId="77777777" w:rsidTr="00056766">
        <w:trPr>
          <w:tblCellSpacing w:w="15" w:type="dxa"/>
        </w:trPr>
        <w:tc>
          <w:tcPr>
            <w:tcW w:w="600" w:type="dxa"/>
            <w:vAlign w:val="center"/>
            <w:hideMark/>
          </w:tcPr>
          <w:p w14:paraId="6D072C0D" w14:textId="77777777" w:rsidR="00BE6F27" w:rsidRDefault="00BE6F27" w:rsidP="00E22713">
            <w:pPr>
              <w:jc w:val="both"/>
            </w:pPr>
          </w:p>
        </w:tc>
        <w:tc>
          <w:tcPr>
            <w:tcW w:w="0" w:type="auto"/>
            <w:vAlign w:val="center"/>
            <w:hideMark/>
          </w:tcPr>
          <w:p w14:paraId="36944B12" w14:textId="77777777" w:rsidR="00BE6F27" w:rsidRDefault="00BE6F27" w:rsidP="00E22713">
            <w:pPr>
              <w:pStyle w:val="Heading2"/>
              <w:jc w:val="both"/>
            </w:pPr>
            <w:r>
              <w:t>V</w:t>
            </w:r>
            <w:r>
              <w:rPr>
                <w:vertAlign w:val="subscript"/>
              </w:rPr>
              <w:t>3</w:t>
            </w:r>
            <w:r>
              <w:t>in =</w:t>
            </w:r>
          </w:p>
        </w:tc>
        <w:tc>
          <w:tcPr>
            <w:tcW w:w="2074" w:type="dxa"/>
            <w:vAlign w:val="center"/>
            <w:hideMark/>
          </w:tcPr>
          <w:p w14:paraId="48A21919" w14:textId="77777777" w:rsidR="00BE6F27" w:rsidRDefault="00BE6F27" w:rsidP="00E22713">
            <w:pPr>
              <w:jc w:val="both"/>
            </w:pPr>
            <w:r>
              <w:rPr>
                <w:noProof/>
                <w:lang w:val="en-GB" w:eastAsia="en-GB"/>
              </w:rPr>
              <w:drawing>
                <wp:inline distT="0" distB="0" distL="0" distR="0" wp14:anchorId="253F7B52" wp14:editId="07777777">
                  <wp:extent cx="486410" cy="826770"/>
                  <wp:effectExtent l="0" t="0" r="0" b="0"/>
                  <wp:docPr id="2" name="Picture 2" descr="http://web.cs.ucla.edu/~rosen/161/notes/sigm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cs.ucla.edu/~rosen/161/notes/sigma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10" cy="826770"/>
                          </a:xfrm>
                          <a:prstGeom prst="rect">
                            <a:avLst/>
                          </a:prstGeom>
                          <a:noFill/>
                          <a:ln>
                            <a:noFill/>
                          </a:ln>
                        </pic:spPr>
                      </pic:pic>
                    </a:graphicData>
                  </a:graphic>
                </wp:inline>
              </w:drawing>
            </w:r>
          </w:p>
        </w:tc>
        <w:tc>
          <w:tcPr>
            <w:tcW w:w="2942" w:type="dxa"/>
            <w:vAlign w:val="center"/>
            <w:hideMark/>
          </w:tcPr>
          <w:p w14:paraId="1C2B5084" w14:textId="77777777" w:rsidR="00BE6F27" w:rsidRDefault="00BE6F27" w:rsidP="00E22713">
            <w:pPr>
              <w:pStyle w:val="Heading2"/>
              <w:jc w:val="both"/>
            </w:pPr>
            <w:r>
              <w:t>W</w:t>
            </w:r>
            <w:r>
              <w:rPr>
                <w:vertAlign w:val="subscript"/>
              </w:rPr>
              <w:t>j3</w:t>
            </w:r>
            <w:r>
              <w:t>V</w:t>
            </w:r>
            <w:r>
              <w:rPr>
                <w:vertAlign w:val="subscript"/>
              </w:rPr>
              <w:t>j</w:t>
            </w:r>
          </w:p>
        </w:tc>
      </w:tr>
      <w:tr w:rsidR="00BE6F27" w14:paraId="766576D7" w14:textId="77777777" w:rsidTr="00BE6F27">
        <w:trPr>
          <w:tblCellSpacing w:w="15" w:type="dxa"/>
        </w:trPr>
        <w:tc>
          <w:tcPr>
            <w:tcW w:w="0" w:type="auto"/>
            <w:vAlign w:val="center"/>
            <w:hideMark/>
          </w:tcPr>
          <w:p w14:paraId="6BD18F9B" w14:textId="77777777" w:rsidR="00BE6F27" w:rsidRDefault="00BE6F27" w:rsidP="00E22713">
            <w:pPr>
              <w:jc w:val="both"/>
            </w:pPr>
          </w:p>
        </w:tc>
        <w:tc>
          <w:tcPr>
            <w:tcW w:w="0" w:type="auto"/>
            <w:vAlign w:val="center"/>
            <w:hideMark/>
          </w:tcPr>
          <w:p w14:paraId="09EE0814" w14:textId="77777777" w:rsidR="00BE6F27" w:rsidRDefault="00BE6F27" w:rsidP="00E22713">
            <w:pPr>
              <w:pStyle w:val="Heading2"/>
              <w:jc w:val="both"/>
            </w:pPr>
            <w:r>
              <w:t>=</w:t>
            </w:r>
          </w:p>
        </w:tc>
        <w:tc>
          <w:tcPr>
            <w:tcW w:w="0" w:type="auto"/>
            <w:gridSpan w:val="2"/>
            <w:vAlign w:val="center"/>
            <w:hideMark/>
          </w:tcPr>
          <w:p w14:paraId="4585A288" w14:textId="77777777" w:rsidR="00BE6F27" w:rsidRDefault="00BE6F27" w:rsidP="00E22713">
            <w:pPr>
              <w:pStyle w:val="Heading2"/>
              <w:jc w:val="both"/>
            </w:pPr>
            <w:r>
              <w:t>W</w:t>
            </w:r>
            <w:r>
              <w:rPr>
                <w:vertAlign w:val="subscript"/>
              </w:rPr>
              <w:t>13</w:t>
            </w:r>
            <w:r>
              <w:t>V</w:t>
            </w:r>
            <w:r>
              <w:rPr>
                <w:vertAlign w:val="subscript"/>
              </w:rPr>
              <w:t>1</w:t>
            </w:r>
            <w:r>
              <w:t> + W</w:t>
            </w:r>
            <w:r>
              <w:rPr>
                <w:vertAlign w:val="subscript"/>
              </w:rPr>
              <w:t>23</w:t>
            </w:r>
            <w:r>
              <w:t>V</w:t>
            </w:r>
            <w:r>
              <w:rPr>
                <w:vertAlign w:val="subscript"/>
              </w:rPr>
              <w:t>2</w:t>
            </w:r>
            <w:r>
              <w:t> + W</w:t>
            </w:r>
            <w:r>
              <w:rPr>
                <w:vertAlign w:val="subscript"/>
              </w:rPr>
              <w:t>43</w:t>
            </w:r>
            <w:r>
              <w:t>V</w:t>
            </w:r>
            <w:r>
              <w:rPr>
                <w:vertAlign w:val="subscript"/>
              </w:rPr>
              <w:t>4</w:t>
            </w:r>
            <w:r>
              <w:t> + W</w:t>
            </w:r>
            <w:r>
              <w:rPr>
                <w:vertAlign w:val="subscript"/>
              </w:rPr>
              <w:t>53</w:t>
            </w:r>
            <w:r>
              <w:t>V</w:t>
            </w:r>
            <w:r>
              <w:rPr>
                <w:vertAlign w:val="subscript"/>
              </w:rPr>
              <w:t>5</w:t>
            </w:r>
          </w:p>
        </w:tc>
      </w:tr>
      <w:tr w:rsidR="00BE6F27" w14:paraId="0AE6C9BC" w14:textId="77777777" w:rsidTr="00BE6F27">
        <w:trPr>
          <w:tblCellSpacing w:w="15" w:type="dxa"/>
        </w:trPr>
        <w:tc>
          <w:tcPr>
            <w:tcW w:w="0" w:type="auto"/>
            <w:vAlign w:val="center"/>
            <w:hideMark/>
          </w:tcPr>
          <w:p w14:paraId="238601FE" w14:textId="77777777" w:rsidR="00BE6F27" w:rsidRDefault="00BE6F27" w:rsidP="00E22713">
            <w:pPr>
              <w:jc w:val="both"/>
            </w:pPr>
          </w:p>
        </w:tc>
        <w:tc>
          <w:tcPr>
            <w:tcW w:w="0" w:type="auto"/>
            <w:vAlign w:val="center"/>
            <w:hideMark/>
          </w:tcPr>
          <w:p w14:paraId="4EE1BD2C" w14:textId="77777777" w:rsidR="00BE6F27" w:rsidRDefault="00BE6F27" w:rsidP="00E22713">
            <w:pPr>
              <w:pStyle w:val="Heading2"/>
              <w:jc w:val="both"/>
            </w:pPr>
            <w:r>
              <w:t>=</w:t>
            </w:r>
          </w:p>
        </w:tc>
        <w:tc>
          <w:tcPr>
            <w:tcW w:w="0" w:type="auto"/>
            <w:gridSpan w:val="2"/>
            <w:vAlign w:val="center"/>
            <w:hideMark/>
          </w:tcPr>
          <w:p w14:paraId="3D0B1A9A" w14:textId="77777777" w:rsidR="00BE6F27" w:rsidRDefault="00BE6F27" w:rsidP="00E22713">
            <w:pPr>
              <w:pStyle w:val="Heading2"/>
              <w:jc w:val="both"/>
            </w:pPr>
            <w:r w:rsidRPr="00114276">
              <w:rPr>
                <w:highlight w:val="green"/>
              </w:rPr>
              <w:t>0*1 + 0*1 + -2*1 + 2*1</w:t>
            </w:r>
          </w:p>
        </w:tc>
      </w:tr>
      <w:tr w:rsidR="00BE6F27" w14:paraId="41FE1B36" w14:textId="77777777" w:rsidTr="00BE6F27">
        <w:trPr>
          <w:tblCellSpacing w:w="15" w:type="dxa"/>
        </w:trPr>
        <w:tc>
          <w:tcPr>
            <w:tcW w:w="0" w:type="auto"/>
            <w:vAlign w:val="center"/>
            <w:hideMark/>
          </w:tcPr>
          <w:p w14:paraId="0F3CABC7" w14:textId="77777777" w:rsidR="00BE6F27" w:rsidRDefault="00BE6F27" w:rsidP="00E22713">
            <w:pPr>
              <w:jc w:val="both"/>
            </w:pPr>
          </w:p>
        </w:tc>
        <w:tc>
          <w:tcPr>
            <w:tcW w:w="0" w:type="auto"/>
            <w:vAlign w:val="center"/>
            <w:hideMark/>
          </w:tcPr>
          <w:p w14:paraId="4C925341" w14:textId="77777777" w:rsidR="00BE6F27" w:rsidRDefault="00BE6F27" w:rsidP="00E22713">
            <w:pPr>
              <w:pStyle w:val="Heading2"/>
              <w:jc w:val="both"/>
            </w:pPr>
            <w:r>
              <w:t>=</w:t>
            </w:r>
          </w:p>
        </w:tc>
        <w:tc>
          <w:tcPr>
            <w:tcW w:w="0" w:type="auto"/>
            <w:gridSpan w:val="2"/>
            <w:vAlign w:val="center"/>
            <w:hideMark/>
          </w:tcPr>
          <w:p w14:paraId="674C0320" w14:textId="77777777" w:rsidR="00BE6F27" w:rsidRDefault="00BE6F27" w:rsidP="00E22713">
            <w:pPr>
              <w:pStyle w:val="Heading2"/>
              <w:jc w:val="both"/>
            </w:pPr>
            <w:r>
              <w:t>0</w:t>
            </w:r>
          </w:p>
        </w:tc>
      </w:tr>
      <w:tr w:rsidR="00BE6F27" w14:paraId="77CE1219" w14:textId="77777777" w:rsidTr="00056766">
        <w:trPr>
          <w:tblCellSpacing w:w="15" w:type="dxa"/>
        </w:trPr>
        <w:tc>
          <w:tcPr>
            <w:tcW w:w="0" w:type="auto"/>
            <w:vAlign w:val="center"/>
            <w:hideMark/>
          </w:tcPr>
          <w:p w14:paraId="5B08B5D1" w14:textId="77777777" w:rsidR="00BE6F27" w:rsidRDefault="00BE6F27" w:rsidP="00E22713">
            <w:pPr>
              <w:jc w:val="both"/>
            </w:pPr>
          </w:p>
        </w:tc>
        <w:tc>
          <w:tcPr>
            <w:tcW w:w="3105" w:type="dxa"/>
            <w:gridSpan w:val="2"/>
            <w:vAlign w:val="center"/>
            <w:hideMark/>
          </w:tcPr>
          <w:p w14:paraId="10CAF2A7" w14:textId="77777777" w:rsidR="00BE6F27" w:rsidRDefault="00BE6F27" w:rsidP="00E22713">
            <w:pPr>
              <w:pStyle w:val="Heading2"/>
              <w:jc w:val="both"/>
            </w:pPr>
            <w:r>
              <w:t>since 0 &gt;= 0,</w:t>
            </w:r>
          </w:p>
        </w:tc>
        <w:tc>
          <w:tcPr>
            <w:tcW w:w="2942" w:type="dxa"/>
            <w:vAlign w:val="center"/>
            <w:hideMark/>
          </w:tcPr>
          <w:p w14:paraId="16DEB4AB" w14:textId="77777777" w:rsidR="00BE6F27" w:rsidRDefault="00BE6F27" w:rsidP="00E22713">
            <w:pPr>
              <w:jc w:val="both"/>
              <w:rPr>
                <w:sz w:val="20"/>
                <w:szCs w:val="20"/>
              </w:rPr>
            </w:pPr>
          </w:p>
        </w:tc>
      </w:tr>
      <w:tr w:rsidR="00BE6F27" w14:paraId="5702D121" w14:textId="77777777" w:rsidTr="00056766">
        <w:trPr>
          <w:tblCellSpacing w:w="15" w:type="dxa"/>
        </w:trPr>
        <w:tc>
          <w:tcPr>
            <w:tcW w:w="0" w:type="auto"/>
            <w:vAlign w:val="center"/>
            <w:hideMark/>
          </w:tcPr>
          <w:p w14:paraId="0AD9C6F4" w14:textId="77777777" w:rsidR="00BE6F27" w:rsidRDefault="00BE6F27" w:rsidP="00E22713">
            <w:pPr>
              <w:jc w:val="both"/>
            </w:pPr>
          </w:p>
        </w:tc>
        <w:tc>
          <w:tcPr>
            <w:tcW w:w="3105" w:type="dxa"/>
            <w:gridSpan w:val="2"/>
            <w:vAlign w:val="center"/>
            <w:hideMark/>
          </w:tcPr>
          <w:p w14:paraId="05A4610D" w14:textId="77777777" w:rsidR="00BE6F27" w:rsidRDefault="00BE6F27" w:rsidP="00E22713">
            <w:pPr>
              <w:pStyle w:val="Heading2"/>
              <w:jc w:val="both"/>
            </w:pPr>
            <w:r>
              <w:t>V</w:t>
            </w:r>
            <w:r>
              <w:rPr>
                <w:vertAlign w:val="subscript"/>
              </w:rPr>
              <w:t>3</w:t>
            </w:r>
            <w:r>
              <w:t> = 1</w:t>
            </w:r>
          </w:p>
        </w:tc>
        <w:tc>
          <w:tcPr>
            <w:tcW w:w="2942" w:type="dxa"/>
            <w:vAlign w:val="center"/>
            <w:hideMark/>
          </w:tcPr>
          <w:p w14:paraId="4B1F511A" w14:textId="77777777" w:rsidR="00BE6F27" w:rsidRDefault="00BE6F27" w:rsidP="00E22713">
            <w:pPr>
              <w:jc w:val="both"/>
              <w:rPr>
                <w:sz w:val="20"/>
                <w:szCs w:val="20"/>
              </w:rPr>
            </w:pPr>
          </w:p>
        </w:tc>
      </w:tr>
    </w:tbl>
    <w:p w14:paraId="65F9C3DC"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02E45431" w14:textId="77777777" w:rsidTr="3AF4C5EC">
        <w:trPr>
          <w:tblCellSpacing w:w="15" w:type="dxa"/>
        </w:trPr>
        <w:tc>
          <w:tcPr>
            <w:tcW w:w="8850" w:type="dxa"/>
            <w:vAlign w:val="center"/>
            <w:hideMark/>
          </w:tcPr>
          <w:p w14:paraId="423F6265" w14:textId="077B7849" w:rsidR="00BE6F27" w:rsidRDefault="00BE6F27" w:rsidP="00E22713">
            <w:pPr>
              <w:pStyle w:val="Heading3"/>
              <w:jc w:val="both"/>
            </w:pPr>
            <w:r>
              <w:t>In this case, the value of V</w:t>
            </w:r>
            <w:r w:rsidRPr="3AF4C5EC">
              <w:rPr>
                <w:vertAlign w:val="subscript"/>
              </w:rPr>
              <w:t>3</w:t>
            </w:r>
            <w:r>
              <w:t> doesn't change. It's worth noticing that since the  weight from node 3 to itself is 0, we could have just calculated the dot product of the 3rd column out of the weight matrix and the current state to calculate the weighted sum:</w:t>
            </w:r>
          </w:p>
        </w:tc>
      </w:tr>
    </w:tbl>
    <w:p w14:paraId="5023141B" w14:textId="77777777" w:rsidR="00BE6F27" w:rsidRDefault="00BE6F27" w:rsidP="00E22713">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6431"/>
      </w:tblGrid>
      <w:tr w:rsidR="00BE6F27" w14:paraId="65AD511A" w14:textId="77777777" w:rsidTr="00B2D372">
        <w:trPr>
          <w:tblCellSpacing w:w="15" w:type="dxa"/>
        </w:trPr>
        <w:tc>
          <w:tcPr>
            <w:tcW w:w="600" w:type="dxa"/>
            <w:vAlign w:val="center"/>
            <w:hideMark/>
          </w:tcPr>
          <w:p w14:paraId="1F3B1409" w14:textId="77777777" w:rsidR="00BE6F27" w:rsidRDefault="00BE6F27" w:rsidP="00E22713">
            <w:pPr>
              <w:jc w:val="both"/>
            </w:pPr>
          </w:p>
        </w:tc>
        <w:tc>
          <w:tcPr>
            <w:tcW w:w="0" w:type="auto"/>
            <w:vAlign w:val="center"/>
            <w:hideMark/>
          </w:tcPr>
          <w:p w14:paraId="0163BE4C" w14:textId="77777777" w:rsidR="00BE6F27" w:rsidRDefault="00BE6F27" w:rsidP="00E22713">
            <w:pPr>
              <w:pStyle w:val="Heading2"/>
              <w:jc w:val="both"/>
            </w:pPr>
            <w:r>
              <w:t>V</w:t>
            </w:r>
            <w:r>
              <w:rPr>
                <w:vertAlign w:val="subscript"/>
              </w:rPr>
              <w:t>3</w:t>
            </w:r>
            <w:r>
              <w:t>in = (0 0 0 -2 2) * (1 1 1 1 1) = -2 + 2 = 0</w:t>
            </w:r>
          </w:p>
        </w:tc>
      </w:tr>
    </w:tbl>
    <w:p w14:paraId="2DE81F47" w14:textId="67D2F749" w:rsidR="00B2D372" w:rsidRDefault="00B2D372"/>
    <w:p w14:paraId="562C75D1" w14:textId="77777777" w:rsidR="00BE6F27" w:rsidRDefault="00516A56" w:rsidP="00E22713">
      <w:pPr>
        <w:jc w:val="both"/>
      </w:pPr>
      <w:r>
        <w:pict w14:anchorId="3BC3AD96">
          <v:rect id="_x0000_i1027" style="width:0;height:1.5pt" o:hralign="center" o:hrstd="t" o:hrnoshade="t" o:hr="t" fillcolor="#01a" stroked="f"/>
        </w:pict>
      </w:r>
    </w:p>
    <w:p w14:paraId="3B3A454A" w14:textId="77777777" w:rsidR="00BE6F27" w:rsidRDefault="00BE6F27" w:rsidP="00E22713">
      <w:pPr>
        <w:pStyle w:val="Heading2"/>
        <w:jc w:val="both"/>
        <w:rPr>
          <w:color w:val="0011AA"/>
        </w:rPr>
      </w:pPr>
      <w:r>
        <w:rPr>
          <w:color w:val="0011AA"/>
        </w:rPr>
        <w:t>Sequencing of node updates in a Hopfield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45D15686" w14:textId="77777777" w:rsidTr="00BE6F27">
        <w:trPr>
          <w:tblCellSpacing w:w="15" w:type="dxa"/>
        </w:trPr>
        <w:tc>
          <w:tcPr>
            <w:tcW w:w="8850" w:type="dxa"/>
            <w:vAlign w:val="center"/>
            <w:hideMark/>
          </w:tcPr>
          <w:p w14:paraId="38632A26" w14:textId="77777777" w:rsidR="00BE6F27" w:rsidRDefault="00BE6F27" w:rsidP="00E22713">
            <w:pPr>
              <w:pStyle w:val="Heading3"/>
              <w:jc w:val="both"/>
            </w:pPr>
            <w:r>
              <w:t xml:space="preserve">You might have noticed by now that sequencing the updates of the nodes in a Hopfield network is somewhat tricky. How can you update a neuron if the values of its inputs are changing? Well, there are two approaches. The first is </w:t>
            </w:r>
            <w:proofErr w:type="spellStart"/>
            <w:r>
              <w:t>synchonous</w:t>
            </w:r>
            <w:proofErr w:type="spellEnd"/>
            <w:r>
              <w:t xml:space="preserve"> updating, which means all the nodes get updated at the same time, based on the existing state (i.e. not on the values the nodes are changing to). To update the nodes in this method, you can just multiply the weight matrix by the vector of the current state.</w:t>
            </w:r>
          </w:p>
          <w:p w14:paraId="246ABB0A" w14:textId="77777777" w:rsidR="00BE6F27" w:rsidRDefault="00BE6F27" w:rsidP="00E22713">
            <w:pPr>
              <w:pStyle w:val="NormalWeb"/>
              <w:jc w:val="both"/>
              <w:outlineLvl w:val="3"/>
              <w:rPr>
                <w:b/>
                <w:bCs/>
                <w:sz w:val="27"/>
                <w:szCs w:val="27"/>
              </w:rPr>
            </w:pPr>
            <w:r>
              <w:rPr>
                <w:b/>
                <w:bCs/>
                <w:sz w:val="27"/>
                <w:szCs w:val="27"/>
              </w:rPr>
              <w:t>This isn't very realistic in a neural sense, as neurons don't all update at the same rate. They have varying propagation delays, varying firing times, etc., so a more realistic assumption would be to update them in random order. This was the method described by Hopfield, in fact. You randomly select a neuron, and update it. Then you randomly select another neuron and update it. You keep doing this until the system is in a stable state (which we'll talk about later).</w:t>
            </w:r>
          </w:p>
          <w:p w14:paraId="4D68BA22" w14:textId="77777777" w:rsidR="00BE6F27" w:rsidRDefault="00BE6F27" w:rsidP="00E22713">
            <w:pPr>
              <w:pStyle w:val="NormalWeb"/>
              <w:jc w:val="both"/>
              <w:outlineLvl w:val="3"/>
              <w:rPr>
                <w:b/>
                <w:bCs/>
                <w:sz w:val="27"/>
                <w:szCs w:val="27"/>
              </w:rPr>
            </w:pPr>
            <w:r>
              <w:rPr>
                <w:b/>
                <w:bCs/>
                <w:sz w:val="27"/>
                <w:szCs w:val="27"/>
              </w:rPr>
              <w:lastRenderedPageBreak/>
              <w:t>In practice, people code Hopfield nets in a semi-random order. They update all of the nodes in one step, but within that step they are updated in random order. So it might go 3, 2, 1, 5, 4, 2, 3, 1, 5, 4, etc. This is just to avoid a bad pseudo-random generator from favoring one of the nodes, which could happen if it was purely random: 3, 2, 1, 2, 2, 2, 5, 1, 2, 2, 4, 2, 1, etc.</w:t>
            </w:r>
          </w:p>
        </w:tc>
      </w:tr>
    </w:tbl>
    <w:p w14:paraId="664355AD" w14:textId="77777777" w:rsidR="00BE6F27" w:rsidRDefault="00516A56" w:rsidP="00E22713">
      <w:pPr>
        <w:jc w:val="both"/>
        <w:rPr>
          <w:sz w:val="24"/>
          <w:szCs w:val="24"/>
        </w:rPr>
      </w:pPr>
      <w:r>
        <w:lastRenderedPageBreak/>
        <w:pict w14:anchorId="4238AF2E">
          <v:rect id="_x0000_i1028" style="width:0;height:1.5pt" o:hralign="center" o:hrstd="t" o:hrnoshade="t" o:hr="t" fillcolor="#01a" stroked="f"/>
        </w:pict>
      </w:r>
    </w:p>
    <w:p w14:paraId="4B43B439" w14:textId="77777777" w:rsidR="00BE6F27" w:rsidRDefault="00BE6F27" w:rsidP="00E22713">
      <w:pPr>
        <w:pStyle w:val="Heading2"/>
        <w:jc w:val="both"/>
        <w:rPr>
          <w:color w:val="0011AA"/>
        </w:rPr>
      </w:pPr>
      <w:r>
        <w:rPr>
          <w:color w:val="0011AA"/>
        </w:rPr>
        <w:t>How to tell when you can stop updating the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32C238CF" w14:textId="77777777" w:rsidTr="00B2D372">
        <w:trPr>
          <w:tblCellSpacing w:w="15" w:type="dxa"/>
        </w:trPr>
        <w:tc>
          <w:tcPr>
            <w:tcW w:w="8850" w:type="dxa"/>
            <w:vAlign w:val="center"/>
            <w:hideMark/>
          </w:tcPr>
          <w:p w14:paraId="3FDDA6DF" w14:textId="77777777" w:rsidR="00BE6F27" w:rsidRDefault="00BE6F27" w:rsidP="00E22713">
            <w:pPr>
              <w:pStyle w:val="Heading3"/>
              <w:jc w:val="both"/>
            </w:pPr>
            <w:r>
              <w:t>The main reason to want to cycle through all the nodes each step is that it's the only way you can tell when to stop. Basically, if you go through all the nodes and none of them changes, you can stop. If you're updating them in a fixed sequence (e.g. 1, 2, 3, 4, 5, 1, 2, 3, 4, 5, 1, 2, 3, etc.), this means that if you go through 5 consecutive neurons without changing any of their values, then you're at an attractor so you can stop.</w:t>
            </w:r>
          </w:p>
        </w:tc>
      </w:tr>
    </w:tbl>
    <w:p w14:paraId="45B48DA7" w14:textId="6D423108" w:rsidR="00B2D372" w:rsidRDefault="00B2D372"/>
    <w:p w14:paraId="1A965116" w14:textId="77777777" w:rsidR="00BE6F27" w:rsidRDefault="00516A56" w:rsidP="00E22713">
      <w:pPr>
        <w:jc w:val="both"/>
      </w:pPr>
      <w:r>
        <w:pict w14:anchorId="5D08C547">
          <v:rect id="_x0000_i1029" style="width:0;height:1.5pt" o:hralign="center" o:hrstd="t" o:hrnoshade="t" o:hr="t" fillcolor="#01a" stroked="f"/>
        </w:pict>
      </w:r>
    </w:p>
    <w:p w14:paraId="4ADDB57A" w14:textId="77777777" w:rsidR="00BE6F27" w:rsidRDefault="00BE6F27" w:rsidP="00E22713">
      <w:pPr>
        <w:pStyle w:val="Heading2"/>
        <w:jc w:val="both"/>
        <w:rPr>
          <w:color w:val="0011AA"/>
        </w:rPr>
      </w:pPr>
      <w:r>
        <w:rPr>
          <w:color w:val="0011AA"/>
        </w:rPr>
        <w:t>Finishing up the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0"/>
      </w:tblGrid>
      <w:tr w:rsidR="00BE6F27" w14:paraId="014B7979" w14:textId="77777777" w:rsidTr="00B2D372">
        <w:trPr>
          <w:tblCellSpacing w:w="15" w:type="dxa"/>
        </w:trPr>
        <w:tc>
          <w:tcPr>
            <w:tcW w:w="8850" w:type="dxa"/>
            <w:vAlign w:val="center"/>
            <w:hideMark/>
          </w:tcPr>
          <w:p w14:paraId="3C154F9A" w14:textId="77777777" w:rsidR="00BE6F27" w:rsidRDefault="00E22713" w:rsidP="00E22713">
            <w:pPr>
              <w:pStyle w:val="Heading3"/>
              <w:jc w:val="both"/>
            </w:pPr>
            <w:r>
              <w:t xml:space="preserve"> </w:t>
            </w:r>
            <w:r w:rsidR="00BE6F27">
              <w:t>given the weight matrix for a 5 node network with (0 1 1 0 1) and (1 0 1 0 1) as attractors, start at the state (1 1 1 1 1) and see where it goes. To keep it simple, I'm going to update the nodes in the fixed order 3, 1, 5, 2, 4, 3, 1, 5, 2, 4, etc. I already did the first update of node 3, and it didn't change, so continuing:</w:t>
            </w:r>
          </w:p>
          <w:p w14:paraId="06E520C9" w14:textId="77777777" w:rsidR="00BE6F27" w:rsidRDefault="00BE6F27" w:rsidP="006008C0">
            <w:pPr>
              <w:pStyle w:val="Heading3"/>
              <w:numPr>
                <w:ilvl w:val="0"/>
                <w:numId w:val="4"/>
              </w:numPr>
            </w:pPr>
            <w:r>
              <w:t>update node 3 - did it, no change</w:t>
            </w:r>
          </w:p>
          <w:p w14:paraId="46AC6EDD" w14:textId="77777777" w:rsidR="00BE6F27" w:rsidRDefault="00BE6F27" w:rsidP="006008C0">
            <w:pPr>
              <w:pStyle w:val="Heading3"/>
              <w:numPr>
                <w:ilvl w:val="0"/>
                <w:numId w:val="4"/>
              </w:numPr>
            </w:pPr>
            <w:r>
              <w:t>update node 1 -</w:t>
            </w:r>
            <w:r>
              <w:br/>
              <w:t>V</w:t>
            </w:r>
            <w:r>
              <w:rPr>
                <w:vertAlign w:val="subscript"/>
              </w:rPr>
              <w:t>1</w:t>
            </w:r>
            <w:r>
              <w:t>in = (0 -2 0 0 0) . (1 1 1 1 1) = -2</w:t>
            </w:r>
            <w:r>
              <w:br/>
              <w:t>since -2 &lt; 0, V</w:t>
            </w:r>
            <w:r>
              <w:rPr>
                <w:vertAlign w:val="subscript"/>
              </w:rPr>
              <w:t>1</w:t>
            </w:r>
            <w:r>
              <w:t> = 0 </w:t>
            </w:r>
            <w:r>
              <w:rPr>
                <w:i/>
                <w:iCs/>
              </w:rPr>
              <w:t>(it changed)</w:t>
            </w:r>
          </w:p>
          <w:p w14:paraId="5446CFBE" w14:textId="77777777" w:rsidR="00BE6F27" w:rsidRDefault="00BE6F27" w:rsidP="006008C0">
            <w:pPr>
              <w:pStyle w:val="Heading3"/>
              <w:numPr>
                <w:ilvl w:val="0"/>
                <w:numId w:val="4"/>
              </w:numPr>
            </w:pPr>
            <w:r>
              <w:t>update node 5 -</w:t>
            </w:r>
            <w:r>
              <w:br/>
              <w:t>V</w:t>
            </w:r>
            <w:r>
              <w:rPr>
                <w:vertAlign w:val="subscript"/>
              </w:rPr>
              <w:t>5</w:t>
            </w:r>
            <w:r>
              <w:t>in = (0 0 2 -2 0) . (0 1 1 1 1) = 0</w:t>
            </w:r>
            <w:r>
              <w:br/>
              <w:t>since 0 &gt;= 0, V</w:t>
            </w:r>
            <w:r>
              <w:rPr>
                <w:vertAlign w:val="subscript"/>
              </w:rPr>
              <w:t>5</w:t>
            </w:r>
            <w:r>
              <w:t> = 1 </w:t>
            </w:r>
            <w:r>
              <w:rPr>
                <w:i/>
                <w:iCs/>
              </w:rPr>
              <w:t>(it didn't change)</w:t>
            </w:r>
          </w:p>
          <w:p w14:paraId="5D92504B" w14:textId="77777777" w:rsidR="00BE6F27" w:rsidRDefault="00BE6F27" w:rsidP="006008C0">
            <w:pPr>
              <w:pStyle w:val="Heading3"/>
              <w:numPr>
                <w:ilvl w:val="0"/>
                <w:numId w:val="4"/>
              </w:numPr>
            </w:pPr>
            <w:r>
              <w:t>update node 2 -</w:t>
            </w:r>
            <w:r>
              <w:br/>
              <w:t>V</w:t>
            </w:r>
            <w:r>
              <w:rPr>
                <w:vertAlign w:val="subscript"/>
              </w:rPr>
              <w:t>2</w:t>
            </w:r>
            <w:r>
              <w:t>in = (-2 0 0 0 0) . (0 1 1 1 1) = 0</w:t>
            </w:r>
            <w:r>
              <w:br/>
              <w:t>since 0 &gt;= 0, V</w:t>
            </w:r>
            <w:r>
              <w:rPr>
                <w:vertAlign w:val="subscript"/>
              </w:rPr>
              <w:t>2</w:t>
            </w:r>
            <w:r>
              <w:t> = 1 </w:t>
            </w:r>
            <w:r>
              <w:rPr>
                <w:i/>
                <w:iCs/>
              </w:rPr>
              <w:t>(it didn't change)</w:t>
            </w:r>
          </w:p>
          <w:p w14:paraId="4F880267" w14:textId="77777777" w:rsidR="00BE6F27" w:rsidRDefault="00BE6F27" w:rsidP="006008C0">
            <w:pPr>
              <w:pStyle w:val="Heading3"/>
              <w:numPr>
                <w:ilvl w:val="0"/>
                <w:numId w:val="4"/>
              </w:numPr>
            </w:pPr>
            <w:r>
              <w:t>update node 4 -</w:t>
            </w:r>
            <w:r>
              <w:br/>
              <w:t>V</w:t>
            </w:r>
            <w:r>
              <w:rPr>
                <w:vertAlign w:val="subscript"/>
              </w:rPr>
              <w:t>4</w:t>
            </w:r>
            <w:r>
              <w:t>in = (0 0 -2 0 -2) . (0 1 1 1 1) = -4</w:t>
            </w:r>
            <w:r>
              <w:br/>
              <w:t>since -4 &lt; 0, V</w:t>
            </w:r>
            <w:r>
              <w:rPr>
                <w:vertAlign w:val="subscript"/>
              </w:rPr>
              <w:t>4</w:t>
            </w:r>
            <w:r>
              <w:t> = 0 </w:t>
            </w:r>
            <w:r>
              <w:rPr>
                <w:i/>
                <w:iCs/>
              </w:rPr>
              <w:t>(it changed)</w:t>
            </w:r>
          </w:p>
          <w:p w14:paraId="18B08284" w14:textId="77777777" w:rsidR="00BE6F27" w:rsidRDefault="00BE6F27" w:rsidP="006008C0">
            <w:pPr>
              <w:pStyle w:val="Heading3"/>
              <w:numPr>
                <w:ilvl w:val="0"/>
                <w:numId w:val="4"/>
              </w:numPr>
            </w:pPr>
            <w:r>
              <w:lastRenderedPageBreak/>
              <w:t>update node 3 -</w:t>
            </w:r>
            <w:r>
              <w:br/>
              <w:t>V</w:t>
            </w:r>
            <w:r>
              <w:rPr>
                <w:vertAlign w:val="subscript"/>
              </w:rPr>
              <w:t>3</w:t>
            </w:r>
            <w:r>
              <w:t>in = (0 0 0 -2 2) . (0 1 1 0 1) = 2</w:t>
            </w:r>
            <w:r>
              <w:br/>
              <w:t>since 2 &gt;= 0, V</w:t>
            </w:r>
            <w:r>
              <w:rPr>
                <w:vertAlign w:val="subscript"/>
              </w:rPr>
              <w:t>3</w:t>
            </w:r>
            <w:r>
              <w:t> = 1 </w:t>
            </w:r>
            <w:r>
              <w:rPr>
                <w:i/>
                <w:iCs/>
              </w:rPr>
              <w:t>(it didn't change)</w:t>
            </w:r>
          </w:p>
          <w:p w14:paraId="1166A047" w14:textId="77777777" w:rsidR="00BE6F27" w:rsidRDefault="00BE6F27" w:rsidP="006008C0">
            <w:pPr>
              <w:pStyle w:val="Heading3"/>
              <w:numPr>
                <w:ilvl w:val="0"/>
                <w:numId w:val="4"/>
              </w:numPr>
            </w:pPr>
            <w:r>
              <w:t>update node 1 -</w:t>
            </w:r>
            <w:r>
              <w:br/>
              <w:t>V</w:t>
            </w:r>
            <w:r>
              <w:rPr>
                <w:vertAlign w:val="subscript"/>
              </w:rPr>
              <w:t>1</w:t>
            </w:r>
            <w:r>
              <w:t>in = (0 -2 0 0 0) . (0 1 1 0 1) = -2</w:t>
            </w:r>
            <w:r>
              <w:br/>
              <w:t>since -2 &lt; 0, V</w:t>
            </w:r>
            <w:r>
              <w:rPr>
                <w:vertAlign w:val="subscript"/>
              </w:rPr>
              <w:t>1</w:t>
            </w:r>
            <w:r>
              <w:t> = 0 </w:t>
            </w:r>
            <w:r>
              <w:rPr>
                <w:i/>
                <w:iCs/>
              </w:rPr>
              <w:t>(it didn't change)</w:t>
            </w:r>
          </w:p>
          <w:p w14:paraId="43E884A4" w14:textId="77777777" w:rsidR="00BE6F27" w:rsidRDefault="00BE6F27" w:rsidP="006008C0">
            <w:pPr>
              <w:pStyle w:val="Heading3"/>
              <w:numPr>
                <w:ilvl w:val="0"/>
                <w:numId w:val="4"/>
              </w:numPr>
            </w:pPr>
            <w:r>
              <w:t>update node 5 -</w:t>
            </w:r>
            <w:r>
              <w:br/>
              <w:t>V</w:t>
            </w:r>
            <w:r>
              <w:rPr>
                <w:vertAlign w:val="subscript"/>
              </w:rPr>
              <w:t>5</w:t>
            </w:r>
            <w:r>
              <w:t>in = (0 0 2 -2 0) . (0 1 1 0 1) = 2</w:t>
            </w:r>
            <w:r>
              <w:br/>
              <w:t>since 2 &gt;= 0, V</w:t>
            </w:r>
            <w:r>
              <w:rPr>
                <w:vertAlign w:val="subscript"/>
              </w:rPr>
              <w:t>5</w:t>
            </w:r>
            <w:r>
              <w:t> = 1 </w:t>
            </w:r>
            <w:r>
              <w:rPr>
                <w:i/>
                <w:iCs/>
              </w:rPr>
              <w:t>(it didn't change)</w:t>
            </w:r>
          </w:p>
          <w:p w14:paraId="6C1D86DD" w14:textId="77777777" w:rsidR="00BE6F27" w:rsidRDefault="00BE6F27" w:rsidP="006008C0">
            <w:pPr>
              <w:pStyle w:val="Heading3"/>
              <w:numPr>
                <w:ilvl w:val="0"/>
                <w:numId w:val="4"/>
              </w:numPr>
            </w:pPr>
            <w:r>
              <w:t>update node 2 -</w:t>
            </w:r>
            <w:r>
              <w:br/>
              <w:t>V</w:t>
            </w:r>
            <w:r>
              <w:rPr>
                <w:vertAlign w:val="subscript"/>
              </w:rPr>
              <w:t>2</w:t>
            </w:r>
            <w:r>
              <w:t>in = (-2 0 0 0 0) . (0 1 1 0 1) = 0</w:t>
            </w:r>
            <w:r>
              <w:br/>
              <w:t>since 0 &gt;= 0, V</w:t>
            </w:r>
            <w:r>
              <w:rPr>
                <w:vertAlign w:val="subscript"/>
              </w:rPr>
              <w:t>2</w:t>
            </w:r>
            <w:r>
              <w:t> = 1 </w:t>
            </w:r>
            <w:r>
              <w:rPr>
                <w:i/>
                <w:iCs/>
              </w:rPr>
              <w:t>(it didn't change)</w:t>
            </w:r>
          </w:p>
          <w:p w14:paraId="7865EEE8" w14:textId="77777777" w:rsidR="00BE6F27" w:rsidRDefault="00BE6F27" w:rsidP="006008C0">
            <w:pPr>
              <w:pStyle w:val="Heading3"/>
              <w:numPr>
                <w:ilvl w:val="0"/>
                <w:numId w:val="4"/>
              </w:numPr>
            </w:pPr>
            <w:r>
              <w:t>update node 4 -</w:t>
            </w:r>
            <w:r>
              <w:br/>
              <w:t>V</w:t>
            </w:r>
            <w:r>
              <w:rPr>
                <w:vertAlign w:val="subscript"/>
              </w:rPr>
              <w:t>4</w:t>
            </w:r>
            <w:r>
              <w:t>in = (0 0 -2 0 -2) . (0 1 1 0 1) = -4</w:t>
            </w:r>
            <w:r>
              <w:br/>
              <w:t>since -4 &lt; 0, V</w:t>
            </w:r>
            <w:r>
              <w:rPr>
                <w:vertAlign w:val="subscript"/>
              </w:rPr>
              <w:t>4</w:t>
            </w:r>
            <w:r>
              <w:t> = 0 </w:t>
            </w:r>
            <w:r>
              <w:rPr>
                <w:i/>
                <w:iCs/>
              </w:rPr>
              <w:t>(it didn't change)</w:t>
            </w:r>
          </w:p>
          <w:p w14:paraId="769F32E3" w14:textId="77777777" w:rsidR="00BE6F27" w:rsidRDefault="00BE6F27" w:rsidP="006008C0">
            <w:pPr>
              <w:pStyle w:val="Heading3"/>
              <w:numPr>
                <w:ilvl w:val="0"/>
                <w:numId w:val="4"/>
              </w:numPr>
            </w:pPr>
            <w:r>
              <w:t>Now we've updated each node in the net without them changing, so we can stop.</w:t>
            </w:r>
          </w:p>
          <w:p w14:paraId="4DBB7C3D" w14:textId="77777777" w:rsidR="00BE6F27" w:rsidRDefault="00BE6F27" w:rsidP="00454C57">
            <w:pPr>
              <w:pStyle w:val="Heading3"/>
              <w:spacing w:before="0" w:after="0"/>
              <w:jc w:val="both"/>
            </w:pPr>
            <w:r>
              <w:t xml:space="preserve">Notice where the network ends up: at the attractor (0 1 1 0 1). Now why don't you try to do the same problem, but use this order for updating the nodes: 2, 4, 3, 5, 1, 2, 4, 3, 5, 1. </w:t>
            </w:r>
          </w:p>
          <w:p w14:paraId="7DF4E37C" w14:textId="77777777" w:rsidR="00454C57" w:rsidRDefault="00454C57" w:rsidP="00454C57">
            <w:pPr>
              <w:pStyle w:val="Heading3"/>
              <w:spacing w:before="0" w:after="0"/>
              <w:jc w:val="both"/>
            </w:pPr>
          </w:p>
          <w:p w14:paraId="126DB9FD" w14:textId="1C2EB006" w:rsidR="00B2D372" w:rsidRDefault="00B2D372" w:rsidP="00B2D372">
            <w:pPr>
              <w:spacing w:after="0" w:line="240" w:lineRule="auto"/>
              <w:jc w:val="center"/>
              <w:outlineLvl w:val="1"/>
              <w:rPr>
                <w:rFonts w:eastAsia="Times New Roman"/>
                <w:color w:val="FF0000"/>
                <w:sz w:val="32"/>
                <w:szCs w:val="32"/>
              </w:rPr>
            </w:pPr>
          </w:p>
          <w:p w14:paraId="0DBE86F3" w14:textId="77777777" w:rsidR="00454C57" w:rsidRDefault="00454C57" w:rsidP="00454C57">
            <w:pPr>
              <w:spacing w:after="0" w:line="240" w:lineRule="auto"/>
              <w:jc w:val="center"/>
              <w:outlineLvl w:val="1"/>
              <w:rPr>
                <w:rFonts w:eastAsia="Times New Roman" w:cstheme="minorHAnsi"/>
                <w:color w:val="FF0000"/>
                <w:sz w:val="32"/>
                <w:szCs w:val="24"/>
              </w:rPr>
            </w:pPr>
            <w:r>
              <w:rPr>
                <w:rFonts w:eastAsia="Times New Roman" w:cstheme="minorHAnsi"/>
                <w:color w:val="FF0000"/>
                <w:sz w:val="32"/>
                <w:szCs w:val="24"/>
              </w:rPr>
              <w:t>Hopfield network</w:t>
            </w:r>
          </w:p>
          <w:p w14:paraId="44FB30F8" w14:textId="77777777" w:rsidR="00454C57" w:rsidRDefault="00454C57" w:rsidP="00454C57">
            <w:pPr>
              <w:spacing w:after="0" w:line="240" w:lineRule="auto"/>
              <w:outlineLvl w:val="1"/>
              <w:rPr>
                <w:rFonts w:eastAsia="Times New Roman" w:cstheme="minorHAnsi"/>
                <w:color w:val="FF0000"/>
                <w:sz w:val="32"/>
                <w:szCs w:val="24"/>
              </w:rPr>
            </w:pPr>
          </w:p>
          <w:p w14:paraId="683DDC57"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Input pattern: 11011, 10101       calculate weight matrix</w:t>
            </w:r>
          </w:p>
          <w:p w14:paraId="1DA6542E" w14:textId="77777777" w:rsidR="00454C57" w:rsidRDefault="00454C57" w:rsidP="00454C57">
            <w:pPr>
              <w:spacing w:after="0" w:line="240" w:lineRule="auto"/>
              <w:outlineLvl w:val="1"/>
              <w:rPr>
                <w:rFonts w:eastAsia="Times New Roman" w:cstheme="minorHAnsi"/>
                <w:color w:val="FF0000"/>
                <w:sz w:val="32"/>
                <w:szCs w:val="24"/>
              </w:rPr>
            </w:pPr>
          </w:p>
          <w:p w14:paraId="4BD71DE1"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Find the correct pattern of distorted pattern (11110)</w:t>
            </w:r>
          </w:p>
          <w:p w14:paraId="3041E394" w14:textId="77777777" w:rsidR="00454C57" w:rsidRDefault="00454C57" w:rsidP="00454C57">
            <w:pPr>
              <w:spacing w:after="0" w:line="240" w:lineRule="auto"/>
              <w:outlineLvl w:val="1"/>
              <w:rPr>
                <w:rFonts w:eastAsia="Times New Roman" w:cstheme="minorHAnsi"/>
                <w:color w:val="FF0000"/>
                <w:sz w:val="32"/>
                <w:szCs w:val="24"/>
              </w:rPr>
            </w:pPr>
          </w:p>
          <w:p w14:paraId="3DFED47C" w14:textId="77777777" w:rsidR="00454C57" w:rsidRDefault="00454C57" w:rsidP="00454C57">
            <w:pPr>
              <w:spacing w:after="0" w:line="240" w:lineRule="auto"/>
              <w:outlineLvl w:val="1"/>
              <w:rPr>
                <w:rFonts w:eastAsia="Times New Roman" w:cstheme="minorHAnsi"/>
                <w:color w:val="FF0000"/>
                <w:sz w:val="32"/>
                <w:szCs w:val="24"/>
              </w:rPr>
            </w:pPr>
            <w:proofErr w:type="spellStart"/>
            <w:r>
              <w:rPr>
                <w:rFonts w:eastAsia="Times New Roman" w:cstheme="minorHAnsi"/>
                <w:color w:val="FF0000"/>
                <w:sz w:val="32"/>
                <w:szCs w:val="24"/>
              </w:rPr>
              <w:t>Wij</w:t>
            </w:r>
            <w:proofErr w:type="spellEnd"/>
            <w:r>
              <w:rPr>
                <w:rFonts w:eastAsia="Times New Roman" w:cstheme="minorHAnsi"/>
                <w:color w:val="FF0000"/>
                <w:sz w:val="32"/>
                <w:szCs w:val="24"/>
              </w:rPr>
              <w:t>=(2Vi-1)(2Vj-1)</w:t>
            </w:r>
          </w:p>
          <w:p w14:paraId="722B00AE" w14:textId="649509A8" w:rsidR="00454C57" w:rsidRDefault="00516A56"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Sequence: 5 3 4 1 2</w:t>
            </w:r>
            <w:bookmarkStart w:id="0" w:name="_GoBack"/>
            <w:bookmarkEnd w:id="0"/>
          </w:p>
          <w:p w14:paraId="31D9D3A0"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 xml:space="preserve">Weight matrix for 11011=&gt;  </w:t>
            </w:r>
          </w:p>
          <w:p w14:paraId="5CA5BD5E"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p>
          <w:p w14:paraId="1DFBBD7D"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1</w:t>
            </w:r>
            <w:r>
              <w:rPr>
                <w:rFonts w:eastAsia="Times New Roman" w:cstheme="minorHAnsi"/>
                <w:color w:val="FF0000"/>
                <w:sz w:val="32"/>
                <w:szCs w:val="24"/>
              </w:rPr>
              <w:tab/>
              <w:t>0</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p>
          <w:p w14:paraId="5E03447D"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-1</w:t>
            </w:r>
            <w:r>
              <w:rPr>
                <w:rFonts w:eastAsia="Times New Roman" w:cstheme="minorHAnsi"/>
                <w:color w:val="FF0000"/>
                <w:sz w:val="32"/>
                <w:szCs w:val="24"/>
              </w:rPr>
              <w:tab/>
              <w:t>-1</w:t>
            </w:r>
            <w:r>
              <w:rPr>
                <w:rFonts w:eastAsia="Times New Roman" w:cstheme="minorHAnsi"/>
                <w:color w:val="FF0000"/>
                <w:sz w:val="32"/>
                <w:szCs w:val="24"/>
              </w:rPr>
              <w:tab/>
              <w:t>0</w:t>
            </w:r>
            <w:r>
              <w:rPr>
                <w:rFonts w:eastAsia="Times New Roman" w:cstheme="minorHAnsi"/>
                <w:color w:val="FF0000"/>
                <w:sz w:val="32"/>
                <w:szCs w:val="24"/>
              </w:rPr>
              <w:tab/>
              <w:t>-1</w:t>
            </w:r>
            <w:r>
              <w:rPr>
                <w:rFonts w:eastAsia="Times New Roman" w:cstheme="minorHAnsi"/>
                <w:color w:val="FF0000"/>
                <w:sz w:val="32"/>
                <w:szCs w:val="24"/>
              </w:rPr>
              <w:tab/>
              <w:t>-1</w:t>
            </w:r>
          </w:p>
          <w:p w14:paraId="53200882"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0</w:t>
            </w:r>
            <w:r>
              <w:rPr>
                <w:rFonts w:eastAsia="Times New Roman" w:cstheme="minorHAnsi"/>
                <w:color w:val="FF0000"/>
                <w:sz w:val="32"/>
                <w:szCs w:val="24"/>
              </w:rPr>
              <w:tab/>
              <w:t>1</w:t>
            </w:r>
          </w:p>
          <w:p w14:paraId="31B3443C"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lastRenderedPageBreak/>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0</w:t>
            </w:r>
          </w:p>
          <w:p w14:paraId="42C6D796" w14:textId="77777777" w:rsidR="00454C57" w:rsidRDefault="00454C57" w:rsidP="00454C57">
            <w:pPr>
              <w:spacing w:after="0" w:line="240" w:lineRule="auto"/>
              <w:outlineLvl w:val="1"/>
              <w:rPr>
                <w:rFonts w:eastAsia="Times New Roman" w:cstheme="minorHAnsi"/>
                <w:color w:val="FF0000"/>
                <w:sz w:val="32"/>
                <w:szCs w:val="24"/>
              </w:rPr>
            </w:pPr>
          </w:p>
          <w:p w14:paraId="63414140"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Weight matrix for 10101 =&gt;</w:t>
            </w:r>
          </w:p>
          <w:p w14:paraId="768432E8"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p>
          <w:p w14:paraId="4B473A3A"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-1</w:t>
            </w:r>
            <w:r>
              <w:rPr>
                <w:rFonts w:eastAsia="Times New Roman" w:cstheme="minorHAnsi"/>
                <w:color w:val="FF0000"/>
                <w:sz w:val="32"/>
                <w:szCs w:val="24"/>
              </w:rPr>
              <w:tab/>
              <w:t>0</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p>
          <w:p w14:paraId="60E8E48A"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1</w:t>
            </w:r>
            <w:r>
              <w:rPr>
                <w:rFonts w:eastAsia="Times New Roman" w:cstheme="minorHAnsi"/>
                <w:color w:val="FF0000"/>
                <w:sz w:val="32"/>
                <w:szCs w:val="24"/>
              </w:rPr>
              <w:tab/>
              <w:t>-1</w:t>
            </w:r>
            <w:r>
              <w:rPr>
                <w:rFonts w:eastAsia="Times New Roman" w:cstheme="minorHAnsi"/>
                <w:color w:val="FF0000"/>
                <w:sz w:val="32"/>
                <w:szCs w:val="24"/>
              </w:rPr>
              <w:tab/>
              <w:t>0</w:t>
            </w:r>
            <w:r>
              <w:rPr>
                <w:rFonts w:eastAsia="Times New Roman" w:cstheme="minorHAnsi"/>
                <w:color w:val="FF0000"/>
                <w:sz w:val="32"/>
                <w:szCs w:val="24"/>
              </w:rPr>
              <w:tab/>
              <w:t>-1</w:t>
            </w:r>
            <w:r>
              <w:rPr>
                <w:rFonts w:eastAsia="Times New Roman" w:cstheme="minorHAnsi"/>
                <w:color w:val="FF0000"/>
                <w:sz w:val="32"/>
                <w:szCs w:val="24"/>
              </w:rPr>
              <w:tab/>
              <w:t>1</w:t>
            </w:r>
          </w:p>
          <w:p w14:paraId="07C8365C"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0</w:t>
            </w:r>
            <w:r>
              <w:rPr>
                <w:rFonts w:eastAsia="Times New Roman" w:cstheme="minorHAnsi"/>
                <w:color w:val="FF0000"/>
                <w:sz w:val="32"/>
                <w:szCs w:val="24"/>
              </w:rPr>
              <w:tab/>
              <w:t>-1</w:t>
            </w:r>
          </w:p>
          <w:p w14:paraId="12DF2337"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-1</w:t>
            </w:r>
            <w:r>
              <w:rPr>
                <w:rFonts w:eastAsia="Times New Roman" w:cstheme="minorHAnsi"/>
                <w:color w:val="FF0000"/>
                <w:sz w:val="32"/>
                <w:szCs w:val="24"/>
              </w:rPr>
              <w:tab/>
              <w:t>0</w:t>
            </w:r>
          </w:p>
          <w:p w14:paraId="6E1831B3" w14:textId="77777777" w:rsidR="00454C57" w:rsidRDefault="00454C57" w:rsidP="00454C57">
            <w:pPr>
              <w:spacing w:after="0" w:line="240" w:lineRule="auto"/>
              <w:outlineLvl w:val="1"/>
              <w:rPr>
                <w:rFonts w:eastAsia="Times New Roman" w:cstheme="minorHAnsi"/>
                <w:color w:val="FF0000"/>
                <w:sz w:val="32"/>
                <w:szCs w:val="24"/>
              </w:rPr>
            </w:pPr>
          </w:p>
          <w:p w14:paraId="3F074D4F"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Final weight matrix =&gt;</w:t>
            </w:r>
          </w:p>
          <w:p w14:paraId="709BBF56"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w:t>
            </w:r>
            <w:r>
              <w:rPr>
                <w:rFonts w:eastAsia="Times New Roman" w:cstheme="minorHAnsi"/>
                <w:color w:val="FF0000"/>
                <w:sz w:val="32"/>
                <w:szCs w:val="24"/>
              </w:rPr>
              <w:tab/>
              <w:t>0</w:t>
            </w:r>
            <w:r>
              <w:rPr>
                <w:rFonts w:eastAsia="Times New Roman" w:cstheme="minorHAnsi"/>
                <w:color w:val="FF0000"/>
                <w:sz w:val="32"/>
                <w:szCs w:val="24"/>
              </w:rPr>
              <w:tab/>
              <w:t>0</w:t>
            </w:r>
            <w:r>
              <w:rPr>
                <w:rFonts w:eastAsia="Times New Roman" w:cstheme="minorHAnsi"/>
                <w:color w:val="FF0000"/>
                <w:sz w:val="32"/>
                <w:szCs w:val="24"/>
              </w:rPr>
              <w:tab/>
              <w:t>0</w:t>
            </w:r>
            <w:r>
              <w:rPr>
                <w:rFonts w:eastAsia="Times New Roman" w:cstheme="minorHAnsi"/>
                <w:color w:val="FF0000"/>
                <w:sz w:val="32"/>
                <w:szCs w:val="24"/>
              </w:rPr>
              <w:tab/>
              <w:t>2</w:t>
            </w:r>
          </w:p>
          <w:p w14:paraId="771458F9"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w:t>
            </w:r>
            <w:r>
              <w:rPr>
                <w:rFonts w:eastAsia="Times New Roman" w:cstheme="minorHAnsi"/>
                <w:color w:val="FF0000"/>
                <w:sz w:val="32"/>
                <w:szCs w:val="24"/>
              </w:rPr>
              <w:tab/>
              <w:t>0</w:t>
            </w:r>
            <w:r>
              <w:rPr>
                <w:rFonts w:eastAsia="Times New Roman" w:cstheme="minorHAnsi"/>
                <w:color w:val="FF0000"/>
                <w:sz w:val="32"/>
                <w:szCs w:val="24"/>
              </w:rPr>
              <w:tab/>
              <w:t>-2</w:t>
            </w:r>
            <w:r>
              <w:rPr>
                <w:rFonts w:eastAsia="Times New Roman" w:cstheme="minorHAnsi"/>
                <w:color w:val="FF0000"/>
                <w:sz w:val="32"/>
                <w:szCs w:val="24"/>
              </w:rPr>
              <w:tab/>
              <w:t>2</w:t>
            </w:r>
            <w:r>
              <w:rPr>
                <w:rFonts w:eastAsia="Times New Roman" w:cstheme="minorHAnsi"/>
                <w:color w:val="FF0000"/>
                <w:sz w:val="32"/>
                <w:szCs w:val="24"/>
              </w:rPr>
              <w:tab/>
              <w:t>0</w:t>
            </w:r>
          </w:p>
          <w:p w14:paraId="1A04E927"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w:t>
            </w:r>
            <w:r>
              <w:rPr>
                <w:rFonts w:eastAsia="Times New Roman" w:cstheme="minorHAnsi"/>
                <w:color w:val="FF0000"/>
                <w:sz w:val="32"/>
                <w:szCs w:val="24"/>
              </w:rPr>
              <w:tab/>
              <w:t>-2</w:t>
            </w:r>
            <w:r>
              <w:rPr>
                <w:rFonts w:eastAsia="Times New Roman" w:cstheme="minorHAnsi"/>
                <w:color w:val="FF0000"/>
                <w:sz w:val="32"/>
                <w:szCs w:val="24"/>
              </w:rPr>
              <w:tab/>
              <w:t>0</w:t>
            </w:r>
            <w:r>
              <w:rPr>
                <w:rFonts w:eastAsia="Times New Roman" w:cstheme="minorHAnsi"/>
                <w:color w:val="FF0000"/>
                <w:sz w:val="32"/>
                <w:szCs w:val="24"/>
              </w:rPr>
              <w:tab/>
              <w:t>-2</w:t>
            </w:r>
            <w:r>
              <w:rPr>
                <w:rFonts w:eastAsia="Times New Roman" w:cstheme="minorHAnsi"/>
                <w:color w:val="FF0000"/>
                <w:sz w:val="32"/>
                <w:szCs w:val="24"/>
              </w:rPr>
              <w:tab/>
              <w:t>0</w:t>
            </w:r>
          </w:p>
          <w:p w14:paraId="6464C4D2"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w:t>
            </w:r>
            <w:r>
              <w:rPr>
                <w:rFonts w:eastAsia="Times New Roman" w:cstheme="minorHAnsi"/>
                <w:color w:val="FF0000"/>
                <w:sz w:val="32"/>
                <w:szCs w:val="24"/>
              </w:rPr>
              <w:tab/>
              <w:t>2</w:t>
            </w:r>
            <w:r>
              <w:rPr>
                <w:rFonts w:eastAsia="Times New Roman" w:cstheme="minorHAnsi"/>
                <w:color w:val="FF0000"/>
                <w:sz w:val="32"/>
                <w:szCs w:val="24"/>
              </w:rPr>
              <w:tab/>
              <w:t>-2</w:t>
            </w:r>
            <w:r>
              <w:rPr>
                <w:rFonts w:eastAsia="Times New Roman" w:cstheme="minorHAnsi"/>
                <w:color w:val="FF0000"/>
                <w:sz w:val="32"/>
                <w:szCs w:val="24"/>
              </w:rPr>
              <w:tab/>
              <w:t>0</w:t>
            </w:r>
            <w:r>
              <w:rPr>
                <w:rFonts w:eastAsia="Times New Roman" w:cstheme="minorHAnsi"/>
                <w:color w:val="FF0000"/>
                <w:sz w:val="32"/>
                <w:szCs w:val="24"/>
              </w:rPr>
              <w:tab/>
              <w:t>0</w:t>
            </w:r>
          </w:p>
          <w:p w14:paraId="3223C544"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2</w:t>
            </w:r>
            <w:r>
              <w:rPr>
                <w:rFonts w:eastAsia="Times New Roman" w:cstheme="minorHAnsi"/>
                <w:color w:val="FF0000"/>
                <w:sz w:val="32"/>
                <w:szCs w:val="24"/>
              </w:rPr>
              <w:tab/>
              <w:t>0</w:t>
            </w:r>
            <w:r>
              <w:rPr>
                <w:rFonts w:eastAsia="Times New Roman" w:cstheme="minorHAnsi"/>
                <w:color w:val="FF0000"/>
                <w:sz w:val="32"/>
                <w:szCs w:val="24"/>
              </w:rPr>
              <w:tab/>
              <w:t>0</w:t>
            </w:r>
            <w:r>
              <w:rPr>
                <w:rFonts w:eastAsia="Times New Roman" w:cstheme="minorHAnsi"/>
                <w:color w:val="FF0000"/>
                <w:sz w:val="32"/>
                <w:szCs w:val="24"/>
              </w:rPr>
              <w:tab/>
              <w:t>0</w:t>
            </w:r>
            <w:r>
              <w:rPr>
                <w:rFonts w:eastAsia="Times New Roman" w:cstheme="minorHAnsi"/>
                <w:color w:val="FF0000"/>
                <w:sz w:val="32"/>
                <w:szCs w:val="24"/>
              </w:rPr>
              <w:tab/>
              <w:t>0</w:t>
            </w:r>
          </w:p>
          <w:p w14:paraId="54E11D2A" w14:textId="77777777" w:rsidR="00454C57" w:rsidRDefault="00454C57" w:rsidP="00454C57">
            <w:pPr>
              <w:spacing w:after="0" w:line="240" w:lineRule="auto"/>
              <w:outlineLvl w:val="1"/>
              <w:rPr>
                <w:rFonts w:eastAsia="Times New Roman" w:cstheme="minorHAnsi"/>
                <w:color w:val="FF0000"/>
                <w:sz w:val="32"/>
                <w:szCs w:val="24"/>
              </w:rPr>
            </w:pPr>
          </w:p>
          <w:p w14:paraId="7B804C09"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After calculating weight matrix, update the node values.  (11011)</w:t>
            </w:r>
          </w:p>
          <w:p w14:paraId="31126E5D" w14:textId="77777777" w:rsidR="00454C57" w:rsidRDefault="00454C57" w:rsidP="00454C57">
            <w:pPr>
              <w:spacing w:after="0" w:line="240" w:lineRule="auto"/>
              <w:outlineLvl w:val="1"/>
              <w:rPr>
                <w:rFonts w:eastAsia="Times New Roman" w:cstheme="minorHAnsi"/>
                <w:color w:val="FF0000"/>
                <w:sz w:val="32"/>
                <w:szCs w:val="24"/>
              </w:rPr>
            </w:pPr>
          </w:p>
          <w:p w14:paraId="6876DF26"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Vi=weight*input</w:t>
            </w:r>
          </w:p>
          <w:p w14:paraId="5E95769B"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If Vi&gt;=0 then vi=1</w:t>
            </w:r>
          </w:p>
          <w:p w14:paraId="1147687D"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Else vi=0</w:t>
            </w:r>
          </w:p>
          <w:p w14:paraId="2DE403A5" w14:textId="77777777" w:rsidR="00454C57" w:rsidRDefault="00454C57" w:rsidP="00454C57">
            <w:pPr>
              <w:spacing w:after="0" w:line="240" w:lineRule="auto"/>
              <w:outlineLvl w:val="1"/>
              <w:rPr>
                <w:rFonts w:eastAsia="Times New Roman" w:cstheme="minorHAnsi"/>
                <w:color w:val="FF0000"/>
                <w:sz w:val="32"/>
                <w:szCs w:val="24"/>
              </w:rPr>
            </w:pPr>
          </w:p>
          <w:p w14:paraId="4FA9E703"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Distorted input: 11110</w:t>
            </w:r>
          </w:p>
          <w:p w14:paraId="62431CDC" w14:textId="77777777" w:rsidR="00454C57" w:rsidRDefault="00454C57" w:rsidP="00454C57">
            <w:pPr>
              <w:spacing w:after="0" w:line="240" w:lineRule="auto"/>
              <w:outlineLvl w:val="1"/>
              <w:rPr>
                <w:rFonts w:eastAsia="Times New Roman" w:cstheme="minorHAnsi"/>
                <w:color w:val="FF0000"/>
                <w:sz w:val="32"/>
                <w:szCs w:val="24"/>
              </w:rPr>
            </w:pPr>
          </w:p>
          <w:p w14:paraId="2F378891"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 xml:space="preserve">Order of </w:t>
            </w:r>
            <w:proofErr w:type="spellStart"/>
            <w:r>
              <w:rPr>
                <w:rFonts w:eastAsia="Times New Roman" w:cstheme="minorHAnsi"/>
                <w:color w:val="FF0000"/>
                <w:sz w:val="32"/>
                <w:szCs w:val="24"/>
              </w:rPr>
              <w:t>updation</w:t>
            </w:r>
            <w:proofErr w:type="spellEnd"/>
            <w:r>
              <w:rPr>
                <w:rFonts w:eastAsia="Times New Roman" w:cstheme="minorHAnsi"/>
                <w:color w:val="FF0000"/>
                <w:sz w:val="32"/>
                <w:szCs w:val="24"/>
              </w:rPr>
              <w:t>= 5 3 4 1 2  ,   1 2 3 4 5</w:t>
            </w:r>
          </w:p>
          <w:p w14:paraId="49E398E2" w14:textId="77777777" w:rsidR="00454C57" w:rsidRDefault="00454C57" w:rsidP="00454C57">
            <w:pPr>
              <w:spacing w:after="0" w:line="240" w:lineRule="auto"/>
              <w:outlineLvl w:val="1"/>
              <w:rPr>
                <w:rFonts w:eastAsia="Times New Roman" w:cstheme="minorHAnsi"/>
                <w:color w:val="FF0000"/>
                <w:sz w:val="32"/>
                <w:szCs w:val="24"/>
              </w:rPr>
            </w:pPr>
          </w:p>
          <w:p w14:paraId="3260D1BD"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5:</w:t>
            </w:r>
          </w:p>
          <w:p w14:paraId="1DD59136"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[2 0 0 0 0]*[11110]=2    2&gt;=0   then v5=1   (node5 value is changed)</w:t>
            </w:r>
          </w:p>
          <w:p w14:paraId="16287F21" w14:textId="77777777" w:rsidR="00454C57" w:rsidRDefault="00454C57" w:rsidP="00454C57">
            <w:pPr>
              <w:spacing w:after="0" w:line="240" w:lineRule="auto"/>
              <w:outlineLvl w:val="1"/>
              <w:rPr>
                <w:rFonts w:eastAsia="Times New Roman" w:cstheme="minorHAnsi"/>
                <w:color w:val="FF0000"/>
                <w:sz w:val="32"/>
                <w:szCs w:val="24"/>
              </w:rPr>
            </w:pPr>
          </w:p>
          <w:p w14:paraId="74037FD9"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3:</w:t>
            </w:r>
          </w:p>
          <w:p w14:paraId="12ED63CD"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 xml:space="preserve"> [0 -2 0 -2 0]*[11111]= -4    -4&lt;0   v3=0    (node3 value is changed)</w:t>
            </w:r>
          </w:p>
          <w:p w14:paraId="5BE93A62" w14:textId="77777777" w:rsidR="00454C57" w:rsidRDefault="00454C57" w:rsidP="00454C57">
            <w:pPr>
              <w:spacing w:after="0" w:line="240" w:lineRule="auto"/>
              <w:outlineLvl w:val="1"/>
              <w:rPr>
                <w:rFonts w:eastAsia="Times New Roman" w:cstheme="minorHAnsi"/>
                <w:color w:val="FF0000"/>
                <w:sz w:val="32"/>
                <w:szCs w:val="24"/>
              </w:rPr>
            </w:pPr>
          </w:p>
          <w:p w14:paraId="5785FF56"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lastRenderedPageBreak/>
              <w:t xml:space="preserve">Update node 4: </w:t>
            </w:r>
          </w:p>
          <w:p w14:paraId="51BCA3A2"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 2 -2 0 0]*[11011]=2    2&gt;0   v4=1      (no change in node 4)</w:t>
            </w:r>
          </w:p>
          <w:p w14:paraId="384BA73E" w14:textId="77777777" w:rsidR="00454C57" w:rsidRDefault="00454C57" w:rsidP="00454C57">
            <w:pPr>
              <w:spacing w:after="0" w:line="240" w:lineRule="auto"/>
              <w:outlineLvl w:val="1"/>
              <w:rPr>
                <w:rFonts w:eastAsia="Times New Roman" w:cstheme="minorHAnsi"/>
                <w:color w:val="FF0000"/>
                <w:sz w:val="32"/>
                <w:szCs w:val="24"/>
              </w:rPr>
            </w:pPr>
          </w:p>
          <w:p w14:paraId="2677FB90"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1:</w:t>
            </w:r>
          </w:p>
          <w:p w14:paraId="6774B19C"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 0 0 0 2]*[11011]=2    2&gt;0   v1=1    (no change in node 1)</w:t>
            </w:r>
          </w:p>
          <w:p w14:paraId="34B3F2EB" w14:textId="77777777" w:rsidR="00454C57" w:rsidRDefault="00454C57" w:rsidP="00454C57">
            <w:pPr>
              <w:spacing w:after="0" w:line="240" w:lineRule="auto"/>
              <w:outlineLvl w:val="1"/>
              <w:rPr>
                <w:rFonts w:eastAsia="Times New Roman" w:cstheme="minorHAnsi"/>
                <w:color w:val="FF0000"/>
                <w:sz w:val="32"/>
                <w:szCs w:val="24"/>
              </w:rPr>
            </w:pPr>
          </w:p>
          <w:p w14:paraId="68C1AE31"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2:</w:t>
            </w:r>
          </w:p>
          <w:p w14:paraId="03ED50A5"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 0 -2 2 0]*[11011]= 2   2&gt;0  v2=1  ( no change in node 2)</w:t>
            </w:r>
          </w:p>
          <w:p w14:paraId="7D34F5C7" w14:textId="77777777" w:rsidR="00454C57" w:rsidRDefault="00454C57" w:rsidP="00454C57">
            <w:pPr>
              <w:spacing w:after="0" w:line="240" w:lineRule="auto"/>
              <w:outlineLvl w:val="1"/>
              <w:rPr>
                <w:rFonts w:eastAsia="Times New Roman" w:cstheme="minorHAnsi"/>
                <w:color w:val="FF0000"/>
                <w:sz w:val="32"/>
                <w:szCs w:val="24"/>
              </w:rPr>
            </w:pPr>
          </w:p>
          <w:p w14:paraId="0B4020A7" w14:textId="77777777" w:rsidR="00454C57" w:rsidRDefault="00454C57" w:rsidP="00454C57">
            <w:pPr>
              <w:spacing w:after="0" w:line="240" w:lineRule="auto"/>
              <w:outlineLvl w:val="1"/>
              <w:rPr>
                <w:rFonts w:eastAsia="Times New Roman" w:cstheme="minorHAnsi"/>
                <w:color w:val="FF0000"/>
                <w:sz w:val="32"/>
                <w:szCs w:val="24"/>
              </w:rPr>
            </w:pPr>
          </w:p>
          <w:p w14:paraId="21DD6248"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Second iteration:   sequence is 5 3 4 1 2</w:t>
            </w:r>
          </w:p>
          <w:p w14:paraId="24EE56C3"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5:</w:t>
            </w:r>
          </w:p>
          <w:p w14:paraId="51C25F41"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[2 0 0 0 0]*[11011]= 2   2&gt;=0,  v5=1  (no change)</w:t>
            </w:r>
          </w:p>
          <w:p w14:paraId="57871E5D"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3:</w:t>
            </w:r>
          </w:p>
          <w:p w14:paraId="40D082C4"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 xml:space="preserve"> [0 -2 0 -2 0]*[11011]= -4  -4&lt;0,  v3=0 (no change)</w:t>
            </w:r>
          </w:p>
          <w:p w14:paraId="7BBA5BB0"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 xml:space="preserve">Update node 4: </w:t>
            </w:r>
          </w:p>
          <w:p w14:paraId="1B29DE70"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 2 -2 0 0]*[11011]=2    2&gt;0   v4=1      (no change in node 4)</w:t>
            </w:r>
          </w:p>
          <w:p w14:paraId="1D7B270A" w14:textId="77777777" w:rsidR="00454C57" w:rsidRDefault="00454C57" w:rsidP="00454C57">
            <w:pPr>
              <w:spacing w:after="0" w:line="240" w:lineRule="auto"/>
              <w:outlineLvl w:val="1"/>
              <w:rPr>
                <w:rFonts w:eastAsia="Times New Roman" w:cstheme="minorHAnsi"/>
                <w:color w:val="FF0000"/>
                <w:sz w:val="32"/>
                <w:szCs w:val="24"/>
              </w:rPr>
            </w:pPr>
          </w:p>
          <w:p w14:paraId="0EFFDD2D"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1:</w:t>
            </w:r>
          </w:p>
          <w:p w14:paraId="670269D7"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 0 0 0 2]*[11011]=2    2&gt;0   v1=1    (no change in node 1)</w:t>
            </w:r>
          </w:p>
          <w:p w14:paraId="4F904CB7" w14:textId="77777777" w:rsidR="00454C57" w:rsidRDefault="00454C57" w:rsidP="00454C57">
            <w:pPr>
              <w:spacing w:after="0" w:line="240" w:lineRule="auto"/>
              <w:outlineLvl w:val="1"/>
              <w:rPr>
                <w:rFonts w:eastAsia="Times New Roman" w:cstheme="minorHAnsi"/>
                <w:color w:val="FF0000"/>
                <w:sz w:val="32"/>
                <w:szCs w:val="24"/>
              </w:rPr>
            </w:pPr>
          </w:p>
          <w:p w14:paraId="2C22E680"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Update node 2:</w:t>
            </w:r>
          </w:p>
          <w:p w14:paraId="51C7EA6B"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[0 0 -2 2 0]*[11011]= 2   2&gt;0  v2=1  ( no change in node 2)</w:t>
            </w:r>
          </w:p>
          <w:p w14:paraId="06971CD3" w14:textId="77777777" w:rsidR="00454C57" w:rsidRDefault="00454C57" w:rsidP="00454C57">
            <w:pPr>
              <w:spacing w:after="0" w:line="240" w:lineRule="auto"/>
              <w:outlineLvl w:val="1"/>
              <w:rPr>
                <w:rFonts w:eastAsia="Times New Roman" w:cstheme="minorHAnsi"/>
                <w:color w:val="FF0000"/>
                <w:sz w:val="32"/>
                <w:szCs w:val="24"/>
              </w:rPr>
            </w:pPr>
          </w:p>
          <w:p w14:paraId="56329D35" w14:textId="77777777" w:rsidR="00454C57" w:rsidRDefault="00454C57" w:rsidP="00454C57">
            <w:pPr>
              <w:spacing w:after="0" w:line="240" w:lineRule="auto"/>
              <w:outlineLvl w:val="1"/>
              <w:rPr>
                <w:rFonts w:eastAsia="Times New Roman" w:cstheme="minorHAnsi"/>
                <w:color w:val="FF0000"/>
                <w:sz w:val="32"/>
                <w:szCs w:val="24"/>
              </w:rPr>
            </w:pPr>
            <w:r>
              <w:rPr>
                <w:rFonts w:eastAsia="Times New Roman" w:cstheme="minorHAnsi"/>
                <w:color w:val="FF0000"/>
                <w:sz w:val="32"/>
                <w:szCs w:val="24"/>
              </w:rPr>
              <w:t>Corrected pattern is [11011]</w:t>
            </w:r>
          </w:p>
          <w:p w14:paraId="2A1F701D" w14:textId="77777777" w:rsidR="00454C57" w:rsidRDefault="00454C57" w:rsidP="00454C57">
            <w:pPr>
              <w:spacing w:after="0" w:line="240" w:lineRule="auto"/>
              <w:outlineLvl w:val="1"/>
              <w:rPr>
                <w:rFonts w:eastAsia="Times New Roman" w:cstheme="minorHAnsi"/>
                <w:color w:val="FF0000"/>
                <w:sz w:val="32"/>
                <w:szCs w:val="24"/>
              </w:rPr>
            </w:pPr>
          </w:p>
          <w:p w14:paraId="03EFCA41" w14:textId="77777777" w:rsidR="00454C57" w:rsidRDefault="00454C57" w:rsidP="00454C57">
            <w:pPr>
              <w:spacing w:after="0" w:line="240" w:lineRule="auto"/>
              <w:outlineLvl w:val="1"/>
              <w:rPr>
                <w:rFonts w:eastAsia="Times New Roman" w:cstheme="minorHAnsi"/>
                <w:color w:val="FF0000"/>
                <w:sz w:val="32"/>
                <w:szCs w:val="24"/>
              </w:rPr>
            </w:pPr>
          </w:p>
          <w:p w14:paraId="5F96A722" w14:textId="77777777" w:rsidR="00454C57" w:rsidRDefault="00454C57" w:rsidP="00454C57">
            <w:pPr>
              <w:spacing w:after="0" w:line="240" w:lineRule="auto"/>
              <w:outlineLvl w:val="1"/>
              <w:rPr>
                <w:rFonts w:eastAsia="Times New Roman" w:cstheme="minorHAnsi"/>
                <w:color w:val="FF0000"/>
                <w:sz w:val="32"/>
                <w:szCs w:val="24"/>
              </w:rPr>
            </w:pPr>
          </w:p>
          <w:p w14:paraId="5B95CD12" w14:textId="77777777" w:rsidR="00454C57" w:rsidRDefault="00454C57" w:rsidP="00454C57">
            <w:pPr>
              <w:spacing w:after="0" w:line="240" w:lineRule="auto"/>
              <w:outlineLvl w:val="1"/>
              <w:rPr>
                <w:rFonts w:eastAsia="Times New Roman" w:cstheme="minorHAnsi"/>
                <w:color w:val="FF0000"/>
                <w:sz w:val="32"/>
                <w:szCs w:val="24"/>
              </w:rPr>
            </w:pPr>
          </w:p>
          <w:p w14:paraId="5220BBB2" w14:textId="77777777" w:rsidR="00454C57" w:rsidRDefault="00454C57" w:rsidP="00454C57">
            <w:pPr>
              <w:spacing w:after="0" w:line="240" w:lineRule="auto"/>
              <w:jc w:val="center"/>
              <w:outlineLvl w:val="1"/>
              <w:rPr>
                <w:rFonts w:eastAsia="Times New Roman" w:cstheme="minorHAnsi"/>
                <w:color w:val="FF0000"/>
                <w:sz w:val="32"/>
                <w:szCs w:val="24"/>
              </w:rPr>
            </w:pPr>
          </w:p>
          <w:p w14:paraId="13CB595B" w14:textId="77777777" w:rsidR="00454C57" w:rsidRDefault="00454C57" w:rsidP="00454C57">
            <w:pPr>
              <w:spacing w:after="0" w:line="240" w:lineRule="auto"/>
              <w:jc w:val="center"/>
              <w:outlineLvl w:val="1"/>
              <w:rPr>
                <w:rFonts w:eastAsia="Times New Roman" w:cstheme="minorHAnsi"/>
                <w:color w:val="FF0000"/>
                <w:sz w:val="32"/>
                <w:szCs w:val="24"/>
              </w:rPr>
            </w:pPr>
          </w:p>
          <w:p w14:paraId="6D9C8D39" w14:textId="77777777" w:rsidR="00454C57" w:rsidRDefault="00454C57" w:rsidP="00454C57">
            <w:pPr>
              <w:pStyle w:val="Heading3"/>
              <w:spacing w:before="0" w:after="0"/>
              <w:jc w:val="both"/>
            </w:pPr>
          </w:p>
        </w:tc>
      </w:tr>
    </w:tbl>
    <w:p w14:paraId="69B375E3" w14:textId="45954643" w:rsidR="00B2D372" w:rsidRDefault="00B2D372"/>
    <w:p w14:paraId="675E05EE" w14:textId="77777777" w:rsidR="00BE6F27" w:rsidRPr="0068394E" w:rsidRDefault="00BE6F27" w:rsidP="00E22713">
      <w:pPr>
        <w:jc w:val="both"/>
        <w:rPr>
          <w:rFonts w:ascii="Arial" w:eastAsia="Times New Roman" w:hAnsi="Arial" w:cs="Arial"/>
          <w:color w:val="000000"/>
          <w:sz w:val="24"/>
          <w:szCs w:val="24"/>
        </w:rPr>
      </w:pPr>
    </w:p>
    <w:sectPr w:rsidR="00BE6F27" w:rsidRPr="0068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F373E"/>
    <w:multiLevelType w:val="multilevel"/>
    <w:tmpl w:val="009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D4DEC"/>
    <w:multiLevelType w:val="multilevel"/>
    <w:tmpl w:val="413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011D2"/>
    <w:multiLevelType w:val="hybridMultilevel"/>
    <w:tmpl w:val="5EAA38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F49698B"/>
    <w:multiLevelType w:val="multilevel"/>
    <w:tmpl w:val="6D7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91"/>
    <w:rsid w:val="00056766"/>
    <w:rsid w:val="000930BD"/>
    <w:rsid w:val="000B699F"/>
    <w:rsid w:val="00111890"/>
    <w:rsid w:val="00114276"/>
    <w:rsid w:val="003F253A"/>
    <w:rsid w:val="00454C57"/>
    <w:rsid w:val="00516A56"/>
    <w:rsid w:val="00565D3A"/>
    <w:rsid w:val="005E0E71"/>
    <w:rsid w:val="006008C0"/>
    <w:rsid w:val="00623666"/>
    <w:rsid w:val="00654CB3"/>
    <w:rsid w:val="0068394E"/>
    <w:rsid w:val="006C04D1"/>
    <w:rsid w:val="006F6FB0"/>
    <w:rsid w:val="008362FF"/>
    <w:rsid w:val="00AD3CE7"/>
    <w:rsid w:val="00B2D372"/>
    <w:rsid w:val="00BE6F27"/>
    <w:rsid w:val="00BF3849"/>
    <w:rsid w:val="00C37EC6"/>
    <w:rsid w:val="00D21E91"/>
    <w:rsid w:val="00D4207C"/>
    <w:rsid w:val="00D732E8"/>
    <w:rsid w:val="00E04DB5"/>
    <w:rsid w:val="00E22713"/>
    <w:rsid w:val="00F041B2"/>
    <w:rsid w:val="030B3181"/>
    <w:rsid w:val="12F1B470"/>
    <w:rsid w:val="3AF4C5EC"/>
    <w:rsid w:val="49FA5C98"/>
    <w:rsid w:val="54806A7F"/>
    <w:rsid w:val="613A8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1D7E"/>
  <w15:chartTrackingRefBased/>
  <w15:docId w15:val="{F0AFDD2F-FB99-4EE4-85C1-DBCD41FA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F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1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E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E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E91"/>
    <w:rPr>
      <w:rFonts w:ascii="Times New Roman" w:eastAsia="Times New Roman" w:hAnsi="Times New Roman" w:cs="Times New Roman"/>
      <w:b/>
      <w:bCs/>
      <w:sz w:val="27"/>
      <w:szCs w:val="27"/>
    </w:rPr>
  </w:style>
  <w:style w:type="paragraph" w:styleId="NormalWeb">
    <w:name w:val="Normal (Web)"/>
    <w:basedOn w:val="Normal"/>
    <w:uiPriority w:val="99"/>
    <w:unhideWhenUsed/>
    <w:rsid w:val="00D21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D21E91"/>
  </w:style>
  <w:style w:type="character" w:customStyle="1" w:styleId="mo">
    <w:name w:val="mo"/>
    <w:basedOn w:val="DefaultParagraphFont"/>
    <w:rsid w:val="00D21E91"/>
  </w:style>
  <w:style w:type="character" w:customStyle="1" w:styleId="mjxassistivemathml">
    <w:name w:val="mjx_assistive_mathml"/>
    <w:basedOn w:val="DefaultParagraphFont"/>
    <w:rsid w:val="00D21E91"/>
  </w:style>
  <w:style w:type="character" w:styleId="Strong">
    <w:name w:val="Strong"/>
    <w:basedOn w:val="DefaultParagraphFont"/>
    <w:uiPriority w:val="22"/>
    <w:qFormat/>
    <w:rsid w:val="0068394E"/>
    <w:rPr>
      <w:b/>
      <w:bCs/>
    </w:rPr>
  </w:style>
  <w:style w:type="paragraph" w:styleId="ListParagraph">
    <w:name w:val="List Paragraph"/>
    <w:basedOn w:val="Normal"/>
    <w:uiPriority w:val="34"/>
    <w:qFormat/>
    <w:rsid w:val="0068394E"/>
    <w:pPr>
      <w:ind w:left="720"/>
      <w:contextualSpacing/>
    </w:pPr>
  </w:style>
  <w:style w:type="character" w:customStyle="1" w:styleId="Heading1Char">
    <w:name w:val="Heading 1 Char"/>
    <w:basedOn w:val="DefaultParagraphFont"/>
    <w:link w:val="Heading1"/>
    <w:uiPriority w:val="9"/>
    <w:rsid w:val="00BE6F2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BE6F27"/>
    <w:rPr>
      <w:color w:val="0000FF"/>
      <w:u w:val="single"/>
    </w:rPr>
  </w:style>
  <w:style w:type="character" w:styleId="FollowedHyperlink">
    <w:name w:val="FollowedHyperlink"/>
    <w:basedOn w:val="DefaultParagraphFont"/>
    <w:uiPriority w:val="99"/>
    <w:semiHidden/>
    <w:unhideWhenUsed/>
    <w:rsid w:val="00D42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548203">
      <w:bodyDiv w:val="1"/>
      <w:marLeft w:val="0"/>
      <w:marRight w:val="0"/>
      <w:marTop w:val="0"/>
      <w:marBottom w:val="0"/>
      <w:divBdr>
        <w:top w:val="none" w:sz="0" w:space="0" w:color="auto"/>
        <w:left w:val="none" w:sz="0" w:space="0" w:color="auto"/>
        <w:bottom w:val="none" w:sz="0" w:space="0" w:color="auto"/>
        <w:right w:val="none" w:sz="0" w:space="0" w:color="auto"/>
      </w:divBdr>
    </w:div>
    <w:div w:id="1314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E04C73240A9647A26A0F527010D34F" ma:contentTypeVersion="4" ma:contentTypeDescription="Create a new document." ma:contentTypeScope="" ma:versionID="5a29883dae9dd00c19271b3c4a16f64a">
  <xsd:schema xmlns:xsd="http://www.w3.org/2001/XMLSchema" xmlns:xs="http://www.w3.org/2001/XMLSchema" xmlns:p="http://schemas.microsoft.com/office/2006/metadata/properties" xmlns:ns2="e3043434-6493-4319-9f16-cdd211212f4b" targetNamespace="http://schemas.microsoft.com/office/2006/metadata/properties" ma:root="true" ma:fieldsID="8b00a6571ee22bf1e6b168b7557d4b95" ns2:_="">
    <xsd:import namespace="e3043434-6493-4319-9f16-cdd211212f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43434-6493-4319-9f16-cdd211212f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1B875E-8374-4BB0-A8F1-C396341B1DF8}">
  <ds:schemaRefs>
    <ds:schemaRef ds:uri="http://schemas.microsoft.com/sharepoint/v3/contenttype/forms"/>
  </ds:schemaRefs>
</ds:datastoreItem>
</file>

<file path=customXml/itemProps2.xml><?xml version="1.0" encoding="utf-8"?>
<ds:datastoreItem xmlns:ds="http://schemas.openxmlformats.org/officeDocument/2006/customXml" ds:itemID="{A651C105-A2CD-4C2E-87E8-F620BA922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43434-6493-4319-9f16-cdd211212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D67312-405E-4C2E-8637-86056A553A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14</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12</cp:revision>
  <dcterms:created xsi:type="dcterms:W3CDTF">2021-05-02T16:45:00Z</dcterms:created>
  <dcterms:modified xsi:type="dcterms:W3CDTF">2023-05-19T09:39:00Z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0x010100B5E04C73240A9647A26A0F527010D34F</vt:lpwstr>
  </property>
  <property fmtid="{D5CDD505-2E9C-101B-9397-08002B2CF9AE}" pid="3" name="MediaServiceImageTags">
    <vt:lpwstr/>
  </property>
  <property fmtid="{D5CDD505-2E9C-101B-9397-08002B2CF9AE}" pid="4" name="GrammarlyDocumentId">
    <vt:lpwstr>19e6b4c9abd1be8a1f42bea67a776e2f1ed049afccafcd9fd142ec429316ea44</vt:lpwstr>
  </property>
</Properties>
</file>