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2A16C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0"/>
        <w:jc w:val="left"/>
        <w:rPr>
          <w:rFonts w:hint="default" w:ascii="Calibri" w:hAnsi="Calibri" w:cs="Calibri"/>
          <w:b/>
          <w:bCs/>
          <w:i w:val="0"/>
          <w:iCs w:val="0"/>
          <w:caps w:val="0"/>
          <w:color w:val="000000"/>
          <w:spacing w:val="0"/>
          <w:sz w:val="32"/>
          <w:szCs w:val="32"/>
          <w:u w:val="none"/>
          <w:vertAlign w:val="baseline"/>
          <w:lang w:val="en-US"/>
        </w:rPr>
      </w:pPr>
      <w:r>
        <w:rPr>
          <w:rFonts w:hint="default" w:ascii="Calibri" w:hAnsi="Calibri" w:cs="Calibri"/>
          <w:b/>
          <w:bCs/>
          <w:i w:val="0"/>
          <w:iCs w:val="0"/>
          <w:caps w:val="0"/>
          <w:color w:val="000000"/>
          <w:spacing w:val="0"/>
          <w:sz w:val="32"/>
          <w:szCs w:val="32"/>
          <w:u w:val="none"/>
          <w:vertAlign w:val="baseline"/>
        </w:rPr>
        <w:t xml:space="preserve">Title: </w:t>
      </w:r>
      <w:r>
        <w:rPr>
          <w:rFonts w:hint="default" w:ascii="Calibri" w:hAnsi="Calibri"/>
          <w:b/>
          <w:bCs/>
          <w:i w:val="0"/>
          <w:iCs w:val="0"/>
          <w:caps w:val="0"/>
          <w:color w:val="000000"/>
          <w:spacing w:val="0"/>
          <w:sz w:val="32"/>
          <w:szCs w:val="32"/>
          <w:u w:val="none"/>
          <w:vertAlign w:val="baseline"/>
          <w:lang w:val="en-US"/>
        </w:rPr>
        <w:t>Uploading of images when adding a NEW Place to MongoDB Atlas collection</w:t>
      </w:r>
      <w:r>
        <w:rPr>
          <w:rFonts w:hint="default" w:ascii="Calibri" w:hAnsi="Calibri" w:cs="Calibri"/>
          <w:b/>
          <w:bCs/>
          <w:i w:val="0"/>
          <w:iCs w:val="0"/>
          <w:caps w:val="0"/>
          <w:color w:val="000000"/>
          <w:spacing w:val="0"/>
          <w:sz w:val="32"/>
          <w:szCs w:val="32"/>
          <w:u w:val="none"/>
          <w:vertAlign w:val="baseline"/>
          <w:lang w:val="en-US"/>
        </w:rPr>
        <w:t>(Assignment-10)</w:t>
      </w:r>
    </w:p>
    <w:p w14:paraId="6CD1567B">
      <w:pPr>
        <w:rPr>
          <w:rFonts w:hint="default" w:ascii="Calibri" w:hAnsi="Calibri" w:cs="Calibri"/>
          <w:b/>
          <w:bCs/>
          <w:i w:val="0"/>
          <w:iCs w:val="0"/>
          <w:caps w:val="0"/>
          <w:color w:val="000000"/>
          <w:spacing w:val="0"/>
          <w:sz w:val="32"/>
          <w:szCs w:val="32"/>
          <w:u w:val="none"/>
          <w:vertAlign w:val="baseline"/>
          <w:lang w:val="en-US"/>
        </w:rPr>
      </w:pPr>
    </w:p>
    <w:p w14:paraId="72B7D835">
      <w:pPr>
        <w:rPr>
          <w:rFonts w:hint="default" w:ascii="Calibri" w:hAnsi="Calibri" w:cs="Calibri"/>
          <w:b/>
          <w:bCs/>
          <w:i w:val="0"/>
          <w:iCs w:val="0"/>
          <w:caps w:val="0"/>
          <w:color w:val="000000"/>
          <w:spacing w:val="0"/>
          <w:sz w:val="32"/>
          <w:szCs w:val="32"/>
          <w:u w:val="none"/>
          <w:vertAlign w:val="baseline"/>
          <w:lang w:val="en-US"/>
        </w:rPr>
      </w:pPr>
    </w:p>
    <w:p w14:paraId="6F232CDF">
      <w:pPr>
        <w:keepNext w:val="0"/>
        <w:keepLines w:val="0"/>
        <w:widowControl/>
        <w:suppressLineNumbers w:val="0"/>
        <w:jc w:val="left"/>
        <w:rPr>
          <w:rFonts w:hint="default" w:ascii="Calibri" w:hAnsi="Calibri" w:eastAsia="SimSun" w:cs="Calibri"/>
          <w:b/>
          <w:bCs/>
          <w:i w:val="0"/>
          <w:iCs w:val="0"/>
          <w:caps w:val="0"/>
          <w:color w:val="000000"/>
          <w:spacing w:val="0"/>
          <w:kern w:val="0"/>
          <w:sz w:val="24"/>
          <w:szCs w:val="24"/>
          <w:shd w:val="clear" w:fill="FFFFFF"/>
          <w:lang w:val="en-US" w:eastAsia="zh-CN" w:bidi="ar"/>
        </w:rPr>
      </w:pPr>
      <w:r>
        <w:rPr>
          <w:rFonts w:ascii="Calibri" w:hAnsi="Calibri" w:eastAsia="SimSun" w:cs="Calibri"/>
          <w:b/>
          <w:bCs/>
          <w:i w:val="0"/>
          <w:iCs w:val="0"/>
          <w:caps w:val="0"/>
          <w:color w:val="000000"/>
          <w:spacing w:val="0"/>
          <w:kern w:val="0"/>
          <w:sz w:val="24"/>
          <w:szCs w:val="24"/>
          <w:shd w:val="clear" w:fill="FFFFFF"/>
          <w:lang w:val="en-US" w:eastAsia="zh-CN" w:bidi="ar"/>
        </w:rPr>
        <w:t>Introduction</w:t>
      </w:r>
      <w:r>
        <w:rPr>
          <w:rFonts w:hint="default" w:ascii="Calibri" w:hAnsi="Calibri" w:eastAsia="SimSun" w:cs="Calibri"/>
          <w:b/>
          <w:bCs/>
          <w:i w:val="0"/>
          <w:iCs w:val="0"/>
          <w:caps w:val="0"/>
          <w:color w:val="000000"/>
          <w:spacing w:val="0"/>
          <w:kern w:val="0"/>
          <w:sz w:val="24"/>
          <w:szCs w:val="24"/>
          <w:shd w:val="clear" w:fill="FFFFFF"/>
          <w:lang w:val="en-US" w:eastAsia="zh-CN" w:bidi="ar"/>
        </w:rPr>
        <w:t>:</w:t>
      </w:r>
    </w:p>
    <w:p w14:paraId="33D78644">
      <w:pPr>
        <w:keepNext w:val="0"/>
        <w:keepLines w:val="0"/>
        <w:widowControl/>
        <w:suppressLineNumbers w:val="0"/>
        <w:jc w:val="left"/>
        <w:rPr>
          <w:rFonts w:hint="default" w:ascii="Calibri" w:hAnsi="Calibri" w:eastAsia="SimSun" w:cs="Calibri"/>
          <w:b/>
          <w:bCs/>
          <w:i w:val="0"/>
          <w:iCs w:val="0"/>
          <w:caps w:val="0"/>
          <w:color w:val="000000"/>
          <w:spacing w:val="0"/>
          <w:kern w:val="0"/>
          <w:sz w:val="24"/>
          <w:szCs w:val="24"/>
          <w:shd w:val="clear" w:fill="FFFFFF"/>
          <w:lang w:val="en-US" w:eastAsia="zh-CN" w:bidi="ar"/>
        </w:rPr>
      </w:pPr>
    </w:p>
    <w:p w14:paraId="211A571B">
      <w:pPr>
        <w:keepNext w:val="0"/>
        <w:keepLines w:val="0"/>
        <w:widowControl/>
        <w:suppressLineNumbers w:val="0"/>
        <w:jc w:val="left"/>
        <w:rPr>
          <w:rFonts w:hint="default" w:ascii="Calibri" w:hAnsi="Calibri" w:eastAsia="SimSun" w:cs="Calibri"/>
          <w:b/>
          <w:bCs/>
          <w:i w:val="0"/>
          <w:iCs w:val="0"/>
          <w:caps w:val="0"/>
          <w:color w:val="000000"/>
          <w:spacing w:val="0"/>
          <w:kern w:val="0"/>
          <w:sz w:val="24"/>
          <w:szCs w:val="24"/>
          <w:shd w:val="clear" w:fill="FFFFFF"/>
          <w:lang w:val="en-US" w:eastAsia="zh-CN" w:bidi="ar"/>
        </w:rPr>
      </w:pPr>
      <w:r>
        <w:rPr>
          <w:rFonts w:ascii="Calibri" w:hAnsi="Calibri" w:eastAsia="SimSun" w:cs="Calibri"/>
          <w:i w:val="0"/>
          <w:iCs w:val="0"/>
          <w:caps w:val="0"/>
          <w:color w:val="000000"/>
          <w:spacing w:val="0"/>
          <w:kern w:val="0"/>
          <w:sz w:val="24"/>
          <w:szCs w:val="24"/>
          <w:shd w:val="clear" w:fill="FFFFFF"/>
          <w:lang w:val="en-US" w:eastAsia="zh-CN" w:bidi="ar"/>
        </w:rPr>
        <w:t xml:space="preserve">In this project, we have </w:t>
      </w:r>
      <w:r>
        <w:rPr>
          <w:rFonts w:hint="default" w:ascii="Calibri" w:hAnsi="Calibri" w:eastAsia="SimSun" w:cs="Calibri"/>
          <w:i w:val="0"/>
          <w:iCs w:val="0"/>
          <w:caps w:val="0"/>
          <w:color w:val="000000"/>
          <w:spacing w:val="0"/>
          <w:kern w:val="0"/>
          <w:sz w:val="24"/>
          <w:szCs w:val="24"/>
          <w:shd w:val="clear" w:fill="FFFFFF"/>
          <w:lang w:val="en-US" w:eastAsia="zh-CN" w:bidi="ar"/>
        </w:rPr>
        <w:t>integrated and created all placed API and fetched data form MongoDB Atlas.</w:t>
      </w:r>
    </w:p>
    <w:p w14:paraId="725FF1A1">
      <w:pPr>
        <w:rPr>
          <w:rFonts w:hint="default" w:ascii="Calibri" w:hAnsi="Calibri" w:cs="Calibri"/>
          <w:b/>
          <w:bCs/>
          <w:i w:val="0"/>
          <w:iCs w:val="0"/>
          <w:caps w:val="0"/>
          <w:color w:val="000000"/>
          <w:spacing w:val="0"/>
          <w:sz w:val="32"/>
          <w:szCs w:val="32"/>
          <w:u w:val="none"/>
          <w:vertAlign w:val="baseline"/>
          <w:lang w:val="en-US"/>
        </w:rPr>
      </w:pPr>
    </w:p>
    <w:p w14:paraId="5536C661">
      <w:pPr>
        <w:keepNext w:val="0"/>
        <w:keepLines w:val="0"/>
        <w:widowControl/>
        <w:suppressLineNumbers w:val="0"/>
        <w:jc w:val="left"/>
        <w:rPr>
          <w:sz w:val="24"/>
          <w:szCs w:val="24"/>
        </w:rPr>
      </w:pPr>
      <w:r>
        <w:rPr>
          <w:rFonts w:ascii="Calibri" w:hAnsi="Calibri" w:eastAsia="SimSun" w:cs="Calibri"/>
          <w:i w:val="0"/>
          <w:iCs w:val="0"/>
          <w:caps w:val="0"/>
          <w:color w:val="000000"/>
          <w:spacing w:val="0"/>
          <w:kern w:val="0"/>
          <w:sz w:val="24"/>
          <w:szCs w:val="24"/>
          <w:shd w:val="clear" w:fill="FFFFFF"/>
          <w:lang w:val="en-US" w:eastAsia="zh-CN" w:bidi="ar"/>
        </w:rPr>
        <w:t>Step: 1</w:t>
      </w:r>
    </w:p>
    <w:p w14:paraId="18C76E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284FCC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The createPlace function is an asynchronous handler for creating a new place entry in the database. Here's a concise summary:</w:t>
      </w:r>
    </w:p>
    <w:p w14:paraId="309EAD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7502B6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Uses validationResult to check for errors in the request.</w:t>
      </w:r>
    </w:p>
    <w:p w14:paraId="5F5A15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16E61D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Responds with status 422 and an error message if validation fails.</w:t>
      </w:r>
    </w:p>
    <w:p w14:paraId="134459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025F010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Extract Data:</w:t>
      </w:r>
    </w:p>
    <w:p w14:paraId="7040EE4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42AF37F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Extracts title, description, coordinates, and creator from the request body.</w:t>
      </w:r>
    </w:p>
    <w:p w14:paraId="46981C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Logs the request body for debugging.</w:t>
      </w:r>
    </w:p>
    <w:p w14:paraId="30ECAD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Create Place Object:</w:t>
      </w:r>
    </w:p>
    <w:p w14:paraId="714AC1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0036EA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Creates a new Place object with the extracted data.</w:t>
      </w:r>
    </w:p>
    <w:p w14:paraId="07CB30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27BB26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Parses coordinates and sets the image path from req.file.path.</w:t>
      </w:r>
    </w:p>
    <w:p w14:paraId="5FF1DC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Save Place:</w:t>
      </w:r>
    </w:p>
    <w:p w14:paraId="0C4FAB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5A0D62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Attempts to save the Place object to the database.</w:t>
      </w:r>
    </w:p>
    <w:p w14:paraId="047026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1CD56A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If saving fails, responds with status 500 and an error message.</w:t>
      </w:r>
    </w:p>
    <w:p w14:paraId="2332344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Response:</w:t>
      </w:r>
    </w:p>
    <w:p w14:paraId="6B8DAE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1AFF8C1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If successful, responds with status 201 and the created place object.</w:t>
      </w:r>
    </w:p>
    <w:p w14:paraId="7E4899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3CF23D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r>
        <w:rPr>
          <w:rFonts w:hint="default" w:ascii="Calibri" w:hAnsi="Calibri"/>
          <w:i w:val="0"/>
          <w:iCs w:val="0"/>
          <w:caps w:val="0"/>
          <w:color w:val="000000"/>
          <w:spacing w:val="0"/>
          <w:sz w:val="24"/>
          <w:szCs w:val="24"/>
          <w:u w:val="none"/>
          <w:vertAlign w:val="baseline"/>
          <w:lang w:val="en-US"/>
        </w:rPr>
        <w:t>This function ensures valid data handling and appropriate client feedback based on the operation's success or failure.</w:t>
      </w:r>
    </w:p>
    <w:p w14:paraId="6306AF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14D298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4926E9E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b/>
          <w:bCs/>
          <w:i w:val="0"/>
          <w:iCs w:val="0"/>
          <w:caps w:val="0"/>
          <w:color w:val="000000"/>
          <w:spacing w:val="0"/>
          <w:sz w:val="24"/>
          <w:szCs w:val="24"/>
          <w:u w:val="none"/>
          <w:vertAlign w:val="baseline"/>
          <w:lang w:val="en-US"/>
        </w:rPr>
      </w:pPr>
      <w:r>
        <w:rPr>
          <w:rFonts w:hint="default" w:ascii="Calibri" w:hAnsi="Calibri"/>
          <w:b/>
          <w:bCs/>
          <w:i w:val="0"/>
          <w:iCs w:val="0"/>
          <w:caps w:val="0"/>
          <w:color w:val="000000"/>
          <w:spacing w:val="0"/>
          <w:sz w:val="24"/>
          <w:szCs w:val="24"/>
          <w:u w:val="none"/>
          <w:vertAlign w:val="baseline"/>
          <w:lang w:val="en-US"/>
        </w:rPr>
        <w:t>Screenshot of createPlace Function:</w:t>
      </w:r>
    </w:p>
    <w:p w14:paraId="13850E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pPr>
    </w:p>
    <w:p w14:paraId="78E342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lang w:val="en-US"/>
        </w:rPr>
      </w:pPr>
    </w:p>
    <w:p w14:paraId="0818137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pPr>
      <w:r>
        <w:drawing>
          <wp:inline distT="0" distB="0" distL="114300" distR="114300">
            <wp:extent cx="5266690" cy="5367655"/>
            <wp:effectExtent l="0" t="0" r="1016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tretch>
                      <a:fillRect/>
                    </a:stretch>
                  </pic:blipFill>
                  <pic:spPr>
                    <a:xfrm>
                      <a:off x="0" y="0"/>
                      <a:ext cx="5266690" cy="5367655"/>
                    </a:xfrm>
                    <a:prstGeom prst="rect">
                      <a:avLst/>
                    </a:prstGeom>
                    <a:noFill/>
                    <a:ln>
                      <a:noFill/>
                    </a:ln>
                  </pic:spPr>
                </pic:pic>
              </a:graphicData>
            </a:graphic>
          </wp:inline>
        </w:drawing>
      </w:r>
    </w:p>
    <w:p w14:paraId="65411B2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7CC888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i w:val="0"/>
          <w:iCs w:val="0"/>
          <w:caps w:val="0"/>
          <w:color w:val="000000"/>
          <w:spacing w:val="0"/>
          <w:sz w:val="24"/>
          <w:szCs w:val="24"/>
          <w:u w:val="none"/>
          <w:vertAlign w:val="baseline"/>
          <w:lang w:val="en-US"/>
        </w:rPr>
      </w:pPr>
    </w:p>
    <w:p w14:paraId="2ADAC6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cs="Calibri"/>
          <w:b/>
          <w:bCs/>
          <w:i w:val="0"/>
          <w:iCs w:val="0"/>
          <w:caps w:val="0"/>
          <w:color w:val="000000"/>
          <w:spacing w:val="0"/>
          <w:sz w:val="24"/>
          <w:szCs w:val="24"/>
          <w:u w:val="none"/>
          <w:vertAlign w:val="baseline"/>
          <w:lang w:val="en-US"/>
        </w:rPr>
      </w:pPr>
      <w:r>
        <w:rPr>
          <w:rFonts w:hint="default" w:ascii="Calibri" w:hAnsi="Calibri"/>
          <w:b/>
          <w:bCs/>
          <w:i w:val="0"/>
          <w:iCs w:val="0"/>
          <w:caps w:val="0"/>
          <w:color w:val="000000"/>
          <w:spacing w:val="0"/>
          <w:sz w:val="24"/>
          <w:szCs w:val="24"/>
          <w:u w:val="none"/>
          <w:vertAlign w:val="baseline"/>
          <w:lang w:val="en-US"/>
        </w:rPr>
        <w:t>Postman Screeenshot:</w:t>
      </w:r>
    </w:p>
    <w:p w14:paraId="06BEA9EB">
      <w:pPr>
        <w:rPr>
          <w:rFonts w:hint="default"/>
          <w:sz w:val="24"/>
          <w:szCs w:val="24"/>
          <w:lang w:val="en-US"/>
        </w:rPr>
      </w:pPr>
    </w:p>
    <w:p w14:paraId="6048EEB1">
      <w:pPr>
        <w:rPr>
          <w:rFonts w:hint="default"/>
          <w:sz w:val="24"/>
          <w:szCs w:val="24"/>
          <w:lang w:val="en-US"/>
        </w:rPr>
      </w:pPr>
      <w:r>
        <w:rPr>
          <w:rFonts w:hint="default"/>
          <w:sz w:val="24"/>
          <w:szCs w:val="24"/>
          <w:lang w:val="en-US"/>
        </w:rPr>
        <w:t>This screenshot displays a typical Postman interface used for testing API endpoints. Key elements include:</w:t>
      </w:r>
    </w:p>
    <w:p w14:paraId="5C0BA8CC">
      <w:pPr>
        <w:rPr>
          <w:rFonts w:hint="default"/>
          <w:sz w:val="24"/>
          <w:szCs w:val="24"/>
          <w:lang w:val="en-US"/>
        </w:rPr>
      </w:pPr>
    </w:p>
    <w:p w14:paraId="35820708">
      <w:pPr>
        <w:rPr>
          <w:rFonts w:hint="default"/>
          <w:sz w:val="24"/>
          <w:szCs w:val="24"/>
          <w:lang w:val="en-US"/>
        </w:rPr>
      </w:pPr>
      <w:r>
        <w:rPr>
          <w:rFonts w:hint="default"/>
          <w:sz w:val="24"/>
          <w:szCs w:val="24"/>
          <w:lang w:val="en-US"/>
        </w:rPr>
        <w:t>Request Headers:</w:t>
      </w:r>
    </w:p>
    <w:p w14:paraId="36337660">
      <w:pPr>
        <w:rPr>
          <w:rFonts w:hint="default"/>
          <w:sz w:val="24"/>
          <w:szCs w:val="24"/>
          <w:lang w:val="en-US"/>
        </w:rPr>
      </w:pPr>
    </w:p>
    <w:p w14:paraId="5C04FE14">
      <w:pPr>
        <w:rPr>
          <w:rFonts w:hint="default"/>
          <w:sz w:val="24"/>
          <w:szCs w:val="24"/>
          <w:lang w:val="en-US"/>
        </w:rPr>
      </w:pPr>
      <w:r>
        <w:rPr>
          <w:rFonts w:hint="default"/>
          <w:sz w:val="24"/>
          <w:szCs w:val="24"/>
          <w:lang w:val="en-US"/>
        </w:rPr>
        <w:t>Headers section where key-value pairs are added, such as Content-Type to specify the media type (e.g., application/json).</w:t>
      </w:r>
    </w:p>
    <w:p w14:paraId="542F97A7">
      <w:pPr>
        <w:rPr>
          <w:rFonts w:hint="default"/>
          <w:sz w:val="24"/>
          <w:szCs w:val="24"/>
          <w:lang w:val="en-US"/>
        </w:rPr>
      </w:pPr>
      <w:r>
        <w:rPr>
          <w:rFonts w:hint="default"/>
          <w:sz w:val="24"/>
          <w:szCs w:val="24"/>
          <w:lang w:val="en-US"/>
        </w:rPr>
        <w:t>Request Body:</w:t>
      </w:r>
    </w:p>
    <w:p w14:paraId="5CFA1CF2">
      <w:pPr>
        <w:rPr>
          <w:rFonts w:hint="default"/>
          <w:sz w:val="24"/>
          <w:szCs w:val="24"/>
          <w:lang w:val="en-US"/>
        </w:rPr>
      </w:pPr>
    </w:p>
    <w:p w14:paraId="7722D920">
      <w:pPr>
        <w:rPr>
          <w:rFonts w:hint="default"/>
          <w:sz w:val="24"/>
          <w:szCs w:val="24"/>
          <w:lang w:val="en-US"/>
        </w:rPr>
      </w:pPr>
      <w:r>
        <w:rPr>
          <w:rFonts w:hint="default"/>
          <w:sz w:val="24"/>
          <w:szCs w:val="24"/>
          <w:lang w:val="en-US"/>
        </w:rPr>
        <w:t>The body of the request containing the data to be sent to the server, formatted in JSON. Fields might include title, description, coordinates, creator, etc.</w:t>
      </w:r>
    </w:p>
    <w:p w14:paraId="0B076C04">
      <w:pPr>
        <w:rPr>
          <w:rFonts w:hint="default"/>
          <w:sz w:val="24"/>
          <w:szCs w:val="24"/>
          <w:lang w:val="en-US"/>
        </w:rPr>
      </w:pPr>
      <w:r>
        <w:rPr>
          <w:rFonts w:hint="default"/>
          <w:sz w:val="24"/>
          <w:szCs w:val="24"/>
          <w:lang w:val="en-US"/>
        </w:rPr>
        <w:drawing>
          <wp:inline distT="0" distB="0" distL="114300" distR="114300">
            <wp:extent cx="5260975" cy="3277235"/>
            <wp:effectExtent l="0" t="0" r="15875" b="18415"/>
            <wp:docPr id="7" name="Picture 7" descr="image-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place"/>
                    <pic:cNvPicPr>
                      <a:picLocks noChangeAspect="1"/>
                    </pic:cNvPicPr>
                  </pic:nvPicPr>
                  <pic:blipFill>
                    <a:blip r:embed="rId5"/>
                    <a:stretch>
                      <a:fillRect/>
                    </a:stretch>
                  </pic:blipFill>
                  <pic:spPr>
                    <a:xfrm>
                      <a:off x="0" y="0"/>
                      <a:ext cx="5260975" cy="3277235"/>
                    </a:xfrm>
                    <a:prstGeom prst="rect">
                      <a:avLst/>
                    </a:prstGeom>
                  </pic:spPr>
                </pic:pic>
              </a:graphicData>
            </a:graphic>
          </wp:inline>
        </w:drawing>
      </w:r>
    </w:p>
    <w:p w14:paraId="10CF180C">
      <w:pPr>
        <w:rPr>
          <w:rFonts w:hint="default"/>
          <w:sz w:val="24"/>
          <w:szCs w:val="24"/>
          <w:lang w:val="en-US"/>
        </w:rPr>
      </w:pPr>
    </w:p>
    <w:p w14:paraId="63ADD53F">
      <w:pPr>
        <w:rPr>
          <w:rFonts w:hint="default"/>
          <w:sz w:val="24"/>
          <w:szCs w:val="24"/>
          <w:lang w:val="en-US"/>
        </w:rPr>
      </w:pPr>
      <w:r>
        <w:rPr>
          <w:rFonts w:hint="default"/>
          <w:sz w:val="24"/>
          <w:szCs w:val="24"/>
          <w:lang w:val="en-US"/>
        </w:rPr>
        <w:t>B: Place Modal:</w:t>
      </w:r>
    </w:p>
    <w:p w14:paraId="421697B9">
      <w:pPr>
        <w:rPr>
          <w:rFonts w:hint="default"/>
          <w:sz w:val="24"/>
          <w:szCs w:val="24"/>
          <w:lang w:val="en-US"/>
        </w:rPr>
      </w:pPr>
    </w:p>
    <w:p w14:paraId="65E5DE49">
      <w:pPr>
        <w:rPr>
          <w:rFonts w:hint="default"/>
          <w:sz w:val="24"/>
          <w:szCs w:val="24"/>
          <w:lang w:val="en-US"/>
        </w:rPr>
      </w:pPr>
      <w:r>
        <w:rPr>
          <w:rFonts w:hint="default"/>
          <w:sz w:val="24"/>
          <w:szCs w:val="24"/>
          <w:lang w:val="en-US"/>
        </w:rPr>
        <w:t>Schema Definition:</w:t>
      </w:r>
    </w:p>
    <w:p w14:paraId="2A90DD5E">
      <w:pPr>
        <w:rPr>
          <w:rFonts w:hint="default"/>
          <w:sz w:val="24"/>
          <w:szCs w:val="24"/>
          <w:lang w:val="en-US"/>
        </w:rPr>
      </w:pPr>
    </w:p>
    <w:p w14:paraId="4071C559">
      <w:pPr>
        <w:rPr>
          <w:rFonts w:hint="default"/>
          <w:sz w:val="24"/>
          <w:szCs w:val="24"/>
          <w:lang w:val="en-US"/>
        </w:rPr>
      </w:pPr>
      <w:r>
        <w:rPr>
          <w:rFonts w:hint="default"/>
          <w:sz w:val="24"/>
          <w:szCs w:val="24"/>
          <w:lang w:val="en-US"/>
        </w:rPr>
        <w:t>placeSchema defines the structure of a MongoDB document for places.</w:t>
      </w:r>
    </w:p>
    <w:p w14:paraId="416F5836">
      <w:pPr>
        <w:rPr>
          <w:rFonts w:hint="default"/>
          <w:sz w:val="24"/>
          <w:szCs w:val="24"/>
          <w:lang w:val="en-US"/>
        </w:rPr>
      </w:pPr>
      <w:r>
        <w:rPr>
          <w:rFonts w:hint="default"/>
          <w:sz w:val="24"/>
          <w:szCs w:val="24"/>
          <w:lang w:val="en-US"/>
        </w:rPr>
        <w:t>It includes fields like title, description, image, location (with subfields lat and lng), and creator.</w:t>
      </w:r>
    </w:p>
    <w:p w14:paraId="01C63EDB">
      <w:pPr>
        <w:rPr>
          <w:rFonts w:hint="default"/>
          <w:sz w:val="24"/>
          <w:szCs w:val="24"/>
          <w:lang w:val="en-US"/>
        </w:rPr>
      </w:pPr>
      <w:r>
        <w:rPr>
          <w:rFonts w:hint="default"/>
          <w:sz w:val="24"/>
          <w:szCs w:val="24"/>
          <w:lang w:val="en-US"/>
        </w:rPr>
        <w:t>Each field specifies its data type (String for title, description, image, and creator; Number for lat and lng) and whether it's required (required: true).</w:t>
      </w:r>
    </w:p>
    <w:p w14:paraId="17117625">
      <w:pPr>
        <w:rPr>
          <w:rFonts w:hint="default"/>
          <w:sz w:val="24"/>
          <w:szCs w:val="24"/>
          <w:lang w:val="en-US"/>
        </w:rPr>
      </w:pPr>
    </w:p>
    <w:p w14:paraId="6AF973DA">
      <w:pPr>
        <w:rPr>
          <w:rFonts w:hint="default"/>
          <w:sz w:val="24"/>
          <w:szCs w:val="24"/>
          <w:lang w:val="en-US"/>
        </w:rPr>
      </w:pPr>
      <w:r>
        <w:rPr>
          <w:rFonts w:hint="default"/>
          <w:sz w:val="24"/>
          <w:szCs w:val="24"/>
          <w:lang w:val="en-US"/>
        </w:rPr>
        <w:t>Model Creation:</w:t>
      </w:r>
    </w:p>
    <w:p w14:paraId="2925B4E2">
      <w:pPr>
        <w:rPr>
          <w:rFonts w:hint="default"/>
          <w:sz w:val="24"/>
          <w:szCs w:val="24"/>
          <w:lang w:val="en-US"/>
        </w:rPr>
      </w:pPr>
    </w:p>
    <w:p w14:paraId="2AC6327A">
      <w:pPr>
        <w:rPr>
          <w:rFonts w:hint="default"/>
          <w:sz w:val="24"/>
          <w:szCs w:val="24"/>
          <w:lang w:val="en-US"/>
        </w:rPr>
      </w:pPr>
      <w:r>
        <w:rPr>
          <w:rFonts w:hint="default"/>
          <w:sz w:val="24"/>
          <w:szCs w:val="24"/>
          <w:lang w:val="en-US"/>
        </w:rPr>
        <w:t>mongoose.model("Place", placeSchema) creates a Mongoose model named "Place" based on placeSchema.</w:t>
      </w:r>
    </w:p>
    <w:p w14:paraId="64D2437D">
      <w:pPr>
        <w:rPr>
          <w:rFonts w:hint="default"/>
          <w:sz w:val="24"/>
          <w:szCs w:val="24"/>
          <w:lang w:val="en-US"/>
        </w:rPr>
      </w:pPr>
      <w:r>
        <w:rPr>
          <w:rFonts w:hint="default"/>
          <w:sz w:val="24"/>
          <w:szCs w:val="24"/>
          <w:lang w:val="en-US"/>
        </w:rPr>
        <w:t>This model allows interaction with MongoDB collection named "places" (plural of "Place"), providing methods like save, find, findOne, update, and delete for CRUD operations.</w:t>
      </w:r>
    </w:p>
    <w:p w14:paraId="69DDBE7E">
      <w:pPr>
        <w:rPr>
          <w:rFonts w:hint="default"/>
          <w:sz w:val="24"/>
          <w:szCs w:val="24"/>
          <w:lang w:val="en-US"/>
        </w:rPr>
      </w:pPr>
      <w:r>
        <w:rPr>
          <w:rFonts w:hint="default"/>
          <w:sz w:val="24"/>
          <w:szCs w:val="24"/>
          <w:lang w:val="en-US"/>
        </w:rPr>
        <w:t>Usage:</w:t>
      </w:r>
    </w:p>
    <w:p w14:paraId="397F9FC8">
      <w:pPr>
        <w:rPr>
          <w:rFonts w:hint="default"/>
          <w:sz w:val="24"/>
          <w:szCs w:val="24"/>
          <w:lang w:val="en-US"/>
        </w:rPr>
      </w:pPr>
    </w:p>
    <w:p w14:paraId="024EAFAF">
      <w:pPr>
        <w:rPr>
          <w:rFonts w:hint="default"/>
          <w:sz w:val="24"/>
          <w:szCs w:val="24"/>
          <w:lang w:val="en-US"/>
        </w:rPr>
      </w:pPr>
      <w:r>
        <w:rPr>
          <w:rFonts w:hint="default"/>
          <w:sz w:val="24"/>
          <w:szCs w:val="24"/>
          <w:lang w:val="en-US"/>
        </w:rPr>
        <w:t xml:space="preserve">In your application, you can import this model (const Place = require("./models/place")) to interact with MongoDB. For example, to create a new place </w:t>
      </w:r>
    </w:p>
    <w:p w14:paraId="05992409">
      <w:pPr>
        <w:rPr>
          <w:rFonts w:hint="default"/>
          <w:sz w:val="24"/>
          <w:szCs w:val="24"/>
          <w:lang w:val="en-US"/>
        </w:rPr>
      </w:pPr>
    </w:p>
    <w:p w14:paraId="1BFA641D">
      <w:pPr>
        <w:rPr>
          <w:rFonts w:hint="default"/>
          <w:sz w:val="24"/>
          <w:szCs w:val="24"/>
          <w:lang w:val="en-US"/>
        </w:rPr>
      </w:pPr>
    </w:p>
    <w:p w14:paraId="38A5E306">
      <w:pPr>
        <w:rPr>
          <w:rFonts w:hint="default"/>
          <w:b/>
          <w:bCs/>
          <w:sz w:val="24"/>
          <w:szCs w:val="24"/>
          <w:lang w:val="en-US"/>
        </w:rPr>
      </w:pPr>
      <w:r>
        <w:rPr>
          <w:rFonts w:hint="default"/>
          <w:b/>
          <w:bCs/>
          <w:sz w:val="24"/>
          <w:szCs w:val="24"/>
          <w:lang w:val="en-US"/>
        </w:rPr>
        <w:t>Place Modal Screenshot:</w:t>
      </w:r>
    </w:p>
    <w:p w14:paraId="41C76DB5">
      <w:pPr>
        <w:rPr>
          <w:rFonts w:hint="default"/>
          <w:b/>
          <w:bCs/>
          <w:sz w:val="24"/>
          <w:szCs w:val="24"/>
          <w:lang w:val="en-US"/>
        </w:rPr>
      </w:pPr>
    </w:p>
    <w:p w14:paraId="44572743">
      <w:pPr>
        <w:rPr>
          <w:rFonts w:hint="default"/>
          <w:b/>
          <w:bCs/>
          <w:sz w:val="24"/>
          <w:szCs w:val="24"/>
          <w:lang w:val="en-US"/>
        </w:rPr>
      </w:pPr>
    </w:p>
    <w:p w14:paraId="0763EBF5">
      <w:pPr>
        <w:rPr>
          <w:rFonts w:hint="default"/>
          <w:b/>
          <w:bCs/>
          <w:sz w:val="24"/>
          <w:szCs w:val="24"/>
          <w:lang w:val="en-US"/>
        </w:rPr>
      </w:pPr>
    </w:p>
    <w:p w14:paraId="51F6C586">
      <w:pPr>
        <w:rPr>
          <w:rFonts w:hint="default"/>
          <w:b/>
          <w:bCs/>
          <w:sz w:val="24"/>
          <w:szCs w:val="24"/>
          <w:lang w:val="en-US"/>
        </w:rPr>
      </w:pPr>
    </w:p>
    <w:p w14:paraId="1CEB2B63">
      <w:pPr>
        <w:rPr>
          <w:rFonts w:hint="default"/>
          <w:b/>
          <w:bCs/>
          <w:sz w:val="24"/>
          <w:szCs w:val="24"/>
          <w:lang w:val="en-US"/>
        </w:rPr>
      </w:pPr>
      <w:r>
        <w:drawing>
          <wp:inline distT="0" distB="0" distL="114300" distR="114300">
            <wp:extent cx="5267960" cy="3399155"/>
            <wp:effectExtent l="0" t="0" r="88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960" cy="3399155"/>
                    </a:xfrm>
                    <a:prstGeom prst="rect">
                      <a:avLst/>
                    </a:prstGeom>
                    <a:noFill/>
                    <a:ln>
                      <a:noFill/>
                    </a:ln>
                  </pic:spPr>
                </pic:pic>
              </a:graphicData>
            </a:graphic>
          </wp:inline>
        </w:drawing>
      </w:r>
      <w:bookmarkStart w:id="0" w:name="_GoBack"/>
      <w:bookmarkEnd w:id="0"/>
    </w:p>
    <w:p w14:paraId="30A1E45D">
      <w:pPr>
        <w:rPr>
          <w:rFonts w:hint="default"/>
          <w:sz w:val="24"/>
          <w:szCs w:val="24"/>
          <w:lang w:val="en-US"/>
        </w:rPr>
      </w:pPr>
    </w:p>
    <w:p w14:paraId="3018D3EF">
      <w:pPr>
        <w:rPr>
          <w:rFonts w:hint="default"/>
          <w:sz w:val="24"/>
          <w:szCs w:val="24"/>
          <w:lang w:val="en-US"/>
        </w:rPr>
      </w:pPr>
      <w:r>
        <w:rPr>
          <w:rFonts w:hint="default"/>
          <w:b/>
          <w:bCs/>
          <w:sz w:val="24"/>
          <w:szCs w:val="24"/>
          <w:lang w:val="en-US"/>
        </w:rPr>
        <w:t>Step 2:</w:t>
      </w:r>
    </w:p>
    <w:p w14:paraId="35A112A7">
      <w:pPr>
        <w:rPr>
          <w:rFonts w:hint="default"/>
          <w:sz w:val="24"/>
          <w:szCs w:val="24"/>
          <w:lang w:val="en-US"/>
        </w:rPr>
      </w:pPr>
    </w:p>
    <w:p w14:paraId="2C64F41A"/>
    <w:p w14:paraId="5D263D48"/>
    <w:p w14:paraId="35ECCD5D">
      <w:pPr>
        <w:rPr>
          <w:rFonts w:hint="default"/>
          <w:b/>
          <w:bCs/>
          <w:sz w:val="24"/>
          <w:szCs w:val="24"/>
          <w:lang w:val="en-US"/>
        </w:rPr>
      </w:pPr>
      <w:r>
        <w:rPr>
          <w:rFonts w:hint="default"/>
          <w:b/>
          <w:bCs/>
          <w:sz w:val="24"/>
          <w:szCs w:val="24"/>
          <w:lang w:val="en-US"/>
        </w:rPr>
        <w:t>MongoDB Atlas Screenshot:</w:t>
      </w:r>
    </w:p>
    <w:p w14:paraId="1D7168C5">
      <w:pPr>
        <w:rPr>
          <w:rFonts w:hint="default"/>
          <w:b/>
          <w:bCs/>
          <w:sz w:val="24"/>
          <w:szCs w:val="24"/>
          <w:lang w:val="en-US"/>
        </w:rPr>
      </w:pPr>
    </w:p>
    <w:p w14:paraId="304205AC">
      <w:pPr>
        <w:rPr>
          <w:rFonts w:hint="default"/>
          <w:b w:val="0"/>
          <w:bCs w:val="0"/>
          <w:sz w:val="24"/>
          <w:szCs w:val="24"/>
          <w:lang w:val="en-US"/>
        </w:rPr>
      </w:pPr>
      <w:r>
        <w:rPr>
          <w:rFonts w:hint="default"/>
          <w:b w:val="0"/>
          <w:bCs w:val="0"/>
          <w:sz w:val="24"/>
          <w:szCs w:val="24"/>
          <w:lang w:val="en-US"/>
        </w:rPr>
        <w:t>This document appears to represent a place or location entry in a MongoDB collection, possibly related to a specific user ("u1"). The _id field uniquely identifies this document within its collection, and the other fields contain descriptive information about the place, including its title, description, image URL, and possibly geographic location details stored as an object.</w:t>
      </w:r>
    </w:p>
    <w:p w14:paraId="1515615A">
      <w:pPr>
        <w:rPr>
          <w:rFonts w:hint="default"/>
          <w:b w:val="0"/>
          <w:bCs w:val="0"/>
          <w:sz w:val="24"/>
          <w:szCs w:val="24"/>
          <w:lang w:val="en-US"/>
        </w:rPr>
      </w:pPr>
    </w:p>
    <w:p w14:paraId="0DC2CFF5">
      <w:pPr>
        <w:rPr>
          <w:rFonts w:hint="default"/>
          <w:b w:val="0"/>
          <w:bCs w:val="0"/>
          <w:sz w:val="24"/>
          <w:szCs w:val="24"/>
          <w:lang w:val="en-US"/>
        </w:rPr>
      </w:pPr>
    </w:p>
    <w:p w14:paraId="4E142C1A">
      <w:pPr>
        <w:rPr>
          <w:rFonts w:hint="default"/>
          <w:b/>
          <w:bCs/>
          <w:sz w:val="24"/>
          <w:szCs w:val="24"/>
          <w:lang w:val="en-US"/>
        </w:rPr>
      </w:pPr>
    </w:p>
    <w:p w14:paraId="44F110CD">
      <w:r>
        <w:drawing>
          <wp:inline distT="0" distB="0" distL="114300" distR="114300">
            <wp:extent cx="4958080" cy="2378075"/>
            <wp:effectExtent l="0" t="0" r="1397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958080" cy="2378075"/>
                    </a:xfrm>
                    <a:prstGeom prst="rect">
                      <a:avLst/>
                    </a:prstGeom>
                    <a:noFill/>
                    <a:ln>
                      <a:noFill/>
                    </a:ln>
                  </pic:spPr>
                </pic:pic>
              </a:graphicData>
            </a:graphic>
          </wp:inline>
        </w:drawing>
      </w:r>
    </w:p>
    <w:p w14:paraId="00D10A4F">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6B00B"/>
    <w:rsid w:val="06C03BC0"/>
    <w:rsid w:val="0F7BBD2F"/>
    <w:rsid w:val="1E627E70"/>
    <w:rsid w:val="1EA935DA"/>
    <w:rsid w:val="22833D7A"/>
    <w:rsid w:val="283C231C"/>
    <w:rsid w:val="30EB1AD1"/>
    <w:rsid w:val="3395428C"/>
    <w:rsid w:val="3BFFAF62"/>
    <w:rsid w:val="449608BB"/>
    <w:rsid w:val="4D7C2584"/>
    <w:rsid w:val="5840501E"/>
    <w:rsid w:val="5DFF9875"/>
    <w:rsid w:val="6F6ADFD4"/>
    <w:rsid w:val="787D7304"/>
    <w:rsid w:val="7FD6B00B"/>
    <w:rsid w:val="7FFF7CE3"/>
    <w:rsid w:val="D761E6B3"/>
    <w:rsid w:val="DFF75455"/>
    <w:rsid w:val="E33B286E"/>
    <w:rsid w:val="FB6BA6FE"/>
    <w:rsid w:val="FDFFB014"/>
    <w:rsid w:val="FF6F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2024-06-24T16:41:00Z</dcterms:created>
  <dc:creator>varunsalat</dc:creator>
  <cp:lastModifiedBy>File Doom</cp:lastModifiedBy>
  <dcterms:modified xsi:type="dcterms:W3CDTF">2024-07-01T18:17:22Z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3E760829B8984BA395C599DA6C21BCA0_13</vt:lpwstr>
  </property>
</Properties>
</file>