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0A678">
      <w:pPr>
        <w:spacing w:line="48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Final Evaluation Summary:</w:t>
      </w:r>
    </w:p>
    <w:p w14:paraId="05D373D2">
      <w:pPr>
        <w:spacing w:line="480" w:lineRule="auto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4"/>
          <w:szCs w:val="24"/>
          <w:lang w:val="en-US"/>
        </w:rPr>
        <w:t>Our social media app provides a dynamic platform for users to connect and interact. Utilizing modern technologies like React, Node.js, and MongoDB, the app ensures a seamless and engaging user experience. Users can easily register, customize their profiles, and communicate in real-time within a vibrant online community.</w:t>
      </w:r>
    </w:p>
    <w:p w14:paraId="6D02494D">
      <w:pPr>
        <w:spacing w:line="480" w:lineRule="auto"/>
        <w:jc w:val="both"/>
        <w:rPr>
          <w:rFonts w:hint="default"/>
          <w:sz w:val="21"/>
          <w:szCs w:val="21"/>
          <w:lang w:val="en-US"/>
        </w:rPr>
      </w:pPr>
    </w:p>
    <w:p w14:paraId="7DD5FBE0">
      <w:pPr>
        <w:spacing w:line="48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Final URL of web application:</w:t>
      </w:r>
    </w:p>
    <w:p w14:paraId="2DADD702">
      <w:pPr>
        <w:spacing w:line="48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https://final-assignment-project.netlify.app/</w:t>
      </w:r>
    </w:p>
    <w:p w14:paraId="70B6D5BD">
      <w:pPr>
        <w:spacing w:line="480" w:lineRule="auto"/>
        <w:jc w:val="both"/>
        <w:rPr>
          <w:rFonts w:hint="default"/>
          <w:sz w:val="21"/>
          <w:szCs w:val="21"/>
          <w:lang w:val="en-US"/>
        </w:rPr>
      </w:pPr>
    </w:p>
    <w:p w14:paraId="325FC836">
      <w:pPr>
        <w:spacing w:line="48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Features and functions of web application:</w:t>
      </w:r>
    </w:p>
    <w:p w14:paraId="36EFEB8F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Registration with Profile Image:</w:t>
      </w:r>
      <w:r>
        <w:rPr>
          <w:rFonts w:hint="default"/>
          <w:sz w:val="24"/>
          <w:szCs w:val="24"/>
          <w:lang w:val="en-US"/>
        </w:rPr>
        <w:t xml:space="preserve"> Users can easily register for the app, personalize their profiles with images, and set up their initial account details.</w:t>
      </w:r>
    </w:p>
    <w:p w14:paraId="026583B4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 w14:paraId="6C067F71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Login Page: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Secure login functionality allows users to access their accounts quickly and securely.</w:t>
      </w:r>
    </w:p>
    <w:p w14:paraId="29B1BB1D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 w14:paraId="1684E2A8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 Management:</w:t>
      </w:r>
      <w:r>
        <w:rPr>
          <w:rFonts w:hint="default"/>
          <w:sz w:val="24"/>
          <w:szCs w:val="24"/>
          <w:lang w:val="en-US"/>
        </w:rPr>
        <w:t xml:space="preserve"> Users can create, edit, and delete posts, enabling them to share content seamlessly with others.</w:t>
      </w:r>
    </w:p>
    <w:p w14:paraId="0DE28DF7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 w14:paraId="3FCBC085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Chat and Messaging: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 comprehensive chat list facilitates real-time messaging between users, promoting instant communication.</w:t>
      </w:r>
    </w:p>
    <w:p w14:paraId="3DFC8E8F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 w14:paraId="48981FF0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Channel/Group Feature</w:t>
      </w:r>
      <w:r>
        <w:rPr>
          <w:rFonts w:hint="default"/>
          <w:b/>
          <w:bCs/>
          <w:sz w:val="24"/>
          <w:szCs w:val="24"/>
          <w:lang w:val="en-US"/>
        </w:rPr>
        <w:t>:</w:t>
      </w:r>
      <w:r>
        <w:rPr>
          <w:rFonts w:hint="default"/>
          <w:sz w:val="24"/>
          <w:szCs w:val="24"/>
          <w:lang w:val="en-US"/>
        </w:rPr>
        <w:t xml:space="preserve"> Users can create and participate in channels or groups, fostering community engagement and interaction.</w:t>
      </w:r>
    </w:p>
    <w:p w14:paraId="1FAFCF01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 w14:paraId="2322B1F5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Profile Management: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Robust profile management tools enable users to update their information, manage privacy settings, and customize their profiles.</w:t>
      </w:r>
    </w:p>
    <w:p w14:paraId="793A570E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</w:p>
    <w:p w14:paraId="7CFA4997">
      <w:pPr>
        <w:spacing w:line="48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Password Change:</w:t>
      </w:r>
      <w:r>
        <w:rPr>
          <w:rFonts w:hint="default"/>
          <w:sz w:val="24"/>
          <w:szCs w:val="24"/>
          <w:lang w:val="en-US"/>
        </w:rPr>
        <w:t xml:space="preserve"> Users have the option to change their passwords securely within the app, ensuring account security and user control.</w:t>
      </w:r>
    </w:p>
    <w:p w14:paraId="756D2BFD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 w14:paraId="2E856DBA">
      <w:pPr>
        <w:spacing w:line="48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Languages and Technologies Implemented:</w:t>
      </w:r>
    </w:p>
    <w:p w14:paraId="05FF32E6">
      <w:pPr>
        <w:spacing w:line="48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Front-end Technologies:</w:t>
      </w:r>
    </w:p>
    <w:p w14:paraId="08F385B5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React: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 popular JavaScript library for building user interfaces, enabling dynamic and responsive web applications</w:t>
      </w:r>
      <w:r>
        <w:rPr>
          <w:rFonts w:hint="default"/>
          <w:sz w:val="20"/>
          <w:szCs w:val="20"/>
          <w:lang w:val="en-US"/>
        </w:rPr>
        <w:t>.</w:t>
      </w:r>
    </w:p>
    <w:p w14:paraId="527EF5DD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Material UI (MUI):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 comprehensive UI component library for React, providing pre-designed components that enhance the app's visual appeal and user experience.</w:t>
      </w:r>
    </w:p>
    <w:p w14:paraId="523CA582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 w14:paraId="29A90F98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Socket.io-client: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 client-side library for real-time, bidirectional communication between web clients and servers, enabling features like live chat and notifications.</w:t>
      </w:r>
    </w:p>
    <w:p w14:paraId="0D8AEE6A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 w14:paraId="2D78C9F6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Redux:</w:t>
      </w:r>
      <w:r>
        <w:rPr>
          <w:rFonts w:hint="default"/>
          <w:sz w:val="24"/>
          <w:szCs w:val="24"/>
          <w:lang w:val="en-US"/>
        </w:rPr>
        <w:t xml:space="preserve"> A state management library for JavaScript applications, ensuring predictable state updates and efficient data handling.</w:t>
      </w:r>
    </w:p>
    <w:p w14:paraId="181207DF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 w14:paraId="14A7CF8F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Axios: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 promise-based HTTP client for making API requests, simplifying communication with the backend server.</w:t>
      </w:r>
    </w:p>
    <w:p w14:paraId="69D2E030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 w14:paraId="07606D7C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Yup:</w:t>
      </w:r>
      <w:r>
        <w:rPr>
          <w:rFonts w:hint="default"/>
          <w:sz w:val="24"/>
          <w:szCs w:val="24"/>
          <w:lang w:val="en-US"/>
        </w:rPr>
        <w:t xml:space="preserve"> A JavaScript schema builder for value parsing and validation, used for form validation to ensure data integrity.</w:t>
      </w:r>
    </w:p>
    <w:p w14:paraId="037BBA4E">
      <w:pPr>
        <w:spacing w:line="480" w:lineRule="auto"/>
        <w:jc w:val="both"/>
        <w:rPr>
          <w:rFonts w:hint="default"/>
          <w:sz w:val="20"/>
          <w:szCs w:val="20"/>
          <w:lang w:val="en-US"/>
        </w:rPr>
      </w:pPr>
    </w:p>
    <w:p w14:paraId="65940A3E">
      <w:pPr>
        <w:spacing w:line="48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Back-end Technologies:</w:t>
      </w:r>
    </w:p>
    <w:p w14:paraId="0D626CB2"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Socket.io: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library for real-time web applications, enabling real-time, bidirectional communication between web clients and servers.</w:t>
      </w:r>
    </w:p>
    <w:p w14:paraId="33C406D4"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</w:p>
    <w:p w14:paraId="2B90891C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Node.js: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JavaScript runtime built on Chrome's V8 engine, used for building scalable and efficient server-side applications.</w:t>
      </w:r>
    </w:p>
    <w:p w14:paraId="12030844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F8AC7E2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MongoDB: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NoSQL database, providing flexible and scalable data storage for application data.</w:t>
      </w:r>
    </w:p>
    <w:p w14:paraId="21A7CCCA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9986B68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Mongoose: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An Object Data Modeling (ODM) library for MongoDB and Node.js, offering schema-based solutions to model application data.</w:t>
      </w:r>
    </w:p>
    <w:p w14:paraId="71FCDA66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C324B3E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Express: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minimal and flexible Node.js web application framework, providing robust features for building web and mobile applications.</w:t>
      </w:r>
    </w:p>
    <w:p w14:paraId="1CDB7DA8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C2E3C2C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Bcrypt: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library for hashing passwords, ensuring secure storage and authentication of user credentials.</w:t>
      </w:r>
    </w:p>
    <w:p w14:paraId="4792CEB7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6615146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Dotenv: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 module that loads environment variables from a .env file into process.env, simplifying configuration management.</w:t>
      </w:r>
    </w:p>
    <w:p w14:paraId="21FE3094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3E5491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CORS: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middleware to enable Cross-Origin Resource Sharing, allowing controlled access to resources from different domains.</w:t>
      </w:r>
    </w:p>
    <w:p w14:paraId="6D2B333A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2201FFB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Multer: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middleware for handling multipart/form-data, used for uploading files.</w:t>
      </w:r>
    </w:p>
    <w:p w14:paraId="7B979759"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0DE1478">
      <w:pPr>
        <w:spacing w:line="480" w:lineRule="auto"/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Morgan: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A HTTP request logger middleware for Node.js, used for logging requests to the server.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B98A"/>
    <w:rsid w:val="2F586AED"/>
    <w:rsid w:val="38D3067E"/>
    <w:rsid w:val="7B93F76E"/>
    <w:rsid w:val="7E7FB98A"/>
    <w:rsid w:val="7FE99273"/>
    <w:rsid w:val="F75AC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2024-07-12T19:51:00Z</dcterms:created>
  <dc:creator>varunsalat</dc:creator>
  <cp:lastModifiedBy>File Doom</cp:lastModifiedBy>
  <dcterms:modified xsi:type="dcterms:W3CDTF">2024-07-14T10:06:22Z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31FD80CC2C34478484F2137171F39758_12</vt:lpwstr>
  </property>
</Properties>
</file>