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1252" w:rsidRDefault="00000000">
      <w:pPr>
        <w:spacing w:after="0"/>
        <w:ind w:left="237"/>
        <w:jc w:val="center"/>
      </w:pPr>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 Report</w:t>
      </w:r>
      <w:r>
        <w:t xml:space="preserve"> </w:t>
      </w:r>
    </w:p>
    <w:tbl>
      <w:tblPr>
        <w:tblStyle w:val="TableGrid"/>
        <w:tblW w:w="9364" w:type="dxa"/>
        <w:tblInd w:w="35" w:type="dxa"/>
        <w:tblCellMar>
          <w:top w:w="0" w:type="dxa"/>
          <w:left w:w="95" w:type="dxa"/>
          <w:bottom w:w="43" w:type="dxa"/>
          <w:right w:w="115" w:type="dxa"/>
        </w:tblCellMar>
        <w:tblLook w:val="04A0" w:firstRow="1" w:lastRow="0" w:firstColumn="1" w:lastColumn="0" w:noHBand="0" w:noVBand="1"/>
      </w:tblPr>
      <w:tblGrid>
        <w:gridCol w:w="4682"/>
        <w:gridCol w:w="4682"/>
      </w:tblGrid>
      <w:tr w:rsidR="00D81252">
        <w:trPr>
          <w:trHeight w:val="710"/>
        </w:trPr>
        <w:tc>
          <w:tcPr>
            <w:tcW w:w="468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Date</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12 July 2024</w:t>
            </w:r>
            <w:r>
              <w:t xml:space="preserve"> </w:t>
            </w:r>
          </w:p>
        </w:tc>
      </w:tr>
      <w:tr w:rsidR="00D81252">
        <w:trPr>
          <w:trHeight w:val="685"/>
        </w:trPr>
        <w:tc>
          <w:tcPr>
            <w:tcW w:w="468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Team ID</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 xml:space="preserve">Team - </w:t>
            </w:r>
            <w:r w:rsidR="00EE5CDB">
              <w:rPr>
                <w:kern w:val="0"/>
                <w14:ligatures w14:val="none"/>
              </w:rPr>
              <w:t>740292</w:t>
            </w:r>
          </w:p>
        </w:tc>
      </w:tr>
      <w:tr w:rsidR="00D81252">
        <w:trPr>
          <w:trHeight w:val="490"/>
        </w:trPr>
        <w:tc>
          <w:tcPr>
            <w:tcW w:w="468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Project Title</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 xml:space="preserve">Abalone Age Prediction </w:t>
            </w:r>
          </w:p>
        </w:tc>
      </w:tr>
      <w:tr w:rsidR="00D81252">
        <w:trPr>
          <w:trHeight w:val="686"/>
        </w:trPr>
        <w:tc>
          <w:tcPr>
            <w:tcW w:w="4682" w:type="dxa"/>
            <w:tcBorders>
              <w:top w:val="single" w:sz="8" w:space="0" w:color="000000"/>
              <w:left w:val="single" w:sz="8" w:space="0" w:color="000000"/>
              <w:bottom w:val="single" w:sz="8" w:space="0" w:color="000000"/>
              <w:right w:val="single" w:sz="8" w:space="0" w:color="000000"/>
            </w:tcBorders>
            <w:vAlign w:val="center"/>
          </w:tcPr>
          <w:p w:rsidR="00D81252" w:rsidRDefault="00000000">
            <w:pPr>
              <w:spacing w:after="0"/>
            </w:pPr>
            <w:r>
              <w:rPr>
                <w:rFonts w:ascii="Times New Roman" w:eastAsia="Times New Roman" w:hAnsi="Times New Roman" w:cs="Times New Roman"/>
                <w:sz w:val="24"/>
              </w:rPr>
              <w:t>Maximum Marks</w:t>
            </w:r>
            <w:r>
              <w:t xml:space="preserve"> </w:t>
            </w:r>
          </w:p>
        </w:tc>
        <w:tc>
          <w:tcPr>
            <w:tcW w:w="4682" w:type="dxa"/>
            <w:tcBorders>
              <w:top w:val="single" w:sz="8" w:space="0" w:color="000000"/>
              <w:left w:val="single" w:sz="8" w:space="0" w:color="000000"/>
              <w:bottom w:val="single" w:sz="8" w:space="0" w:color="000000"/>
              <w:right w:val="single" w:sz="8" w:space="0" w:color="000000"/>
            </w:tcBorders>
            <w:vAlign w:val="center"/>
          </w:tcPr>
          <w:p w:rsidR="00D81252" w:rsidRDefault="00000000">
            <w:pPr>
              <w:spacing w:after="0"/>
            </w:pPr>
            <w:r>
              <w:rPr>
                <w:rFonts w:ascii="Times New Roman" w:eastAsia="Times New Roman" w:hAnsi="Times New Roman" w:cs="Times New Roman"/>
                <w:sz w:val="24"/>
              </w:rPr>
              <w:t>3 Marks</w:t>
            </w:r>
            <w:r>
              <w:t xml:space="preserve"> </w:t>
            </w:r>
          </w:p>
        </w:tc>
      </w:tr>
    </w:tbl>
    <w:p w:rsidR="00D81252" w:rsidRDefault="00000000">
      <w:pPr>
        <w:spacing w:after="187"/>
        <w:ind w:left="-5" w:hanging="10"/>
      </w:pPr>
      <w:r>
        <w:rPr>
          <w:rFonts w:ascii="Times New Roman" w:eastAsia="Times New Roman" w:hAnsi="Times New Roman" w:cs="Times New Roman"/>
          <w:b/>
          <w:sz w:val="24"/>
        </w:rPr>
        <w:t>Project Proposal (Proposed Solution) report</w:t>
      </w:r>
      <w:r>
        <w:t xml:space="preserve"> </w:t>
      </w:r>
    </w:p>
    <w:p w:rsidR="00D81252" w:rsidRDefault="00000000">
      <w:pPr>
        <w:spacing w:after="0"/>
        <w:ind w:left="15"/>
      </w:pPr>
      <w:r>
        <w:rPr>
          <w:rFonts w:ascii="Times New Roman" w:eastAsia="Times New Roman" w:hAnsi="Times New Roman" w:cs="Times New Roman"/>
          <w:sz w:val="24"/>
        </w:rPr>
        <w:t>The proposal report aims to transform loan approval using machine learning, boosting efficiency and accuracy. It tackles system inefficiencies, promising better operations, reduced risks, and happier customers. Key features include a machine learning-based credit model and real-time decision-making.</w:t>
      </w:r>
      <w:r>
        <w:t xml:space="preserve"> </w:t>
      </w:r>
    </w:p>
    <w:tbl>
      <w:tblPr>
        <w:tblStyle w:val="TableGrid"/>
        <w:tblW w:w="9264" w:type="dxa"/>
        <w:tblInd w:w="25" w:type="dxa"/>
        <w:tblCellMar>
          <w:top w:w="50" w:type="dxa"/>
          <w:left w:w="0" w:type="dxa"/>
          <w:bottom w:w="0" w:type="dxa"/>
          <w:right w:w="0" w:type="dxa"/>
        </w:tblCellMar>
        <w:tblLook w:val="04A0" w:firstRow="1" w:lastRow="0" w:firstColumn="1" w:lastColumn="0" w:noHBand="0" w:noVBand="1"/>
      </w:tblPr>
      <w:tblGrid>
        <w:gridCol w:w="2381"/>
        <w:gridCol w:w="6883"/>
      </w:tblGrid>
      <w:tr w:rsidR="00D81252">
        <w:trPr>
          <w:trHeight w:val="520"/>
        </w:trPr>
        <w:tc>
          <w:tcPr>
            <w:tcW w:w="2381" w:type="dxa"/>
            <w:tcBorders>
              <w:top w:val="single" w:sz="8" w:space="0" w:color="000000"/>
              <w:left w:val="single" w:sz="8" w:space="0" w:color="000000"/>
              <w:bottom w:val="single" w:sz="8" w:space="0" w:color="000000"/>
              <w:right w:val="nil"/>
            </w:tcBorders>
            <w:vAlign w:val="center"/>
          </w:tcPr>
          <w:p w:rsidR="00D81252" w:rsidRDefault="00000000">
            <w:pPr>
              <w:spacing w:after="0"/>
              <w:ind w:left="10"/>
            </w:pPr>
            <w:r>
              <w:rPr>
                <w:rFonts w:ascii="Times New Roman" w:eastAsia="Times New Roman" w:hAnsi="Times New Roman" w:cs="Times New Roman"/>
                <w:b/>
                <w:sz w:val="24"/>
              </w:rPr>
              <w:t xml:space="preserve"> Project Overview</w:t>
            </w:r>
            <w:r>
              <w:t xml:space="preserve"> </w:t>
            </w:r>
          </w:p>
        </w:tc>
        <w:tc>
          <w:tcPr>
            <w:tcW w:w="6883" w:type="dxa"/>
            <w:tcBorders>
              <w:top w:val="single" w:sz="8" w:space="0" w:color="000000"/>
              <w:left w:val="nil"/>
              <w:bottom w:val="single" w:sz="8" w:space="0" w:color="000000"/>
              <w:right w:val="single" w:sz="8" w:space="0" w:color="000000"/>
            </w:tcBorders>
          </w:tcPr>
          <w:p w:rsidR="00D81252" w:rsidRDefault="00000000">
            <w:pPr>
              <w:spacing w:after="0"/>
            </w:pPr>
            <w:r>
              <w:t xml:space="preserve"> </w:t>
            </w:r>
          </w:p>
        </w:tc>
      </w:tr>
      <w:tr w:rsidR="00D81252">
        <w:trPr>
          <w:trHeight w:val="1350"/>
        </w:trPr>
        <w:tc>
          <w:tcPr>
            <w:tcW w:w="2381" w:type="dxa"/>
            <w:tcBorders>
              <w:top w:val="single" w:sz="8" w:space="0" w:color="000000"/>
              <w:left w:val="single" w:sz="8" w:space="0" w:color="000000"/>
              <w:bottom w:val="single" w:sz="8" w:space="0" w:color="000000"/>
              <w:right w:val="single" w:sz="8" w:space="0" w:color="000000"/>
            </w:tcBorders>
          </w:tcPr>
          <w:p w:rsidR="00D81252" w:rsidRDefault="00000000">
            <w:pPr>
              <w:spacing w:after="0"/>
              <w:ind w:left="10"/>
            </w:pPr>
            <w:r>
              <w:rPr>
                <w:rFonts w:ascii="Times New Roman" w:eastAsia="Times New Roman" w:hAnsi="Times New Roman" w:cs="Times New Roman"/>
                <w:sz w:val="24"/>
              </w:rPr>
              <w:t>Objective</w:t>
            </w:r>
            <w:r>
              <w:t xml:space="preserve"> </w:t>
            </w:r>
          </w:p>
        </w:tc>
        <w:tc>
          <w:tcPr>
            <w:tcW w:w="6883" w:type="dxa"/>
            <w:tcBorders>
              <w:top w:val="single" w:sz="8" w:space="0" w:color="000000"/>
              <w:left w:val="single" w:sz="8" w:space="0" w:color="000000"/>
              <w:bottom w:val="single" w:sz="8" w:space="0" w:color="000000"/>
              <w:right w:val="single" w:sz="8" w:space="0" w:color="000000"/>
            </w:tcBorders>
          </w:tcPr>
          <w:p w:rsidR="00D81252" w:rsidRDefault="00000000">
            <w:pPr>
              <w:spacing w:after="0"/>
              <w:ind w:left="25"/>
            </w:pPr>
            <w:r>
              <w:rPr>
                <w:rFonts w:ascii="Times New Roman" w:eastAsia="Times New Roman" w:hAnsi="Times New Roman" w:cs="Times New Roman"/>
                <w:sz w:val="24"/>
              </w:rPr>
              <w:t>The primary objective of this project is to develop an accurate age prediction model for abalones using machine learning techniques. By leveraging advanced algorithms, the model aims to predict the age of abalones based on physical measurements, facilitating better management and sustainable harvesting practices.</w:t>
            </w:r>
            <w:r>
              <w:t xml:space="preserve"> </w:t>
            </w:r>
          </w:p>
        </w:tc>
      </w:tr>
      <w:tr w:rsidR="00D81252">
        <w:trPr>
          <w:trHeight w:val="1086"/>
        </w:trPr>
        <w:tc>
          <w:tcPr>
            <w:tcW w:w="2381" w:type="dxa"/>
            <w:tcBorders>
              <w:top w:val="single" w:sz="8" w:space="0" w:color="000000"/>
              <w:left w:val="single" w:sz="8" w:space="0" w:color="000000"/>
              <w:bottom w:val="single" w:sz="8" w:space="0" w:color="000000"/>
              <w:right w:val="single" w:sz="8" w:space="0" w:color="000000"/>
            </w:tcBorders>
          </w:tcPr>
          <w:p w:rsidR="00D81252" w:rsidRDefault="00000000">
            <w:pPr>
              <w:spacing w:after="0"/>
              <w:ind w:left="10"/>
            </w:pPr>
            <w:r>
              <w:rPr>
                <w:rFonts w:ascii="Times New Roman" w:eastAsia="Times New Roman" w:hAnsi="Times New Roman" w:cs="Times New Roman"/>
                <w:sz w:val="24"/>
              </w:rPr>
              <w:t>Scope</w:t>
            </w:r>
            <w:r>
              <w:t xml:space="preserve"> </w:t>
            </w:r>
          </w:p>
        </w:tc>
        <w:tc>
          <w:tcPr>
            <w:tcW w:w="6883" w:type="dxa"/>
            <w:tcBorders>
              <w:top w:val="single" w:sz="8" w:space="0" w:color="000000"/>
              <w:left w:val="single" w:sz="8" w:space="0" w:color="000000"/>
              <w:bottom w:val="single" w:sz="8" w:space="0" w:color="000000"/>
              <w:right w:val="single" w:sz="8" w:space="0" w:color="000000"/>
            </w:tcBorders>
          </w:tcPr>
          <w:p w:rsidR="00D81252" w:rsidRDefault="00000000">
            <w:pPr>
              <w:spacing w:after="0"/>
              <w:ind w:left="25"/>
            </w:pPr>
            <w:r>
              <w:rPr>
                <w:rFonts w:ascii="Times New Roman" w:eastAsia="Times New Roman" w:hAnsi="Times New Roman" w:cs="Times New Roman"/>
                <w:sz w:val="24"/>
              </w:rPr>
              <w:t>The project will focus on creating a robust age prediction model that enhances the accuracy and efficiency of determining abalone age. This will involve data collection, model development, and validation processes.</w:t>
            </w:r>
            <w:r>
              <w:t xml:space="preserve"> </w:t>
            </w:r>
          </w:p>
        </w:tc>
      </w:tr>
      <w:tr w:rsidR="00D81252">
        <w:trPr>
          <w:trHeight w:val="520"/>
        </w:trPr>
        <w:tc>
          <w:tcPr>
            <w:tcW w:w="2381" w:type="dxa"/>
            <w:tcBorders>
              <w:top w:val="single" w:sz="8" w:space="0" w:color="000000"/>
              <w:left w:val="single" w:sz="8" w:space="0" w:color="000000"/>
              <w:bottom w:val="single" w:sz="8" w:space="0" w:color="000000"/>
              <w:right w:val="nil"/>
            </w:tcBorders>
            <w:vAlign w:val="center"/>
          </w:tcPr>
          <w:p w:rsidR="00D81252" w:rsidRDefault="00000000">
            <w:pPr>
              <w:spacing w:after="0"/>
              <w:ind w:left="10"/>
            </w:pPr>
            <w:r>
              <w:rPr>
                <w:rFonts w:ascii="Times New Roman" w:eastAsia="Times New Roman" w:hAnsi="Times New Roman" w:cs="Times New Roman"/>
                <w:b/>
                <w:sz w:val="24"/>
              </w:rPr>
              <w:t>Problem Statement</w:t>
            </w:r>
            <w:r>
              <w:t xml:space="preserve"> </w:t>
            </w:r>
          </w:p>
        </w:tc>
        <w:tc>
          <w:tcPr>
            <w:tcW w:w="6883" w:type="dxa"/>
            <w:tcBorders>
              <w:top w:val="single" w:sz="8" w:space="0" w:color="000000"/>
              <w:left w:val="nil"/>
              <w:bottom w:val="single" w:sz="8" w:space="0" w:color="000000"/>
              <w:right w:val="single" w:sz="8" w:space="0" w:color="000000"/>
            </w:tcBorders>
          </w:tcPr>
          <w:p w:rsidR="00D81252" w:rsidRDefault="00000000">
            <w:pPr>
              <w:spacing w:after="0"/>
            </w:pPr>
            <w:r>
              <w:t xml:space="preserve"> </w:t>
            </w:r>
          </w:p>
        </w:tc>
      </w:tr>
      <w:tr w:rsidR="00D81252">
        <w:trPr>
          <w:trHeight w:val="1080"/>
        </w:trPr>
        <w:tc>
          <w:tcPr>
            <w:tcW w:w="2381" w:type="dxa"/>
            <w:tcBorders>
              <w:top w:val="single" w:sz="8" w:space="0" w:color="000000"/>
              <w:left w:val="single" w:sz="8" w:space="0" w:color="000000"/>
              <w:bottom w:val="single" w:sz="8" w:space="0" w:color="000000"/>
              <w:right w:val="single" w:sz="8" w:space="0" w:color="000000"/>
            </w:tcBorders>
          </w:tcPr>
          <w:p w:rsidR="00D81252" w:rsidRDefault="00000000">
            <w:pPr>
              <w:spacing w:after="0"/>
              <w:ind w:left="10"/>
            </w:pPr>
            <w:r>
              <w:rPr>
                <w:rFonts w:ascii="Times New Roman" w:eastAsia="Times New Roman" w:hAnsi="Times New Roman" w:cs="Times New Roman"/>
                <w:sz w:val="24"/>
              </w:rPr>
              <w:t>Description</w:t>
            </w:r>
            <w:r>
              <w:t xml:space="preserve"> </w:t>
            </w:r>
          </w:p>
        </w:tc>
        <w:tc>
          <w:tcPr>
            <w:tcW w:w="6883" w:type="dxa"/>
            <w:tcBorders>
              <w:top w:val="single" w:sz="8" w:space="0" w:color="000000"/>
              <w:left w:val="single" w:sz="8" w:space="0" w:color="000000"/>
              <w:bottom w:val="single" w:sz="8" w:space="0" w:color="000000"/>
              <w:right w:val="single" w:sz="8" w:space="0" w:color="000000"/>
            </w:tcBorders>
          </w:tcPr>
          <w:p w:rsidR="00D81252" w:rsidRDefault="00000000">
            <w:pPr>
              <w:spacing w:after="0"/>
              <w:ind w:left="25"/>
            </w:pPr>
            <w:r>
              <w:rPr>
                <w:rFonts w:ascii="Times New Roman" w:eastAsia="Times New Roman" w:hAnsi="Times New Roman" w:cs="Times New Roman"/>
                <w:sz w:val="24"/>
              </w:rPr>
              <w:t>Current methods for determining abalone age are time-consuming and may involve intrusive procedures. Improving the accuracy and efficiency of age prediction is critical for sustainable resource management and conservation efforts.</w:t>
            </w:r>
            <w:r>
              <w:t xml:space="preserve"> </w:t>
            </w:r>
          </w:p>
        </w:tc>
      </w:tr>
      <w:tr w:rsidR="00D81252">
        <w:trPr>
          <w:trHeight w:val="1086"/>
        </w:trPr>
        <w:tc>
          <w:tcPr>
            <w:tcW w:w="2381" w:type="dxa"/>
            <w:tcBorders>
              <w:top w:val="single" w:sz="8" w:space="0" w:color="000000"/>
              <w:left w:val="single" w:sz="8" w:space="0" w:color="000000"/>
              <w:bottom w:val="single" w:sz="8" w:space="0" w:color="000000"/>
              <w:right w:val="single" w:sz="8" w:space="0" w:color="000000"/>
            </w:tcBorders>
          </w:tcPr>
          <w:p w:rsidR="00D81252" w:rsidRDefault="00000000">
            <w:pPr>
              <w:spacing w:after="0"/>
              <w:ind w:left="10"/>
            </w:pPr>
            <w:r>
              <w:rPr>
                <w:rFonts w:ascii="Times New Roman" w:eastAsia="Times New Roman" w:hAnsi="Times New Roman" w:cs="Times New Roman"/>
                <w:sz w:val="24"/>
              </w:rPr>
              <w:lastRenderedPageBreak/>
              <w:t>Impact</w:t>
            </w:r>
            <w:r>
              <w:t xml:space="preserve"> </w:t>
            </w:r>
          </w:p>
        </w:tc>
        <w:tc>
          <w:tcPr>
            <w:tcW w:w="6883" w:type="dxa"/>
            <w:tcBorders>
              <w:top w:val="single" w:sz="8" w:space="0" w:color="000000"/>
              <w:left w:val="single" w:sz="8" w:space="0" w:color="000000"/>
              <w:bottom w:val="single" w:sz="8" w:space="0" w:color="000000"/>
              <w:right w:val="single" w:sz="8" w:space="0" w:color="000000"/>
            </w:tcBorders>
          </w:tcPr>
          <w:p w:rsidR="00D81252" w:rsidRDefault="00000000">
            <w:pPr>
              <w:spacing w:after="0"/>
              <w:ind w:left="25"/>
            </w:pPr>
            <w:r>
              <w:rPr>
                <w:rFonts w:ascii="Times New Roman" w:eastAsia="Times New Roman" w:hAnsi="Times New Roman" w:cs="Times New Roman"/>
                <w:sz w:val="24"/>
              </w:rPr>
              <w:t>Enhancing age prediction capabilities will contribute to better decision-making in abalone fisheries management. This includes ensuring sustainable harvesting practices and conservation efforts to maintain abalone populations.</w:t>
            </w:r>
            <w:r>
              <w:t xml:space="preserve"> </w:t>
            </w:r>
          </w:p>
        </w:tc>
      </w:tr>
      <w:tr w:rsidR="00D81252">
        <w:trPr>
          <w:trHeight w:val="520"/>
        </w:trPr>
        <w:tc>
          <w:tcPr>
            <w:tcW w:w="2381" w:type="dxa"/>
            <w:tcBorders>
              <w:top w:val="single" w:sz="8" w:space="0" w:color="000000"/>
              <w:left w:val="single" w:sz="8" w:space="0" w:color="000000"/>
              <w:bottom w:val="single" w:sz="8" w:space="0" w:color="000000"/>
              <w:right w:val="nil"/>
            </w:tcBorders>
          </w:tcPr>
          <w:p w:rsidR="00D81252" w:rsidRDefault="00000000">
            <w:pPr>
              <w:spacing w:after="0"/>
              <w:ind w:left="10"/>
            </w:pPr>
            <w:r>
              <w:rPr>
                <w:rFonts w:ascii="Times New Roman" w:eastAsia="Times New Roman" w:hAnsi="Times New Roman" w:cs="Times New Roman"/>
                <w:b/>
                <w:sz w:val="24"/>
              </w:rPr>
              <w:t>Proposed Solution</w:t>
            </w:r>
            <w:r>
              <w:t xml:space="preserve"> </w:t>
            </w:r>
          </w:p>
        </w:tc>
        <w:tc>
          <w:tcPr>
            <w:tcW w:w="6883" w:type="dxa"/>
            <w:tcBorders>
              <w:top w:val="single" w:sz="8" w:space="0" w:color="000000"/>
              <w:left w:val="nil"/>
              <w:bottom w:val="single" w:sz="8" w:space="0" w:color="000000"/>
              <w:right w:val="single" w:sz="8" w:space="0" w:color="000000"/>
            </w:tcBorders>
          </w:tcPr>
          <w:p w:rsidR="00D81252" w:rsidRDefault="00000000">
            <w:pPr>
              <w:spacing w:after="0"/>
            </w:pPr>
            <w:r>
              <w:t xml:space="preserve"> </w:t>
            </w:r>
          </w:p>
        </w:tc>
      </w:tr>
      <w:tr w:rsidR="00D81252">
        <w:trPr>
          <w:trHeight w:val="2045"/>
        </w:trPr>
        <w:tc>
          <w:tcPr>
            <w:tcW w:w="2381" w:type="dxa"/>
            <w:tcBorders>
              <w:top w:val="single" w:sz="8" w:space="0" w:color="000000"/>
              <w:left w:val="single" w:sz="8" w:space="0" w:color="000000"/>
              <w:bottom w:val="single" w:sz="8" w:space="0" w:color="000000"/>
              <w:right w:val="single" w:sz="8" w:space="0" w:color="000000"/>
            </w:tcBorders>
          </w:tcPr>
          <w:p w:rsidR="00D81252" w:rsidRDefault="00000000">
            <w:pPr>
              <w:spacing w:after="0"/>
            </w:pPr>
            <w:r>
              <w:rPr>
                <w:rFonts w:ascii="Times New Roman" w:eastAsia="Times New Roman" w:hAnsi="Times New Roman" w:cs="Times New Roman"/>
                <w:sz w:val="24"/>
              </w:rPr>
              <w:t>Approach</w:t>
            </w:r>
            <w:r>
              <w:t xml:space="preserve"> </w:t>
            </w:r>
          </w:p>
        </w:tc>
        <w:tc>
          <w:tcPr>
            <w:tcW w:w="6883" w:type="dxa"/>
            <w:tcBorders>
              <w:top w:val="single" w:sz="8" w:space="0" w:color="000000"/>
              <w:left w:val="single" w:sz="8" w:space="0" w:color="000000"/>
              <w:bottom w:val="single" w:sz="8" w:space="0" w:color="000000"/>
              <w:right w:val="single" w:sz="8" w:space="0" w:color="000000"/>
            </w:tcBorders>
            <w:vAlign w:val="center"/>
          </w:tcPr>
          <w:p w:rsidR="00D81252" w:rsidRDefault="00000000">
            <w:pPr>
              <w:spacing w:after="0"/>
            </w:pPr>
            <w:r>
              <w:rPr>
                <w:rFonts w:ascii="Times New Roman" w:eastAsia="Times New Roman" w:hAnsi="Times New Roman" w:cs="Times New Roman"/>
                <w:sz w:val="24"/>
              </w:rPr>
              <w:t>The proposed solution involves developing a machine learning model capable of predicting abalone age based on physical characteristics such as shell dimensions and weight. This approach will leverage historical data and advanced algorithms to create an accurate and scalable prediction tool.</w:t>
            </w:r>
            <w:r>
              <w:t xml:space="preserve"> </w:t>
            </w:r>
          </w:p>
        </w:tc>
      </w:tr>
      <w:tr w:rsidR="00D81252">
        <w:trPr>
          <w:trHeight w:val="3586"/>
        </w:trPr>
        <w:tc>
          <w:tcPr>
            <w:tcW w:w="2381" w:type="dxa"/>
            <w:tcBorders>
              <w:top w:val="single" w:sz="8" w:space="0" w:color="000000"/>
              <w:left w:val="single" w:sz="8" w:space="0" w:color="000000"/>
              <w:bottom w:val="single" w:sz="8" w:space="0" w:color="000000"/>
              <w:right w:val="single" w:sz="8" w:space="0" w:color="000000"/>
            </w:tcBorders>
          </w:tcPr>
          <w:p w:rsidR="00D81252" w:rsidRDefault="00000000">
            <w:pPr>
              <w:spacing w:after="0"/>
            </w:pPr>
            <w:r>
              <w:rPr>
                <w:rFonts w:ascii="Times New Roman" w:eastAsia="Times New Roman" w:hAnsi="Times New Roman" w:cs="Times New Roman"/>
                <w:sz w:val="24"/>
              </w:rPr>
              <w:t>Key Features</w:t>
            </w:r>
            <w:r>
              <w:t xml:space="preserve"> </w:t>
            </w:r>
          </w:p>
        </w:tc>
        <w:tc>
          <w:tcPr>
            <w:tcW w:w="6883" w:type="dxa"/>
            <w:tcBorders>
              <w:top w:val="single" w:sz="8" w:space="0" w:color="000000"/>
              <w:left w:val="single" w:sz="8" w:space="0" w:color="000000"/>
              <w:bottom w:val="single" w:sz="8" w:space="0" w:color="000000"/>
              <w:right w:val="single" w:sz="8" w:space="0" w:color="000000"/>
            </w:tcBorders>
          </w:tcPr>
          <w:p w:rsidR="00D81252" w:rsidRDefault="00000000">
            <w:pPr>
              <w:numPr>
                <w:ilvl w:val="0"/>
                <w:numId w:val="1"/>
              </w:numPr>
              <w:spacing w:after="61" w:line="247" w:lineRule="auto"/>
              <w:ind w:hanging="360"/>
            </w:pPr>
            <w:r>
              <w:rPr>
                <w:rFonts w:ascii="Times New Roman" w:eastAsia="Times New Roman" w:hAnsi="Times New Roman" w:cs="Times New Roman"/>
                <w:b/>
                <w:sz w:val="24"/>
              </w:rPr>
              <w:t>Machine Learning Model Development</w:t>
            </w:r>
            <w:r>
              <w:rPr>
                <w:rFonts w:ascii="Times New Roman" w:eastAsia="Times New Roman" w:hAnsi="Times New Roman" w:cs="Times New Roman"/>
                <w:sz w:val="24"/>
              </w:rPr>
              <w:t xml:space="preserve">: Implementation of a sophisticated model trained on historical abalone data to predict age. </w:t>
            </w:r>
          </w:p>
          <w:p w:rsidR="00D81252" w:rsidRDefault="00000000">
            <w:pPr>
              <w:numPr>
                <w:ilvl w:val="0"/>
                <w:numId w:val="1"/>
              </w:numPr>
              <w:spacing w:after="60" w:line="248" w:lineRule="auto"/>
              <w:ind w:hanging="360"/>
            </w:pPr>
            <w:r>
              <w:rPr>
                <w:rFonts w:ascii="Times New Roman" w:eastAsia="Times New Roman" w:hAnsi="Times New Roman" w:cs="Times New Roman"/>
                <w:b/>
                <w:sz w:val="24"/>
              </w:rPr>
              <w:t>Feature Selection and Engineering</w:t>
            </w:r>
            <w:r>
              <w:rPr>
                <w:rFonts w:ascii="Times New Roman" w:eastAsia="Times New Roman" w:hAnsi="Times New Roman" w:cs="Times New Roman"/>
                <w:sz w:val="24"/>
              </w:rPr>
              <w:t xml:space="preserve">: Identification and incorporation of relevant features that influence abalone age prediction. </w:t>
            </w:r>
          </w:p>
          <w:p w:rsidR="00D81252" w:rsidRDefault="00000000">
            <w:pPr>
              <w:numPr>
                <w:ilvl w:val="0"/>
                <w:numId w:val="1"/>
              </w:numPr>
              <w:spacing w:after="59" w:line="249" w:lineRule="auto"/>
              <w:ind w:hanging="360"/>
            </w:pPr>
            <w:r>
              <w:rPr>
                <w:rFonts w:ascii="Times New Roman" w:eastAsia="Times New Roman" w:hAnsi="Times New Roman" w:cs="Times New Roman"/>
                <w:b/>
                <w:sz w:val="24"/>
              </w:rPr>
              <w:t>Validation and Accuracy</w:t>
            </w:r>
            <w:r>
              <w:rPr>
                <w:rFonts w:ascii="Times New Roman" w:eastAsia="Times New Roman" w:hAnsi="Times New Roman" w:cs="Times New Roman"/>
                <w:sz w:val="24"/>
              </w:rPr>
              <w:t xml:space="preserve">: Rigorous validation procedures to ensure the model's accuracy and reliability in predicting abalone age. </w:t>
            </w:r>
          </w:p>
          <w:p w:rsidR="00D81252" w:rsidRDefault="00000000">
            <w:pPr>
              <w:numPr>
                <w:ilvl w:val="0"/>
                <w:numId w:val="1"/>
              </w:numPr>
              <w:spacing w:after="0" w:line="249" w:lineRule="auto"/>
              <w:ind w:hanging="360"/>
            </w:pPr>
            <w:r>
              <w:rPr>
                <w:rFonts w:ascii="Times New Roman" w:eastAsia="Times New Roman" w:hAnsi="Times New Roman" w:cs="Times New Roman"/>
                <w:b/>
                <w:sz w:val="24"/>
              </w:rPr>
              <w:t>Scalability and Adaptability</w:t>
            </w:r>
            <w:r>
              <w:rPr>
                <w:rFonts w:ascii="Times New Roman" w:eastAsia="Times New Roman" w:hAnsi="Times New Roman" w:cs="Times New Roman"/>
                <w:sz w:val="24"/>
              </w:rPr>
              <w:t xml:space="preserve">: Designing the model to be scalable across different abalone populations and adaptable to varying environmental conditions. </w:t>
            </w:r>
          </w:p>
          <w:p w:rsidR="00D81252" w:rsidRDefault="00000000">
            <w:pPr>
              <w:spacing w:after="0"/>
              <w:ind w:left="15"/>
            </w:pPr>
            <w:r>
              <w:rPr>
                <w:rFonts w:ascii="Times New Roman" w:eastAsia="Times New Roman" w:hAnsi="Times New Roman" w:cs="Times New Roman"/>
                <w:sz w:val="24"/>
              </w:rPr>
              <w:t xml:space="preserve"> </w:t>
            </w:r>
          </w:p>
        </w:tc>
      </w:tr>
    </w:tbl>
    <w:p w:rsidR="00D81252" w:rsidRDefault="00000000">
      <w:pPr>
        <w:spacing w:after="0"/>
        <w:ind w:left="15"/>
        <w:jc w:val="both"/>
      </w:pPr>
      <w:r>
        <w:t xml:space="preserve"> </w:t>
      </w:r>
      <w:r>
        <w:tab/>
        <w:t xml:space="preserve"> </w:t>
      </w:r>
      <w:r>
        <w:br w:type="page"/>
      </w:r>
    </w:p>
    <w:p w:rsidR="00D81252" w:rsidRDefault="00000000">
      <w:pPr>
        <w:spacing w:after="0"/>
        <w:ind w:left="-5" w:hanging="10"/>
      </w:pPr>
      <w:r>
        <w:rPr>
          <w:noProof/>
        </w:rPr>
        <w:lastRenderedPageBreak/>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Resource Requirements</w:t>
      </w:r>
      <w:r>
        <w:t xml:space="preserve"> </w:t>
      </w:r>
    </w:p>
    <w:tbl>
      <w:tblPr>
        <w:tblStyle w:val="TableGrid"/>
        <w:tblW w:w="9364" w:type="dxa"/>
        <w:tblInd w:w="35" w:type="dxa"/>
        <w:tblCellMar>
          <w:top w:w="0" w:type="dxa"/>
          <w:left w:w="95" w:type="dxa"/>
          <w:bottom w:w="8" w:type="dxa"/>
          <w:right w:w="203" w:type="dxa"/>
        </w:tblCellMar>
        <w:tblLook w:val="04A0" w:firstRow="1" w:lastRow="0" w:firstColumn="1" w:lastColumn="0" w:noHBand="0" w:noVBand="1"/>
      </w:tblPr>
      <w:tblGrid>
        <w:gridCol w:w="3121"/>
        <w:gridCol w:w="3121"/>
        <w:gridCol w:w="3122"/>
      </w:tblGrid>
      <w:tr w:rsidR="00D81252">
        <w:trPr>
          <w:trHeight w:val="700"/>
        </w:trPr>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b/>
                <w:sz w:val="24"/>
              </w:rPr>
              <w:t>Resource Type</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b/>
                <w:sz w:val="24"/>
              </w:rPr>
              <w:t>Description</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ind w:left="1"/>
            </w:pPr>
            <w:r>
              <w:rPr>
                <w:rFonts w:ascii="Times New Roman" w:eastAsia="Times New Roman" w:hAnsi="Times New Roman" w:cs="Times New Roman"/>
                <w:b/>
                <w:sz w:val="24"/>
              </w:rPr>
              <w:t>Specification/Allocation</w:t>
            </w:r>
            <w:r>
              <w:t xml:space="preserve"> </w:t>
            </w:r>
          </w:p>
        </w:tc>
      </w:tr>
      <w:tr w:rsidR="00D81252">
        <w:trPr>
          <w:trHeight w:val="695"/>
        </w:trPr>
        <w:tc>
          <w:tcPr>
            <w:tcW w:w="3122" w:type="dxa"/>
            <w:tcBorders>
              <w:top w:val="single" w:sz="8" w:space="0" w:color="000000"/>
              <w:left w:val="single" w:sz="8" w:space="0" w:color="000000"/>
              <w:bottom w:val="single" w:sz="8" w:space="0" w:color="000000"/>
              <w:right w:val="nil"/>
            </w:tcBorders>
            <w:vAlign w:val="center"/>
          </w:tcPr>
          <w:p w:rsidR="00D81252" w:rsidRDefault="00000000">
            <w:pPr>
              <w:spacing w:after="0"/>
            </w:pPr>
            <w:r>
              <w:rPr>
                <w:rFonts w:ascii="Times New Roman" w:eastAsia="Times New Roman" w:hAnsi="Times New Roman" w:cs="Times New Roman"/>
                <w:b/>
                <w:sz w:val="24"/>
              </w:rPr>
              <w:t>Hardware</w:t>
            </w:r>
            <w:r>
              <w:t xml:space="preserve"> </w:t>
            </w:r>
          </w:p>
        </w:tc>
        <w:tc>
          <w:tcPr>
            <w:tcW w:w="3121" w:type="dxa"/>
            <w:tcBorders>
              <w:top w:val="single" w:sz="8" w:space="0" w:color="000000"/>
              <w:left w:val="nil"/>
              <w:bottom w:val="single" w:sz="8" w:space="0" w:color="000000"/>
              <w:right w:val="nil"/>
            </w:tcBorders>
          </w:tcPr>
          <w:p w:rsidR="00D81252" w:rsidRDefault="00D81252"/>
        </w:tc>
        <w:tc>
          <w:tcPr>
            <w:tcW w:w="3122" w:type="dxa"/>
            <w:tcBorders>
              <w:top w:val="single" w:sz="8" w:space="0" w:color="000000"/>
              <w:left w:val="nil"/>
              <w:bottom w:val="single" w:sz="8" w:space="0" w:color="000000"/>
              <w:right w:val="single" w:sz="8" w:space="0" w:color="000000"/>
            </w:tcBorders>
          </w:tcPr>
          <w:p w:rsidR="00D81252" w:rsidRDefault="00D81252"/>
        </w:tc>
      </w:tr>
      <w:tr w:rsidR="00D81252">
        <w:trPr>
          <w:trHeight w:val="981"/>
        </w:trPr>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Computing Resources</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jc w:val="both"/>
            </w:pPr>
            <w:r>
              <w:rPr>
                <w:rFonts w:ascii="Times New Roman" w:eastAsia="Times New Roman" w:hAnsi="Times New Roman" w:cs="Times New Roman"/>
                <w:sz w:val="24"/>
              </w:rPr>
              <w:t>CPU/GPU specifications, number of cores</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ind w:left="1"/>
            </w:pPr>
            <w:r>
              <w:rPr>
                <w:rFonts w:ascii="Times New Roman" w:eastAsia="Times New Roman" w:hAnsi="Times New Roman" w:cs="Times New Roman"/>
                <w:sz w:val="24"/>
              </w:rPr>
              <w:t>T4 GPU</w:t>
            </w:r>
            <w:r>
              <w:t xml:space="preserve"> </w:t>
            </w:r>
          </w:p>
        </w:tc>
      </w:tr>
      <w:tr w:rsidR="00D81252">
        <w:trPr>
          <w:trHeight w:val="695"/>
        </w:trPr>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Memory</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RAM specifications</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ind w:left="1"/>
            </w:pPr>
            <w:r>
              <w:rPr>
                <w:rFonts w:ascii="Times New Roman" w:eastAsia="Times New Roman" w:hAnsi="Times New Roman" w:cs="Times New Roman"/>
                <w:sz w:val="24"/>
              </w:rPr>
              <w:t>8 GB</w:t>
            </w:r>
            <w:r>
              <w:t xml:space="preserve"> </w:t>
            </w:r>
          </w:p>
        </w:tc>
      </w:tr>
      <w:tr w:rsidR="00D81252">
        <w:trPr>
          <w:trHeight w:val="975"/>
        </w:trPr>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Storage</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Disk space for data, models, and logs</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ind w:left="1"/>
            </w:pPr>
            <w:r>
              <w:rPr>
                <w:rFonts w:ascii="Times New Roman" w:eastAsia="Times New Roman" w:hAnsi="Times New Roman" w:cs="Times New Roman"/>
                <w:sz w:val="24"/>
              </w:rPr>
              <w:t>1 TB SSD</w:t>
            </w:r>
            <w:r>
              <w:t xml:space="preserve"> </w:t>
            </w:r>
          </w:p>
        </w:tc>
      </w:tr>
      <w:tr w:rsidR="00D81252">
        <w:trPr>
          <w:trHeight w:val="700"/>
        </w:trPr>
        <w:tc>
          <w:tcPr>
            <w:tcW w:w="3122" w:type="dxa"/>
            <w:tcBorders>
              <w:top w:val="single" w:sz="8" w:space="0" w:color="000000"/>
              <w:left w:val="single" w:sz="8" w:space="0" w:color="000000"/>
              <w:bottom w:val="single" w:sz="8" w:space="0" w:color="000000"/>
              <w:right w:val="nil"/>
            </w:tcBorders>
            <w:vAlign w:val="bottom"/>
          </w:tcPr>
          <w:p w:rsidR="00D81252" w:rsidRDefault="00000000">
            <w:pPr>
              <w:spacing w:after="0"/>
            </w:pPr>
            <w:r>
              <w:rPr>
                <w:rFonts w:ascii="Times New Roman" w:eastAsia="Times New Roman" w:hAnsi="Times New Roman" w:cs="Times New Roman"/>
                <w:b/>
                <w:sz w:val="24"/>
              </w:rPr>
              <w:t>Software</w:t>
            </w:r>
            <w:r>
              <w:t xml:space="preserve"> </w:t>
            </w:r>
          </w:p>
        </w:tc>
        <w:tc>
          <w:tcPr>
            <w:tcW w:w="3121" w:type="dxa"/>
            <w:tcBorders>
              <w:top w:val="single" w:sz="8" w:space="0" w:color="000000"/>
              <w:left w:val="nil"/>
              <w:bottom w:val="single" w:sz="8" w:space="0" w:color="000000"/>
              <w:right w:val="nil"/>
            </w:tcBorders>
          </w:tcPr>
          <w:p w:rsidR="00D81252" w:rsidRDefault="00D81252"/>
        </w:tc>
        <w:tc>
          <w:tcPr>
            <w:tcW w:w="3122" w:type="dxa"/>
            <w:tcBorders>
              <w:top w:val="single" w:sz="8" w:space="0" w:color="000000"/>
              <w:left w:val="nil"/>
              <w:bottom w:val="single" w:sz="8" w:space="0" w:color="000000"/>
              <w:right w:val="single" w:sz="8" w:space="0" w:color="000000"/>
            </w:tcBorders>
          </w:tcPr>
          <w:p w:rsidR="00D81252" w:rsidRDefault="00D81252"/>
        </w:tc>
      </w:tr>
      <w:tr w:rsidR="00D81252">
        <w:trPr>
          <w:trHeight w:val="695"/>
        </w:trPr>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Frameworks</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Python frameworks</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ind w:left="1"/>
            </w:pPr>
            <w:r>
              <w:rPr>
                <w:rFonts w:ascii="Times New Roman" w:eastAsia="Times New Roman" w:hAnsi="Times New Roman" w:cs="Times New Roman"/>
                <w:sz w:val="24"/>
              </w:rPr>
              <w:t>Flask</w:t>
            </w:r>
            <w:r>
              <w:t xml:space="preserve"> </w:t>
            </w:r>
          </w:p>
        </w:tc>
      </w:tr>
      <w:tr w:rsidR="00D81252">
        <w:trPr>
          <w:trHeight w:val="980"/>
        </w:trPr>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Libraries</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Additional libraries</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ind w:left="1"/>
            </w:pPr>
            <w:r>
              <w:rPr>
                <w:rFonts w:ascii="Times New Roman" w:eastAsia="Times New Roman" w:hAnsi="Times New Roman" w:cs="Times New Roman"/>
                <w:sz w:val="24"/>
              </w:rPr>
              <w:t xml:space="preserve">scikit-learn, pandas, NumPy, matplotlib, seaborn </w:t>
            </w:r>
          </w:p>
        </w:tc>
      </w:tr>
      <w:tr w:rsidR="00D81252">
        <w:trPr>
          <w:trHeight w:val="726"/>
        </w:trPr>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Development Environment</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IDE</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ind w:left="1"/>
            </w:pPr>
            <w:r>
              <w:rPr>
                <w:rFonts w:ascii="Times New Roman" w:eastAsia="Times New Roman" w:hAnsi="Times New Roman" w:cs="Times New Roman"/>
                <w:sz w:val="24"/>
              </w:rPr>
              <w:t xml:space="preserve">Google Colab Notebook, PyCharm </w:t>
            </w:r>
          </w:p>
        </w:tc>
      </w:tr>
      <w:tr w:rsidR="00D81252">
        <w:trPr>
          <w:trHeight w:val="700"/>
        </w:trPr>
        <w:tc>
          <w:tcPr>
            <w:tcW w:w="3122" w:type="dxa"/>
            <w:tcBorders>
              <w:top w:val="single" w:sz="8" w:space="0" w:color="000000"/>
              <w:left w:val="single" w:sz="8" w:space="0" w:color="000000"/>
              <w:bottom w:val="single" w:sz="8" w:space="0" w:color="000000"/>
              <w:right w:val="nil"/>
            </w:tcBorders>
            <w:vAlign w:val="bottom"/>
          </w:tcPr>
          <w:p w:rsidR="00D81252" w:rsidRDefault="00000000">
            <w:pPr>
              <w:spacing w:after="0"/>
            </w:pPr>
            <w:r>
              <w:rPr>
                <w:rFonts w:ascii="Times New Roman" w:eastAsia="Times New Roman" w:hAnsi="Times New Roman" w:cs="Times New Roman"/>
                <w:b/>
                <w:sz w:val="24"/>
              </w:rPr>
              <w:t>Data</w:t>
            </w:r>
            <w:r>
              <w:t xml:space="preserve"> </w:t>
            </w:r>
          </w:p>
        </w:tc>
        <w:tc>
          <w:tcPr>
            <w:tcW w:w="3121" w:type="dxa"/>
            <w:tcBorders>
              <w:top w:val="single" w:sz="8" w:space="0" w:color="000000"/>
              <w:left w:val="nil"/>
              <w:bottom w:val="single" w:sz="8" w:space="0" w:color="000000"/>
              <w:right w:val="nil"/>
            </w:tcBorders>
          </w:tcPr>
          <w:p w:rsidR="00D81252" w:rsidRDefault="00D81252"/>
        </w:tc>
        <w:tc>
          <w:tcPr>
            <w:tcW w:w="3122" w:type="dxa"/>
            <w:tcBorders>
              <w:top w:val="single" w:sz="8" w:space="0" w:color="000000"/>
              <w:left w:val="nil"/>
              <w:bottom w:val="single" w:sz="8" w:space="0" w:color="000000"/>
              <w:right w:val="single" w:sz="8" w:space="0" w:color="000000"/>
            </w:tcBorders>
          </w:tcPr>
          <w:p w:rsidR="00D81252" w:rsidRDefault="00D81252"/>
        </w:tc>
      </w:tr>
      <w:tr w:rsidR="00D81252">
        <w:trPr>
          <w:trHeight w:val="975"/>
        </w:trPr>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Data</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pPr>
            <w:r>
              <w:rPr>
                <w:rFonts w:ascii="Times New Roman" w:eastAsia="Times New Roman" w:hAnsi="Times New Roman" w:cs="Times New Roman"/>
                <w:sz w:val="24"/>
              </w:rPr>
              <w:t>Source, size, format</w:t>
            </w:r>
            <w:r>
              <w:t xml:space="preserve"> </w:t>
            </w:r>
          </w:p>
        </w:tc>
        <w:tc>
          <w:tcPr>
            <w:tcW w:w="3122" w:type="dxa"/>
            <w:tcBorders>
              <w:top w:val="single" w:sz="8" w:space="0" w:color="000000"/>
              <w:left w:val="single" w:sz="8" w:space="0" w:color="000000"/>
              <w:bottom w:val="single" w:sz="8" w:space="0" w:color="000000"/>
              <w:right w:val="single" w:sz="8" w:space="0" w:color="000000"/>
            </w:tcBorders>
            <w:vAlign w:val="bottom"/>
          </w:tcPr>
          <w:p w:rsidR="00D81252" w:rsidRDefault="00000000">
            <w:pPr>
              <w:spacing w:after="0"/>
              <w:ind w:left="1"/>
            </w:pPr>
            <w:r>
              <w:rPr>
                <w:rFonts w:ascii="Times New Roman" w:eastAsia="Times New Roman" w:hAnsi="Times New Roman" w:cs="Times New Roman"/>
                <w:sz w:val="24"/>
              </w:rPr>
              <w:t>Kaggle dataset</w:t>
            </w:r>
            <w:r>
              <w:t xml:space="preserve"> </w:t>
            </w:r>
          </w:p>
        </w:tc>
      </w:tr>
    </w:tbl>
    <w:p w:rsidR="00D81252" w:rsidRDefault="00000000">
      <w:pPr>
        <w:spacing w:after="0"/>
        <w:ind w:left="15"/>
      </w:pPr>
      <w:r>
        <w:t xml:space="preserve"> </w:t>
      </w:r>
    </w:p>
    <w:sectPr w:rsidR="00D81252">
      <w:pgSz w:w="12240" w:h="15840"/>
      <w:pgMar w:top="1541" w:right="1525" w:bottom="349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D56EC"/>
    <w:multiLevelType w:val="hybridMultilevel"/>
    <w:tmpl w:val="D2DE2632"/>
    <w:lvl w:ilvl="0" w:tplc="D214F0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EE9A6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1E29F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96A87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24D9A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D2882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BA33A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AE58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0C3334">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6182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52"/>
    <w:rsid w:val="00CA7EC6"/>
    <w:rsid w:val="00D81252"/>
    <w:rsid w:val="00EE5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76C"/>
  <w15:docId w15:val="{14D836D6-BD8E-4475-853D-C7EA0B69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PRANITHA ADDAGATLA</cp:lastModifiedBy>
  <cp:revision>2</cp:revision>
  <dcterms:created xsi:type="dcterms:W3CDTF">2024-07-18T07:17:00Z</dcterms:created>
  <dcterms:modified xsi:type="dcterms:W3CDTF">2024-07-18T07:17:00Z</dcterms:modified>
</cp:coreProperties>
</file>