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F69266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D3575">
        <w:rPr>
          <w:rFonts w:ascii="Arial" w:hAnsi="Arial" w:cs="Arial"/>
          <w:lang w:val="en"/>
        </w:rPr>
        <w:t>VARUN ADITYA A</w:t>
      </w:r>
    </w:p>
    <w:p w14:paraId="677DC39A" w14:textId="44F22D33" w:rsidR="00DD5008" w:rsidRDefault="00DD5008" w:rsidP="00ED3575">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D3575">
        <w:rPr>
          <w:rFonts w:ascii="Arial" w:hAnsi="Arial" w:cs="Arial"/>
          <w:lang w:val="en"/>
        </w:rPr>
        <w:t>varunaditya14@gmail.com</w:t>
      </w:r>
    </w:p>
    <w:p w14:paraId="4D7EECF3" w14:textId="7E67DB4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D3575" w:rsidRPr="00ED3575">
        <w:rPr>
          <w:rFonts w:ascii="Arial" w:hAnsi="Arial" w:cs="Arial"/>
          <w:b/>
          <w:bCs/>
        </w:rPr>
        <w:t>generative AI</w:t>
      </w:r>
      <w:r w:rsidR="00ED3575" w:rsidRPr="00ED3575">
        <w:rPr>
          <w:rFonts w:ascii="Arial" w:hAnsi="Arial" w:cs="Arial"/>
        </w:rPr>
        <w:t xml:space="preserve"> and specifically the </w:t>
      </w:r>
      <w:r w:rsidR="00ED3575" w:rsidRPr="00ED3575">
        <w:rPr>
          <w:rFonts w:ascii="Arial" w:hAnsi="Arial" w:cs="Arial"/>
          <w:b/>
          <w:bCs/>
        </w:rPr>
        <w:t>Transformer architecture</w:t>
      </w:r>
    </w:p>
    <w:p w14:paraId="748E8AB2" w14:textId="77777777" w:rsidR="001209C4" w:rsidRPr="001209C4" w:rsidRDefault="00000000" w:rsidP="001209C4">
      <w:pPr>
        <w:pStyle w:val="NormalWeb"/>
        <w:divId w:val="465317432"/>
        <w:rPr>
          <w:rFonts w:ascii="Arial" w:hAnsi="Arial" w:cs="Arial"/>
          <w:b/>
          <w:bCs/>
        </w:rPr>
      </w:pPr>
      <w:r>
        <w:rPr>
          <w:rStyle w:val="Strong"/>
          <w:rFonts w:ascii="Arial" w:hAnsi="Arial" w:cs="Arial"/>
          <w:lang w:val="en"/>
        </w:rPr>
        <w:t>Research Paper</w:t>
      </w:r>
      <w:r>
        <w:rPr>
          <w:rFonts w:ascii="Arial" w:hAnsi="Arial" w:cs="Arial"/>
          <w:lang w:val="en"/>
        </w:rPr>
        <w:t xml:space="preserve">: </w:t>
      </w:r>
      <w:hyperlink r:id="rId5" w:history="1">
        <w:r w:rsidR="001209C4" w:rsidRPr="001209C4">
          <w:rPr>
            <w:rStyle w:val="Hyperlink"/>
            <w:rFonts w:ascii="Arial" w:hAnsi="Arial" w:cs="Arial"/>
            <w:b/>
            <w:bCs/>
          </w:rPr>
          <w:t>https://github.com/Isabel-SIM/BERT-NLP-SENTIMENT-ANALYSIS</w:t>
        </w:r>
      </w:hyperlink>
    </w:p>
    <w:p w14:paraId="1B6BC115" w14:textId="77777777" w:rsidR="001209C4" w:rsidRPr="001209C4" w:rsidRDefault="001209C4" w:rsidP="001209C4">
      <w:pPr>
        <w:pStyle w:val="NormalWeb"/>
        <w:divId w:val="465317432"/>
        <w:rPr>
          <w:rFonts w:ascii="Arial" w:hAnsi="Arial" w:cs="Arial"/>
          <w:b/>
          <w:bCs/>
        </w:rPr>
      </w:pPr>
      <w:hyperlink r:id="rId6" w:history="1">
        <w:r w:rsidRPr="001209C4">
          <w:rPr>
            <w:rStyle w:val="Hyperlink"/>
            <w:rFonts w:ascii="Arial" w:hAnsi="Arial" w:cs="Arial"/>
            <w:b/>
            <w:bCs/>
          </w:rPr>
          <w:t>https://github.com/smagt/quick-intro-to-ml</w:t>
        </w:r>
      </w:hyperlink>
    </w:p>
    <w:p w14:paraId="0FDB0432" w14:textId="77777777" w:rsidR="001209C4" w:rsidRPr="001209C4" w:rsidRDefault="001209C4" w:rsidP="001209C4">
      <w:pPr>
        <w:pStyle w:val="NormalWeb"/>
        <w:divId w:val="465317432"/>
        <w:rPr>
          <w:rFonts w:ascii="Arial" w:hAnsi="Arial" w:cs="Arial"/>
          <w:b/>
          <w:bCs/>
        </w:rPr>
      </w:pPr>
      <w:hyperlink r:id="rId7" w:history="1">
        <w:r w:rsidRPr="001209C4">
          <w:rPr>
            <w:rStyle w:val="Hyperlink"/>
            <w:rFonts w:ascii="Arial" w:hAnsi="Arial" w:cs="Arial"/>
            <w:b/>
            <w:bCs/>
          </w:rPr>
          <w:t>https://communities.surf.nl/en/ai-in-education/article/how-big-can-the-impact-of-language-models-on-education-be</w:t>
        </w:r>
      </w:hyperlink>
    </w:p>
    <w:p w14:paraId="19551121" w14:textId="5894BA2F" w:rsidR="00234B39" w:rsidRPr="00190780" w:rsidRDefault="00234B39">
      <w:pPr>
        <w:pStyle w:val="NormalWeb"/>
        <w:divId w:val="465317432"/>
        <w:rPr>
          <w:rFonts w:ascii="Calibri" w:hAnsi="Calibri" w:cs="Calibri"/>
          <w:b/>
          <w:bCs/>
          <w:sz w:val="28"/>
          <w:szCs w:val="28"/>
        </w:rPr>
      </w:pPr>
    </w:p>
    <w:p w14:paraId="6F7ED336" w14:textId="77777777" w:rsidR="00234B39" w:rsidRDefault="00000000">
      <w:pPr>
        <w:pStyle w:val="Heading3"/>
        <w:divId w:val="465317432"/>
        <w:rPr>
          <w:rFonts w:ascii="Calibri" w:eastAsia="Times New Roman" w:hAnsi="Calibri" w:cs="Calibri"/>
          <w:sz w:val="28"/>
          <w:szCs w:val="28"/>
          <w:lang w:val="en"/>
        </w:rPr>
      </w:pPr>
      <w:r w:rsidRPr="00190780">
        <w:rPr>
          <w:rFonts w:ascii="Calibri" w:eastAsia="Times New Roman" w:hAnsi="Calibri" w:cs="Calibri"/>
          <w:sz w:val="28"/>
          <w:szCs w:val="28"/>
          <w:lang w:val="en"/>
        </w:rPr>
        <w:t>Initial Prompt</w:t>
      </w:r>
    </w:p>
    <w:p w14:paraId="2562AB31" w14:textId="77777777" w:rsidR="00190780" w:rsidRPr="00190780" w:rsidRDefault="00190780" w:rsidP="00190780">
      <w:pPr>
        <w:pStyle w:val="Heading3"/>
        <w:divId w:val="465317432"/>
        <w:rPr>
          <w:rFonts w:ascii="Calibri" w:eastAsia="Times New Roman" w:hAnsi="Calibri" w:cs="Calibri"/>
          <w:sz w:val="28"/>
          <w:szCs w:val="28"/>
        </w:rPr>
      </w:pPr>
      <w:r w:rsidRPr="00190780">
        <w:rPr>
          <w:rFonts w:ascii="Calibri" w:eastAsia="Times New Roman" w:hAnsi="Calibri" w:cs="Calibri"/>
          <w:sz w:val="32"/>
          <w:szCs w:val="32"/>
        </w:rPr>
        <w:t>Description</w:t>
      </w:r>
      <w:r w:rsidRPr="00190780">
        <w:rPr>
          <w:rFonts w:ascii="Calibri" w:eastAsia="Times New Roman" w:hAnsi="Calibri" w:cs="Calibri"/>
          <w:sz w:val="28"/>
          <w:szCs w:val="28"/>
        </w:rPr>
        <w:t>: Summarize the key contributions of the "Attention Is All You Need" paper.</w:t>
      </w:r>
    </w:p>
    <w:p w14:paraId="2EE90383" w14:textId="720ED856" w:rsidR="00190780" w:rsidRPr="00190780" w:rsidRDefault="00190780">
      <w:pPr>
        <w:pStyle w:val="Heading3"/>
        <w:divId w:val="465317432"/>
        <w:rPr>
          <w:rFonts w:ascii="Calibri" w:eastAsia="Times New Roman" w:hAnsi="Calibri" w:cs="Calibri"/>
          <w:sz w:val="28"/>
          <w:szCs w:val="28"/>
        </w:rPr>
      </w:pPr>
      <w:r w:rsidRPr="00190780">
        <w:rPr>
          <w:rFonts w:ascii="Calibri" w:eastAsia="Times New Roman" w:hAnsi="Calibri" w:cs="Calibri"/>
          <w:sz w:val="32"/>
          <w:szCs w:val="32"/>
        </w:rPr>
        <w:t>Generated Summary</w:t>
      </w:r>
      <w:r w:rsidRPr="00190780">
        <w:rPr>
          <w:rFonts w:ascii="Calibri" w:eastAsia="Times New Roman" w:hAnsi="Calibri" w:cs="Calibri"/>
          <w:sz w:val="28"/>
          <w:szCs w:val="28"/>
        </w:rPr>
        <w:t>: The paper introduced the Transformer architecture, a novel sequence-to-sequence model that uses self-attention to capture dependencies between different positions in a sequence. This eliminates the need for RNNs and has led to significant improvements in machine translation and other NLP tasks.</w:t>
      </w:r>
    </w:p>
    <w:p w14:paraId="45247207" w14:textId="77777777" w:rsidR="00234B39" w:rsidRPr="00190780" w:rsidRDefault="00000000">
      <w:pPr>
        <w:pStyle w:val="Heading3"/>
        <w:divId w:val="465317432"/>
        <w:rPr>
          <w:rFonts w:ascii="Calibri" w:eastAsia="Times New Roman" w:hAnsi="Calibri" w:cs="Calibri"/>
          <w:sz w:val="32"/>
          <w:szCs w:val="32"/>
          <w:lang w:val="en"/>
        </w:rPr>
      </w:pPr>
      <w:r w:rsidRPr="00190780">
        <w:rPr>
          <w:rFonts w:ascii="Calibri" w:eastAsia="Times New Roman" w:hAnsi="Calibri" w:cs="Calibri"/>
          <w:sz w:val="32"/>
          <w:szCs w:val="32"/>
          <w:lang w:val="en"/>
        </w:rPr>
        <w:t>Iteration 1</w:t>
      </w:r>
    </w:p>
    <w:p w14:paraId="361B2E7B" w14:textId="77777777" w:rsidR="001209C4" w:rsidRPr="001209C4" w:rsidRDefault="001209C4" w:rsidP="001209C4">
      <w:pPr>
        <w:pStyle w:val="Heading3"/>
        <w:divId w:val="465317432"/>
        <w:rPr>
          <w:rFonts w:ascii="Calibri" w:eastAsia="Times New Roman" w:hAnsi="Calibri" w:cs="Calibri"/>
          <w:sz w:val="28"/>
          <w:szCs w:val="28"/>
        </w:rPr>
      </w:pPr>
      <w:r w:rsidRPr="001209C4">
        <w:rPr>
          <w:rFonts w:ascii="Calibri" w:eastAsia="Times New Roman" w:hAnsi="Calibri" w:cs="Calibri"/>
          <w:sz w:val="32"/>
          <w:szCs w:val="32"/>
        </w:rPr>
        <w:t>Description:</w:t>
      </w:r>
      <w:r w:rsidRPr="001209C4">
        <w:rPr>
          <w:rFonts w:ascii="Calibri" w:eastAsia="Times New Roman" w:hAnsi="Calibri" w:cs="Calibri"/>
          <w:sz w:val="28"/>
          <w:szCs w:val="28"/>
        </w:rPr>
        <w:t xml:space="preserve"> Summarized the key contributions of the "Attention Is All You Need" paper.</w:t>
      </w:r>
    </w:p>
    <w:p w14:paraId="40865271" w14:textId="5AF29D76" w:rsidR="001209C4" w:rsidRPr="00190780" w:rsidRDefault="001209C4">
      <w:pPr>
        <w:pStyle w:val="Heading3"/>
        <w:divId w:val="465317432"/>
        <w:rPr>
          <w:rFonts w:ascii="Calibri" w:eastAsia="Times New Roman" w:hAnsi="Calibri" w:cs="Calibri"/>
          <w:sz w:val="28"/>
          <w:szCs w:val="28"/>
        </w:rPr>
      </w:pPr>
      <w:r w:rsidRPr="001209C4">
        <w:rPr>
          <w:rFonts w:ascii="Calibri" w:eastAsia="Times New Roman" w:hAnsi="Calibri" w:cs="Calibri"/>
          <w:sz w:val="32"/>
          <w:szCs w:val="32"/>
        </w:rPr>
        <w:t>Generated Summary:</w:t>
      </w:r>
      <w:r w:rsidRPr="001209C4">
        <w:rPr>
          <w:rFonts w:ascii="Calibri" w:eastAsia="Times New Roman" w:hAnsi="Calibri" w:cs="Calibri"/>
          <w:sz w:val="28"/>
          <w:szCs w:val="28"/>
        </w:rPr>
        <w:t xml:space="preserve"> The paper introduced the Transformer architecture, a novel sequence-to-sequence model that uses self-attention to capture dependencies between different positions in a sequence. This eliminates the need for RNNs and has led to significant improvements in machine translation and other NLP tasks.</w:t>
      </w:r>
    </w:p>
    <w:p w14:paraId="1825179E" w14:textId="77777777" w:rsidR="00234B39" w:rsidRPr="000B22BF" w:rsidRDefault="00000000">
      <w:pPr>
        <w:pStyle w:val="Heading3"/>
        <w:divId w:val="465317432"/>
        <w:rPr>
          <w:rFonts w:ascii="Calibri" w:eastAsia="Times New Roman" w:hAnsi="Calibri" w:cs="Calibri"/>
          <w:sz w:val="32"/>
          <w:szCs w:val="32"/>
          <w:lang w:val="en"/>
        </w:rPr>
      </w:pPr>
      <w:r w:rsidRPr="000B22BF">
        <w:rPr>
          <w:rFonts w:ascii="Calibri" w:eastAsia="Times New Roman" w:hAnsi="Calibri" w:cs="Calibri"/>
          <w:sz w:val="32"/>
          <w:szCs w:val="32"/>
          <w:lang w:val="en"/>
        </w:rPr>
        <w:lastRenderedPageBreak/>
        <w:t>Iteration 2</w:t>
      </w:r>
    </w:p>
    <w:p w14:paraId="78A43513" w14:textId="77777777" w:rsidR="001209C4" w:rsidRPr="001209C4" w:rsidRDefault="001209C4" w:rsidP="001209C4">
      <w:pPr>
        <w:pStyle w:val="Heading3"/>
        <w:divId w:val="465317432"/>
        <w:rPr>
          <w:rFonts w:ascii="Calibri" w:eastAsia="Times New Roman" w:hAnsi="Calibri" w:cs="Calibri"/>
          <w:sz w:val="28"/>
          <w:szCs w:val="28"/>
        </w:rPr>
      </w:pPr>
      <w:r w:rsidRPr="001209C4">
        <w:rPr>
          <w:rFonts w:ascii="Calibri" w:eastAsia="Times New Roman" w:hAnsi="Calibri" w:cs="Calibri"/>
          <w:sz w:val="32"/>
          <w:szCs w:val="32"/>
        </w:rPr>
        <w:t>Description:</w:t>
      </w:r>
      <w:r w:rsidRPr="001209C4">
        <w:rPr>
          <w:rFonts w:ascii="Calibri" w:eastAsia="Times New Roman" w:hAnsi="Calibri" w:cs="Calibri"/>
          <w:sz w:val="28"/>
          <w:szCs w:val="28"/>
        </w:rPr>
        <w:t xml:space="preserve"> </w:t>
      </w:r>
      <w:proofErr w:type="spellStart"/>
      <w:r w:rsidRPr="001209C4">
        <w:rPr>
          <w:rFonts w:ascii="Calibri" w:eastAsia="Times New Roman" w:hAnsi="Calibri" w:cs="Calibri"/>
          <w:sz w:val="28"/>
          <w:szCs w:val="28"/>
        </w:rPr>
        <w:t>Analyzed</w:t>
      </w:r>
      <w:proofErr w:type="spellEnd"/>
      <w:r w:rsidRPr="001209C4">
        <w:rPr>
          <w:rFonts w:ascii="Calibri" w:eastAsia="Times New Roman" w:hAnsi="Calibri" w:cs="Calibri"/>
          <w:sz w:val="28"/>
          <w:szCs w:val="28"/>
        </w:rPr>
        <w:t xml:space="preserve"> the implications of the Transformer architecture for the future of generative AI.</w:t>
      </w:r>
    </w:p>
    <w:p w14:paraId="75B84D90" w14:textId="6563A187" w:rsidR="001209C4" w:rsidRPr="00190780" w:rsidRDefault="001209C4">
      <w:pPr>
        <w:pStyle w:val="Heading3"/>
        <w:divId w:val="465317432"/>
        <w:rPr>
          <w:rFonts w:ascii="Calibri" w:eastAsia="Times New Roman" w:hAnsi="Calibri" w:cs="Calibri"/>
          <w:sz w:val="28"/>
          <w:szCs w:val="28"/>
        </w:rPr>
      </w:pPr>
      <w:r w:rsidRPr="001209C4">
        <w:rPr>
          <w:rFonts w:ascii="Calibri" w:eastAsia="Times New Roman" w:hAnsi="Calibri" w:cs="Calibri"/>
          <w:sz w:val="32"/>
          <w:szCs w:val="32"/>
        </w:rPr>
        <w:t>Generated Summary:</w:t>
      </w:r>
      <w:r w:rsidRPr="001209C4">
        <w:rPr>
          <w:rFonts w:ascii="Calibri" w:eastAsia="Times New Roman" w:hAnsi="Calibri" w:cs="Calibri"/>
          <w:sz w:val="28"/>
          <w:szCs w:val="28"/>
        </w:rPr>
        <w:t xml:space="preserve"> The Transformer architecture has the potential to revolutionize generative AI by enabling the creation of more complex and realistic models. For example, it could be used to generate highly realistic images, videos, and text.</w:t>
      </w:r>
    </w:p>
    <w:p w14:paraId="31097DB1" w14:textId="77777777" w:rsidR="00234B39" w:rsidRPr="000B22BF" w:rsidRDefault="00000000">
      <w:pPr>
        <w:pStyle w:val="Heading3"/>
        <w:divId w:val="465317432"/>
        <w:rPr>
          <w:rFonts w:ascii="Calibri" w:eastAsia="Times New Roman" w:hAnsi="Calibri" w:cs="Calibri"/>
          <w:sz w:val="32"/>
          <w:szCs w:val="32"/>
          <w:lang w:val="en"/>
        </w:rPr>
      </w:pPr>
      <w:r w:rsidRPr="000B22BF">
        <w:rPr>
          <w:rFonts w:ascii="Calibri" w:eastAsia="Times New Roman" w:hAnsi="Calibri" w:cs="Calibri"/>
          <w:sz w:val="32"/>
          <w:szCs w:val="32"/>
          <w:lang w:val="en"/>
        </w:rPr>
        <w:t>Final Prompt</w:t>
      </w:r>
    </w:p>
    <w:p w14:paraId="00741E63" w14:textId="77777777" w:rsidR="001209C4" w:rsidRPr="001209C4" w:rsidRDefault="001209C4" w:rsidP="001209C4">
      <w:pPr>
        <w:pStyle w:val="Heading3"/>
        <w:divId w:val="465317432"/>
        <w:rPr>
          <w:rFonts w:ascii="Calibri" w:eastAsia="Times New Roman" w:hAnsi="Calibri" w:cs="Calibri"/>
          <w:sz w:val="28"/>
          <w:szCs w:val="28"/>
        </w:rPr>
      </w:pPr>
      <w:r w:rsidRPr="001209C4">
        <w:rPr>
          <w:rFonts w:ascii="Calibri" w:eastAsia="Times New Roman" w:hAnsi="Calibri" w:cs="Calibri"/>
          <w:sz w:val="32"/>
          <w:szCs w:val="32"/>
        </w:rPr>
        <w:t>Description</w:t>
      </w:r>
      <w:r w:rsidRPr="001209C4">
        <w:rPr>
          <w:rFonts w:ascii="Calibri" w:eastAsia="Times New Roman" w:hAnsi="Calibri" w:cs="Calibri"/>
          <w:sz w:val="28"/>
          <w:szCs w:val="28"/>
        </w:rPr>
        <w:t xml:space="preserve">: Summarized the key contributions of the "Attention Is All You Need" paper and </w:t>
      </w:r>
      <w:proofErr w:type="spellStart"/>
      <w:r w:rsidRPr="001209C4">
        <w:rPr>
          <w:rFonts w:ascii="Calibri" w:eastAsia="Times New Roman" w:hAnsi="Calibri" w:cs="Calibri"/>
          <w:sz w:val="28"/>
          <w:szCs w:val="28"/>
        </w:rPr>
        <w:t>analyzed</w:t>
      </w:r>
      <w:proofErr w:type="spellEnd"/>
      <w:r w:rsidRPr="001209C4">
        <w:rPr>
          <w:rFonts w:ascii="Calibri" w:eastAsia="Times New Roman" w:hAnsi="Calibri" w:cs="Calibri"/>
          <w:sz w:val="28"/>
          <w:szCs w:val="28"/>
        </w:rPr>
        <w:t xml:space="preserve"> its implications for the future of generative AI.</w:t>
      </w:r>
    </w:p>
    <w:p w14:paraId="01BE5CB6" w14:textId="77777777" w:rsidR="001209C4" w:rsidRPr="001209C4" w:rsidRDefault="001209C4" w:rsidP="001209C4">
      <w:pPr>
        <w:pStyle w:val="Heading3"/>
        <w:divId w:val="465317432"/>
        <w:rPr>
          <w:rFonts w:ascii="Calibri" w:eastAsia="Times New Roman" w:hAnsi="Calibri" w:cs="Calibri"/>
          <w:sz w:val="28"/>
          <w:szCs w:val="28"/>
        </w:rPr>
      </w:pPr>
      <w:r w:rsidRPr="001209C4">
        <w:rPr>
          <w:rFonts w:ascii="Calibri" w:eastAsia="Times New Roman" w:hAnsi="Calibri" w:cs="Calibri"/>
          <w:sz w:val="32"/>
          <w:szCs w:val="32"/>
        </w:rPr>
        <w:t>Generated Summary:</w:t>
      </w:r>
      <w:r w:rsidRPr="001209C4">
        <w:rPr>
          <w:rFonts w:ascii="Calibri" w:eastAsia="Times New Roman" w:hAnsi="Calibri" w:cs="Calibri"/>
          <w:sz w:val="28"/>
          <w:szCs w:val="28"/>
        </w:rPr>
        <w:t xml:space="preserve"> The Transformer architecture, introduced in "Attention Is All You Need," has revolutionized generative AI by enabling the creation of more complex and realistic models. Its ability to capture long-range dependencies and its parallel processing capabilities make it particularly well-suited for tasks such as image generation, text summarization, and machine translation.</w:t>
      </w:r>
    </w:p>
    <w:p w14:paraId="295804B8" w14:textId="77777777" w:rsidR="001209C4" w:rsidRPr="00190780" w:rsidRDefault="001209C4">
      <w:pPr>
        <w:pStyle w:val="Heading3"/>
        <w:divId w:val="465317432"/>
        <w:rPr>
          <w:rFonts w:ascii="Calibri" w:eastAsia="Times New Roman" w:hAnsi="Calibri" w:cs="Calibri"/>
          <w:sz w:val="28"/>
          <w:szCs w:val="28"/>
          <w:lang w:val="en"/>
        </w:rPr>
      </w:pPr>
    </w:p>
    <w:p w14:paraId="637D6EC5" w14:textId="77777777" w:rsidR="00234B39" w:rsidRPr="000B22BF" w:rsidRDefault="00000000">
      <w:pPr>
        <w:pStyle w:val="Heading3"/>
        <w:divId w:val="465317432"/>
        <w:rPr>
          <w:rFonts w:ascii="Calibri" w:eastAsia="Times New Roman" w:hAnsi="Calibri" w:cs="Calibri"/>
          <w:sz w:val="32"/>
          <w:szCs w:val="32"/>
          <w:lang w:val="en"/>
        </w:rPr>
      </w:pPr>
      <w:r w:rsidRPr="000B22BF">
        <w:rPr>
          <w:rFonts w:ascii="Calibri" w:eastAsia="Times New Roman" w:hAnsi="Calibri" w:cs="Calibri"/>
          <w:sz w:val="32"/>
          <w:szCs w:val="32"/>
          <w:lang w:val="en"/>
        </w:rPr>
        <w:t>Insights and Applications</w:t>
      </w:r>
    </w:p>
    <w:p w14:paraId="60882439" w14:textId="1E68028E" w:rsidR="001209C4" w:rsidRPr="000B22BF" w:rsidRDefault="00000000" w:rsidP="00190780">
      <w:pPr>
        <w:pStyle w:val="NormalWeb"/>
        <w:numPr>
          <w:ilvl w:val="0"/>
          <w:numId w:val="9"/>
        </w:numPr>
        <w:divId w:val="465317432"/>
        <w:rPr>
          <w:rFonts w:ascii="Calibri" w:hAnsi="Calibri" w:cs="Calibri"/>
          <w:sz w:val="28"/>
          <w:szCs w:val="28"/>
        </w:rPr>
      </w:pPr>
      <w:r w:rsidRPr="000B22BF">
        <w:rPr>
          <w:rStyle w:val="Strong"/>
          <w:rFonts w:ascii="Calibri" w:hAnsi="Calibri" w:cs="Calibri"/>
          <w:b w:val="0"/>
          <w:bCs w:val="0"/>
          <w:sz w:val="28"/>
          <w:szCs w:val="28"/>
          <w:lang w:val="en"/>
        </w:rPr>
        <w:t xml:space="preserve">Key </w:t>
      </w:r>
      <w:proofErr w:type="gramStart"/>
      <w:r w:rsidRPr="000B22BF">
        <w:rPr>
          <w:rStyle w:val="Strong"/>
          <w:rFonts w:ascii="Calibri" w:hAnsi="Calibri" w:cs="Calibri"/>
          <w:b w:val="0"/>
          <w:bCs w:val="0"/>
          <w:sz w:val="28"/>
          <w:szCs w:val="28"/>
          <w:lang w:val="en"/>
        </w:rPr>
        <w:t xml:space="preserve">Insights </w:t>
      </w:r>
      <w:r w:rsidR="001209C4" w:rsidRPr="000B22BF">
        <w:rPr>
          <w:rFonts w:ascii="Calibri" w:hAnsi="Calibri" w:cs="Calibri"/>
          <w:sz w:val="28"/>
          <w:szCs w:val="28"/>
        </w:rPr>
        <w:t xml:space="preserve"> The</w:t>
      </w:r>
      <w:proofErr w:type="gramEnd"/>
      <w:r w:rsidR="001209C4" w:rsidRPr="000B22BF">
        <w:rPr>
          <w:rFonts w:ascii="Calibri" w:hAnsi="Calibri" w:cs="Calibri"/>
          <w:sz w:val="28"/>
          <w:szCs w:val="28"/>
        </w:rPr>
        <w:t xml:space="preserve"> Transformer architecture represents a significant advancement in generative AI due to its ability to capture long-range dependencies.</w:t>
      </w:r>
    </w:p>
    <w:p w14:paraId="61E297B7" w14:textId="482F7BE6" w:rsidR="001209C4" w:rsidRPr="001209C4" w:rsidRDefault="001209C4" w:rsidP="00190780">
      <w:pPr>
        <w:pStyle w:val="NormalWeb"/>
        <w:numPr>
          <w:ilvl w:val="0"/>
          <w:numId w:val="9"/>
        </w:numPr>
        <w:divId w:val="465317432"/>
        <w:rPr>
          <w:rFonts w:ascii="Calibri" w:hAnsi="Calibri" w:cs="Calibri"/>
          <w:sz w:val="28"/>
          <w:szCs w:val="28"/>
        </w:rPr>
      </w:pPr>
      <w:r w:rsidRPr="001209C4">
        <w:rPr>
          <w:rFonts w:ascii="Calibri" w:hAnsi="Calibri" w:cs="Calibri"/>
          <w:sz w:val="28"/>
          <w:szCs w:val="28"/>
        </w:rPr>
        <w:t>The self-attention mechanism in the Transformer allows the model to weigh the importance of different parts of an input sequence, leading to improved performance on various tasks.</w:t>
      </w:r>
    </w:p>
    <w:p w14:paraId="5E0F6F54" w14:textId="791B8B65" w:rsidR="00234B39" w:rsidRPr="000B22BF" w:rsidRDefault="001209C4" w:rsidP="00190780">
      <w:pPr>
        <w:pStyle w:val="NormalWeb"/>
        <w:numPr>
          <w:ilvl w:val="0"/>
          <w:numId w:val="9"/>
        </w:numPr>
        <w:divId w:val="465317432"/>
        <w:rPr>
          <w:rFonts w:ascii="Calibri" w:hAnsi="Calibri" w:cs="Calibri"/>
          <w:sz w:val="28"/>
          <w:szCs w:val="28"/>
          <w:lang w:val="en"/>
        </w:rPr>
      </w:pPr>
      <w:r w:rsidRPr="000B22BF">
        <w:rPr>
          <w:rFonts w:ascii="Calibri" w:hAnsi="Calibri" w:cs="Calibri"/>
          <w:sz w:val="28"/>
          <w:szCs w:val="28"/>
        </w:rPr>
        <w:t>The Transformer's parallel processing capabilities enable it to be trained more efficiently and effectively.</w:t>
      </w:r>
    </w:p>
    <w:p w14:paraId="3C8CBE80" w14:textId="77777777" w:rsidR="00190780" w:rsidRPr="000B22BF" w:rsidRDefault="00000000" w:rsidP="001209C4">
      <w:pPr>
        <w:pStyle w:val="NormalWeb"/>
        <w:divId w:val="465317432"/>
        <w:rPr>
          <w:rStyle w:val="Strong"/>
          <w:rFonts w:ascii="Calibri" w:hAnsi="Calibri" w:cs="Calibri"/>
          <w:sz w:val="28"/>
          <w:szCs w:val="28"/>
          <w:lang w:val="en"/>
        </w:rPr>
      </w:pPr>
      <w:r w:rsidRPr="000B22BF">
        <w:rPr>
          <w:rStyle w:val="Strong"/>
          <w:rFonts w:ascii="Calibri" w:hAnsi="Calibri" w:cs="Calibri"/>
          <w:sz w:val="28"/>
          <w:szCs w:val="28"/>
          <w:lang w:val="en"/>
        </w:rPr>
        <w:t>Potential</w:t>
      </w:r>
    </w:p>
    <w:p w14:paraId="0B2FF1F5" w14:textId="0AF5A66A" w:rsidR="001209C4" w:rsidRPr="000B22BF" w:rsidRDefault="001209C4" w:rsidP="00190780">
      <w:pPr>
        <w:pStyle w:val="NormalWeb"/>
        <w:numPr>
          <w:ilvl w:val="0"/>
          <w:numId w:val="9"/>
        </w:numPr>
        <w:divId w:val="465317432"/>
        <w:rPr>
          <w:rFonts w:ascii="Calibri" w:hAnsi="Calibri" w:cs="Calibri"/>
          <w:sz w:val="28"/>
          <w:szCs w:val="28"/>
        </w:rPr>
      </w:pPr>
      <w:r w:rsidRPr="000B22BF">
        <w:rPr>
          <w:rFonts w:ascii="Calibri" w:hAnsi="Calibri" w:cs="Calibri"/>
          <w:sz w:val="28"/>
          <w:szCs w:val="28"/>
        </w:rPr>
        <w:t>Healthcare: Generating personalized treatment plans, predicting disease outcomes, and drug discovery.</w:t>
      </w:r>
    </w:p>
    <w:p w14:paraId="4961F36F" w14:textId="71157A3F" w:rsidR="001209C4" w:rsidRPr="001209C4" w:rsidRDefault="001209C4" w:rsidP="00190780">
      <w:pPr>
        <w:pStyle w:val="NormalWeb"/>
        <w:numPr>
          <w:ilvl w:val="0"/>
          <w:numId w:val="9"/>
        </w:numPr>
        <w:divId w:val="465317432"/>
        <w:rPr>
          <w:rFonts w:ascii="Calibri" w:hAnsi="Calibri" w:cs="Calibri"/>
          <w:sz w:val="28"/>
          <w:szCs w:val="28"/>
        </w:rPr>
      </w:pPr>
      <w:r w:rsidRPr="001209C4">
        <w:rPr>
          <w:rFonts w:ascii="Calibri" w:hAnsi="Calibri" w:cs="Calibri"/>
          <w:sz w:val="28"/>
          <w:szCs w:val="28"/>
        </w:rPr>
        <w:lastRenderedPageBreak/>
        <w:t>Education: Creating intelligent tutoring systems, personalized learning materials, and automated grading.</w:t>
      </w:r>
    </w:p>
    <w:p w14:paraId="65EF018D" w14:textId="5FFFB168" w:rsidR="00190780" w:rsidRPr="000B22BF" w:rsidRDefault="001209C4" w:rsidP="00190780">
      <w:pPr>
        <w:pStyle w:val="NormalWeb"/>
        <w:numPr>
          <w:ilvl w:val="0"/>
          <w:numId w:val="9"/>
        </w:numPr>
        <w:divId w:val="465317432"/>
        <w:rPr>
          <w:rFonts w:ascii="Calibri" w:hAnsi="Calibri" w:cs="Calibri"/>
          <w:sz w:val="28"/>
          <w:szCs w:val="28"/>
        </w:rPr>
      </w:pPr>
      <w:r w:rsidRPr="001209C4">
        <w:rPr>
          <w:rFonts w:ascii="Calibri" w:hAnsi="Calibri" w:cs="Calibri"/>
          <w:sz w:val="28"/>
          <w:szCs w:val="28"/>
        </w:rPr>
        <w:t xml:space="preserve">Entertainment: Generating music, art, and video content, as well as creating realistic virtual environments. </w:t>
      </w:r>
    </w:p>
    <w:p w14:paraId="1060555B" w14:textId="5AB4D227" w:rsidR="001209C4" w:rsidRPr="001209C4" w:rsidRDefault="001209C4" w:rsidP="001209C4">
      <w:pPr>
        <w:pStyle w:val="NormalWeb"/>
        <w:divId w:val="465317432"/>
        <w:rPr>
          <w:rFonts w:ascii="Calibri" w:hAnsi="Calibri" w:cs="Calibri"/>
          <w:sz w:val="28"/>
          <w:szCs w:val="28"/>
        </w:rPr>
      </w:pPr>
      <w:r w:rsidRPr="001209C4">
        <w:rPr>
          <w:rFonts w:ascii="Calibri" w:hAnsi="Calibri" w:cs="Calibri"/>
          <w:sz w:val="28"/>
          <w:szCs w:val="28"/>
        </w:rPr>
        <w:t xml:space="preserve"> Customer Service: Developing chatbots and virtual assistants that can engage in natural language conversations.</w:t>
      </w:r>
    </w:p>
    <w:p w14:paraId="112EDBB6" w14:textId="1C635404" w:rsidR="00234B39" w:rsidRPr="000B22BF" w:rsidRDefault="001209C4" w:rsidP="001209C4">
      <w:pPr>
        <w:pStyle w:val="NormalWeb"/>
        <w:divId w:val="465317432"/>
        <w:rPr>
          <w:rFonts w:ascii="Calibri" w:hAnsi="Calibri" w:cs="Calibri"/>
          <w:sz w:val="28"/>
          <w:szCs w:val="28"/>
          <w:lang w:val="en"/>
        </w:rPr>
      </w:pPr>
      <w:r w:rsidRPr="000B22BF">
        <w:rPr>
          <w:rFonts w:ascii="Calibri" w:hAnsi="Calibri" w:cs="Calibri"/>
          <w:sz w:val="28"/>
          <w:szCs w:val="28"/>
        </w:rPr>
        <w:t xml:space="preserve"> Research: Accelerating scientific discovery by generating hypotheses, </w:t>
      </w:r>
      <w:proofErr w:type="spellStart"/>
      <w:r w:rsidRPr="000B22BF">
        <w:rPr>
          <w:rFonts w:ascii="Calibri" w:hAnsi="Calibri" w:cs="Calibri"/>
          <w:sz w:val="28"/>
          <w:szCs w:val="28"/>
        </w:rPr>
        <w:t>analyzing</w:t>
      </w:r>
      <w:proofErr w:type="spellEnd"/>
      <w:r w:rsidRPr="000B22BF">
        <w:rPr>
          <w:rFonts w:ascii="Calibri" w:hAnsi="Calibri" w:cs="Calibri"/>
          <w:sz w:val="28"/>
          <w:szCs w:val="28"/>
        </w:rPr>
        <w:t xml:space="preserve"> data, and writing research papers.</w:t>
      </w:r>
    </w:p>
    <w:p w14:paraId="4DAF81B3" w14:textId="77777777" w:rsidR="00234B39" w:rsidRPr="000B22BF" w:rsidRDefault="00000000">
      <w:pPr>
        <w:pStyle w:val="Heading3"/>
        <w:divId w:val="465317432"/>
        <w:rPr>
          <w:rFonts w:ascii="Calibri" w:eastAsia="Times New Roman" w:hAnsi="Calibri" w:cs="Calibri"/>
          <w:sz w:val="36"/>
          <w:szCs w:val="36"/>
          <w:lang w:val="en"/>
        </w:rPr>
      </w:pPr>
      <w:r w:rsidRPr="000B22BF">
        <w:rPr>
          <w:rFonts w:ascii="Calibri" w:eastAsia="Times New Roman" w:hAnsi="Calibri" w:cs="Calibri"/>
          <w:sz w:val="36"/>
          <w:szCs w:val="36"/>
          <w:lang w:val="en"/>
        </w:rPr>
        <w:t>Evaluation</w:t>
      </w:r>
    </w:p>
    <w:p w14:paraId="4CE39527" w14:textId="77777777" w:rsidR="00190780" w:rsidRPr="00190780" w:rsidRDefault="00190780" w:rsidP="00190780">
      <w:pPr>
        <w:pStyle w:val="Heading3"/>
        <w:divId w:val="465317432"/>
        <w:rPr>
          <w:rFonts w:ascii="Calibri" w:eastAsia="Times New Roman" w:hAnsi="Calibri" w:cs="Calibri"/>
          <w:sz w:val="28"/>
          <w:szCs w:val="28"/>
        </w:rPr>
      </w:pPr>
      <w:r w:rsidRPr="00190780">
        <w:rPr>
          <w:rFonts w:ascii="Calibri" w:eastAsia="Times New Roman" w:hAnsi="Calibri" w:cs="Calibri"/>
          <w:sz w:val="28"/>
          <w:szCs w:val="28"/>
        </w:rPr>
        <w:t>Clarity: The final summary and insights are clear and concise, effectively conveying the key points of the research paper.</w:t>
      </w:r>
    </w:p>
    <w:p w14:paraId="51DDD1A8" w14:textId="77777777" w:rsidR="00190780" w:rsidRPr="00190780" w:rsidRDefault="00190780" w:rsidP="00190780">
      <w:pPr>
        <w:pStyle w:val="Heading3"/>
        <w:divId w:val="465317432"/>
        <w:rPr>
          <w:rFonts w:ascii="Calibri" w:eastAsia="Times New Roman" w:hAnsi="Calibri" w:cs="Calibri"/>
          <w:sz w:val="28"/>
          <w:szCs w:val="28"/>
        </w:rPr>
      </w:pPr>
      <w:r w:rsidRPr="00190780">
        <w:rPr>
          <w:rFonts w:ascii="Calibri" w:eastAsia="Times New Roman" w:hAnsi="Calibri" w:cs="Calibri"/>
          <w:sz w:val="28"/>
          <w:szCs w:val="28"/>
        </w:rPr>
        <w:t>Accuracy: The summary and insights accurately reflect the key contributions of the research paper, demonstrating a deep understanding of the Transformer architecture and its implications.</w:t>
      </w:r>
    </w:p>
    <w:p w14:paraId="45C107BA" w14:textId="77777777" w:rsidR="00190780" w:rsidRPr="00190780" w:rsidRDefault="00190780" w:rsidP="00190780">
      <w:pPr>
        <w:pStyle w:val="Heading3"/>
        <w:divId w:val="465317432"/>
        <w:rPr>
          <w:rFonts w:ascii="Calibri" w:eastAsia="Times New Roman" w:hAnsi="Calibri" w:cs="Calibri"/>
          <w:sz w:val="28"/>
          <w:szCs w:val="28"/>
        </w:rPr>
      </w:pPr>
      <w:r w:rsidRPr="00190780">
        <w:rPr>
          <w:rFonts w:ascii="Calibri" w:eastAsia="Times New Roman" w:hAnsi="Calibri" w:cs="Calibri"/>
          <w:sz w:val="28"/>
          <w:szCs w:val="28"/>
        </w:rPr>
        <w:t>Relevance: The insights and potential applications are directly related to the Transformer architecture and its implications, demonstrating a strong connection between the research findings and their practical applications.</w:t>
      </w:r>
    </w:p>
    <w:p w14:paraId="744D47CF" w14:textId="77777777" w:rsidR="00190780" w:rsidRPr="00190780" w:rsidRDefault="00190780">
      <w:pPr>
        <w:pStyle w:val="Heading3"/>
        <w:divId w:val="465317432"/>
        <w:rPr>
          <w:rFonts w:ascii="Calibri" w:eastAsia="Times New Roman" w:hAnsi="Calibri" w:cs="Calibri"/>
          <w:sz w:val="28"/>
          <w:szCs w:val="28"/>
          <w:lang w:val="en"/>
        </w:rPr>
      </w:pPr>
    </w:p>
    <w:p w14:paraId="69CA94D7" w14:textId="77777777" w:rsidR="00234B39" w:rsidRPr="00190780" w:rsidRDefault="00000000">
      <w:pPr>
        <w:pStyle w:val="Heading3"/>
        <w:divId w:val="465317432"/>
        <w:rPr>
          <w:rFonts w:ascii="Calibri" w:eastAsia="Times New Roman" w:hAnsi="Calibri" w:cs="Calibri"/>
          <w:sz w:val="28"/>
          <w:szCs w:val="28"/>
          <w:lang w:val="en"/>
        </w:rPr>
      </w:pPr>
      <w:r w:rsidRPr="00190780">
        <w:rPr>
          <w:rFonts w:ascii="Calibri" w:eastAsia="Times New Roman" w:hAnsi="Calibri" w:cs="Calibri"/>
          <w:sz w:val="28"/>
          <w:szCs w:val="28"/>
          <w:lang w:val="en"/>
        </w:rPr>
        <w:t>Reflection</w:t>
      </w:r>
    </w:p>
    <w:p w14:paraId="5B355063" w14:textId="77777777" w:rsidR="00190780" w:rsidRPr="00190780" w:rsidRDefault="00190780" w:rsidP="00190780">
      <w:pPr>
        <w:pStyle w:val="NormalWeb"/>
        <w:divId w:val="492985870"/>
        <w:rPr>
          <w:rFonts w:ascii="Calibri" w:hAnsi="Calibri" w:cs="Calibri"/>
          <w:sz w:val="28"/>
          <w:szCs w:val="28"/>
        </w:rPr>
      </w:pPr>
      <w:r w:rsidRPr="00190780">
        <w:rPr>
          <w:rFonts w:ascii="Calibri" w:hAnsi="Calibri" w:cs="Calibri"/>
          <w:sz w:val="28"/>
          <w:szCs w:val="28"/>
        </w:rPr>
        <w:t xml:space="preserve">This exercise has helped me to improve my prompt engineering skills and my ability to </w:t>
      </w:r>
      <w:proofErr w:type="spellStart"/>
      <w:r w:rsidRPr="00190780">
        <w:rPr>
          <w:rFonts w:ascii="Calibri" w:hAnsi="Calibri" w:cs="Calibri"/>
          <w:sz w:val="28"/>
          <w:szCs w:val="28"/>
        </w:rPr>
        <w:t>analyze</w:t>
      </w:r>
      <w:proofErr w:type="spellEnd"/>
      <w:r w:rsidRPr="00190780">
        <w:rPr>
          <w:rFonts w:ascii="Calibri" w:hAnsi="Calibri" w:cs="Calibri"/>
          <w:sz w:val="28"/>
          <w:szCs w:val="28"/>
        </w:rPr>
        <w:t xml:space="preserve"> research papers. I learned that it is important to iterate on prompts to refine the generated outputs. I also gained a deeper understanding of the Transformer architecture and its potential applications.</w:t>
      </w:r>
    </w:p>
    <w:p w14:paraId="2759D1CA" w14:textId="77777777" w:rsidR="00190780" w:rsidRPr="00190780" w:rsidRDefault="00190780" w:rsidP="00190780">
      <w:pPr>
        <w:pStyle w:val="NormalWeb"/>
        <w:divId w:val="492985870"/>
        <w:rPr>
          <w:rFonts w:ascii="Calibri" w:hAnsi="Calibri" w:cs="Calibri"/>
          <w:sz w:val="28"/>
          <w:szCs w:val="28"/>
        </w:rPr>
      </w:pPr>
      <w:r w:rsidRPr="00190780">
        <w:rPr>
          <w:rFonts w:ascii="Calibri" w:hAnsi="Calibri" w:cs="Calibri"/>
          <w:sz w:val="28"/>
          <w:szCs w:val="28"/>
        </w:rPr>
        <w:t>One of the challenges I faced was developing effective prompts to elicit specific information from the model. I found that it was helpful to break down the prompt into smaller, more focused questions. Additionally, I learned that it is important to provide the model with as much context as possible to ensure that the generated outputs are relevant and accurate.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63D8D"/>
    <w:multiLevelType w:val="hybridMultilevel"/>
    <w:tmpl w:val="29CE16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C3BBF"/>
    <w:multiLevelType w:val="hybridMultilevel"/>
    <w:tmpl w:val="8188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77213493">
    <w:abstractNumId w:val="9"/>
  </w:num>
  <w:num w:numId="10" w16cid:durableId="2036728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22BF"/>
    <w:rsid w:val="001209C4"/>
    <w:rsid w:val="00190780"/>
    <w:rsid w:val="00234B39"/>
    <w:rsid w:val="0046607C"/>
    <w:rsid w:val="005244B8"/>
    <w:rsid w:val="00A958D5"/>
    <w:rsid w:val="00B45D63"/>
    <w:rsid w:val="00DC2EFC"/>
    <w:rsid w:val="00DD5008"/>
    <w:rsid w:val="00E57210"/>
    <w:rsid w:val="00EB2D84"/>
    <w:rsid w:val="00EB63BE"/>
    <w:rsid w:val="00ED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2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98280349">
                  <w:marLeft w:val="0"/>
                  <w:marRight w:val="0"/>
                  <w:marTop w:val="0"/>
                  <w:marBottom w:val="0"/>
                  <w:divBdr>
                    <w:top w:val="none" w:sz="0" w:space="0" w:color="auto"/>
                    <w:left w:val="none" w:sz="0" w:space="0" w:color="auto"/>
                    <w:bottom w:val="none" w:sz="0" w:space="0" w:color="auto"/>
                    <w:right w:val="none" w:sz="0" w:space="0" w:color="auto"/>
                  </w:divBdr>
                </w:div>
                <w:div w:id="1872567750">
                  <w:marLeft w:val="0"/>
                  <w:marRight w:val="0"/>
                  <w:marTop w:val="0"/>
                  <w:marBottom w:val="0"/>
                  <w:divBdr>
                    <w:top w:val="none" w:sz="0" w:space="0" w:color="auto"/>
                    <w:left w:val="none" w:sz="0" w:space="0" w:color="auto"/>
                    <w:bottom w:val="none" w:sz="0" w:space="0" w:color="auto"/>
                    <w:right w:val="none" w:sz="0" w:space="0" w:color="auto"/>
                  </w:divBdr>
                </w:div>
                <w:div w:id="2005819818">
                  <w:marLeft w:val="0"/>
                  <w:marRight w:val="0"/>
                  <w:marTop w:val="0"/>
                  <w:marBottom w:val="0"/>
                  <w:divBdr>
                    <w:top w:val="none" w:sz="0" w:space="0" w:color="auto"/>
                    <w:left w:val="none" w:sz="0" w:space="0" w:color="auto"/>
                    <w:bottom w:val="none" w:sz="0" w:space="0" w:color="auto"/>
                    <w:right w:val="none" w:sz="0" w:space="0" w:color="auto"/>
                  </w:divBdr>
                </w:div>
                <w:div w:id="1146781280">
                  <w:marLeft w:val="0"/>
                  <w:marRight w:val="0"/>
                  <w:marTop w:val="0"/>
                  <w:marBottom w:val="0"/>
                  <w:divBdr>
                    <w:top w:val="none" w:sz="0" w:space="0" w:color="auto"/>
                    <w:left w:val="none" w:sz="0" w:space="0" w:color="auto"/>
                    <w:bottom w:val="none" w:sz="0" w:space="0" w:color="auto"/>
                    <w:right w:val="none" w:sz="0" w:space="0" w:color="auto"/>
                  </w:divBdr>
                </w:div>
                <w:div w:id="1811705037">
                  <w:marLeft w:val="0"/>
                  <w:marRight w:val="0"/>
                  <w:marTop w:val="0"/>
                  <w:marBottom w:val="0"/>
                  <w:divBdr>
                    <w:top w:val="none" w:sz="0" w:space="0" w:color="auto"/>
                    <w:left w:val="none" w:sz="0" w:space="0" w:color="auto"/>
                    <w:bottom w:val="none" w:sz="0" w:space="0" w:color="auto"/>
                    <w:right w:val="none" w:sz="0" w:space="0" w:color="auto"/>
                  </w:divBdr>
                </w:div>
                <w:div w:id="497354148">
                  <w:marLeft w:val="0"/>
                  <w:marRight w:val="0"/>
                  <w:marTop w:val="0"/>
                  <w:marBottom w:val="0"/>
                  <w:divBdr>
                    <w:top w:val="none" w:sz="0" w:space="0" w:color="auto"/>
                    <w:left w:val="none" w:sz="0" w:space="0" w:color="auto"/>
                    <w:bottom w:val="none" w:sz="0" w:space="0" w:color="auto"/>
                    <w:right w:val="none" w:sz="0" w:space="0" w:color="auto"/>
                  </w:divBdr>
                </w:div>
                <w:div w:id="389497450">
                  <w:marLeft w:val="0"/>
                  <w:marRight w:val="0"/>
                  <w:marTop w:val="0"/>
                  <w:marBottom w:val="0"/>
                  <w:divBdr>
                    <w:top w:val="none" w:sz="0" w:space="0" w:color="auto"/>
                    <w:left w:val="none" w:sz="0" w:space="0" w:color="auto"/>
                    <w:bottom w:val="none" w:sz="0" w:space="0" w:color="auto"/>
                    <w:right w:val="none" w:sz="0" w:space="0" w:color="auto"/>
                  </w:divBdr>
                </w:div>
                <w:div w:id="1461412998">
                  <w:marLeft w:val="0"/>
                  <w:marRight w:val="0"/>
                  <w:marTop w:val="0"/>
                  <w:marBottom w:val="0"/>
                  <w:divBdr>
                    <w:top w:val="none" w:sz="0" w:space="0" w:color="auto"/>
                    <w:left w:val="none" w:sz="0" w:space="0" w:color="auto"/>
                    <w:bottom w:val="none" w:sz="0" w:space="0" w:color="auto"/>
                    <w:right w:val="none" w:sz="0" w:space="0" w:color="auto"/>
                  </w:divBdr>
                </w:div>
                <w:div w:id="429590659">
                  <w:marLeft w:val="0"/>
                  <w:marRight w:val="0"/>
                  <w:marTop w:val="0"/>
                  <w:marBottom w:val="0"/>
                  <w:divBdr>
                    <w:top w:val="none" w:sz="0" w:space="0" w:color="auto"/>
                    <w:left w:val="none" w:sz="0" w:space="0" w:color="auto"/>
                    <w:bottom w:val="none" w:sz="0" w:space="0" w:color="auto"/>
                    <w:right w:val="none" w:sz="0" w:space="0" w:color="auto"/>
                  </w:divBdr>
                </w:div>
                <w:div w:id="1262643956">
                  <w:marLeft w:val="0"/>
                  <w:marRight w:val="0"/>
                  <w:marTop w:val="0"/>
                  <w:marBottom w:val="0"/>
                  <w:divBdr>
                    <w:top w:val="none" w:sz="0" w:space="0" w:color="auto"/>
                    <w:left w:val="none" w:sz="0" w:space="0" w:color="auto"/>
                    <w:bottom w:val="none" w:sz="0" w:space="0" w:color="auto"/>
                    <w:right w:val="none" w:sz="0" w:space="0" w:color="auto"/>
                  </w:divBdr>
                </w:div>
                <w:div w:id="424768197">
                  <w:marLeft w:val="0"/>
                  <w:marRight w:val="0"/>
                  <w:marTop w:val="0"/>
                  <w:marBottom w:val="0"/>
                  <w:divBdr>
                    <w:top w:val="none" w:sz="0" w:space="0" w:color="auto"/>
                    <w:left w:val="none" w:sz="0" w:space="0" w:color="auto"/>
                    <w:bottom w:val="none" w:sz="0" w:space="0" w:color="auto"/>
                    <w:right w:val="none" w:sz="0" w:space="0" w:color="auto"/>
                  </w:divBdr>
                </w:div>
                <w:div w:id="1876193878">
                  <w:marLeft w:val="0"/>
                  <w:marRight w:val="0"/>
                  <w:marTop w:val="0"/>
                  <w:marBottom w:val="0"/>
                  <w:divBdr>
                    <w:top w:val="none" w:sz="0" w:space="0" w:color="auto"/>
                    <w:left w:val="none" w:sz="0" w:space="0" w:color="auto"/>
                    <w:bottom w:val="none" w:sz="0" w:space="0" w:color="auto"/>
                    <w:right w:val="none" w:sz="0" w:space="0" w:color="auto"/>
                  </w:divBdr>
                </w:div>
                <w:div w:id="840893126">
                  <w:marLeft w:val="0"/>
                  <w:marRight w:val="0"/>
                  <w:marTop w:val="0"/>
                  <w:marBottom w:val="0"/>
                  <w:divBdr>
                    <w:top w:val="none" w:sz="0" w:space="0" w:color="auto"/>
                    <w:left w:val="none" w:sz="0" w:space="0" w:color="auto"/>
                    <w:bottom w:val="none" w:sz="0" w:space="0" w:color="auto"/>
                    <w:right w:val="none" w:sz="0" w:space="0" w:color="auto"/>
                  </w:divBdr>
                </w:div>
                <w:div w:id="313486761">
                  <w:marLeft w:val="0"/>
                  <w:marRight w:val="0"/>
                  <w:marTop w:val="0"/>
                  <w:marBottom w:val="0"/>
                  <w:divBdr>
                    <w:top w:val="none" w:sz="0" w:space="0" w:color="auto"/>
                    <w:left w:val="none" w:sz="0" w:space="0" w:color="auto"/>
                    <w:bottom w:val="none" w:sz="0" w:space="0" w:color="auto"/>
                    <w:right w:val="none" w:sz="0" w:space="0" w:color="auto"/>
                  </w:divBdr>
                </w:div>
                <w:div w:id="1590964380">
                  <w:marLeft w:val="0"/>
                  <w:marRight w:val="0"/>
                  <w:marTop w:val="0"/>
                  <w:marBottom w:val="0"/>
                  <w:divBdr>
                    <w:top w:val="none" w:sz="0" w:space="0" w:color="auto"/>
                    <w:left w:val="none" w:sz="0" w:space="0" w:color="auto"/>
                    <w:bottom w:val="none" w:sz="0" w:space="0" w:color="auto"/>
                    <w:right w:val="none" w:sz="0" w:space="0" w:color="auto"/>
                  </w:divBdr>
                </w:div>
                <w:div w:id="762536391">
                  <w:marLeft w:val="0"/>
                  <w:marRight w:val="0"/>
                  <w:marTop w:val="0"/>
                  <w:marBottom w:val="0"/>
                  <w:divBdr>
                    <w:top w:val="none" w:sz="0" w:space="0" w:color="auto"/>
                    <w:left w:val="none" w:sz="0" w:space="0" w:color="auto"/>
                    <w:bottom w:val="none" w:sz="0" w:space="0" w:color="auto"/>
                    <w:right w:val="none" w:sz="0" w:space="0" w:color="auto"/>
                  </w:divBdr>
                </w:div>
                <w:div w:id="823938571">
                  <w:marLeft w:val="0"/>
                  <w:marRight w:val="0"/>
                  <w:marTop w:val="0"/>
                  <w:marBottom w:val="0"/>
                  <w:divBdr>
                    <w:top w:val="none" w:sz="0" w:space="0" w:color="auto"/>
                    <w:left w:val="none" w:sz="0" w:space="0" w:color="auto"/>
                    <w:bottom w:val="none" w:sz="0" w:space="0" w:color="auto"/>
                    <w:right w:val="none" w:sz="0" w:space="0" w:color="auto"/>
                  </w:divBdr>
                </w:div>
                <w:div w:id="815872801">
                  <w:marLeft w:val="0"/>
                  <w:marRight w:val="0"/>
                  <w:marTop w:val="0"/>
                  <w:marBottom w:val="0"/>
                  <w:divBdr>
                    <w:top w:val="none" w:sz="0" w:space="0" w:color="auto"/>
                    <w:left w:val="none" w:sz="0" w:space="0" w:color="auto"/>
                    <w:bottom w:val="none" w:sz="0" w:space="0" w:color="auto"/>
                    <w:right w:val="none" w:sz="0" w:space="0" w:color="auto"/>
                  </w:divBdr>
                </w:div>
                <w:div w:id="1712028141">
                  <w:marLeft w:val="0"/>
                  <w:marRight w:val="0"/>
                  <w:marTop w:val="0"/>
                  <w:marBottom w:val="0"/>
                  <w:divBdr>
                    <w:top w:val="none" w:sz="0" w:space="0" w:color="auto"/>
                    <w:left w:val="none" w:sz="0" w:space="0" w:color="auto"/>
                    <w:bottom w:val="none" w:sz="0" w:space="0" w:color="auto"/>
                    <w:right w:val="none" w:sz="0" w:space="0" w:color="auto"/>
                  </w:divBdr>
                </w:div>
                <w:div w:id="147725970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439227681">
                  <w:marLeft w:val="0"/>
                  <w:marRight w:val="0"/>
                  <w:marTop w:val="0"/>
                  <w:marBottom w:val="0"/>
                  <w:divBdr>
                    <w:top w:val="none" w:sz="0" w:space="0" w:color="auto"/>
                    <w:left w:val="none" w:sz="0" w:space="0" w:color="auto"/>
                    <w:bottom w:val="none" w:sz="0" w:space="0" w:color="auto"/>
                    <w:right w:val="none" w:sz="0" w:space="0" w:color="auto"/>
                  </w:divBdr>
                </w:div>
                <w:div w:id="12918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ies.surf.nl/en/ai-in-education/article/how-big-can-the-impact-of-language-models-on-education-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magt/quick-intro-to-ml" TargetMode="External"/><Relationship Id="rId5" Type="http://schemas.openxmlformats.org/officeDocument/2006/relationships/hyperlink" Target="https://github.com/Isabel-SIM/BERT-NLP-SENTIMEN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varun aditya</cp:lastModifiedBy>
  <cp:revision>2</cp:revision>
  <dcterms:created xsi:type="dcterms:W3CDTF">2024-08-29T08:29:00Z</dcterms:created>
  <dcterms:modified xsi:type="dcterms:W3CDTF">2024-08-29T08:29:00Z</dcterms:modified>
</cp:coreProperties>
</file>