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05CA" w14:textId="77777777" w:rsidR="00E80EE3" w:rsidRDefault="00E80EE3">
      <w:pPr>
        <w:rPr>
          <w:lang w:val="en-US"/>
        </w:rPr>
      </w:pPr>
    </w:p>
    <w:p w14:paraId="3B13A856" w14:textId="37F381BD" w:rsidR="0049380E" w:rsidRPr="00FF77CE" w:rsidRDefault="0049380E" w:rsidP="0049380E">
      <w:pPr>
        <w:jc w:val="center"/>
        <w:rPr>
          <w:rFonts w:ascii="Calibri" w:hAnsi="Calibri" w:cs="Calibri"/>
          <w:lang w:val="en-US"/>
        </w:rPr>
      </w:pPr>
      <w:r w:rsidRPr="00FF77CE">
        <w:rPr>
          <w:rFonts w:ascii="Calibri" w:hAnsi="Calibri" w:cs="Calibri"/>
          <w:lang w:val="en-US"/>
        </w:rPr>
        <w:t>Blockchain Assignment 2</w:t>
      </w:r>
    </w:p>
    <w:p w14:paraId="652FC242" w14:textId="4C547478" w:rsidR="0049380E" w:rsidRPr="00D94A6F" w:rsidRDefault="0049380E" w:rsidP="0049380E">
      <w:p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>Question 1</w:t>
      </w:r>
    </w:p>
    <w:p w14:paraId="5C5ACF13" w14:textId="419DB266" w:rsidR="0049380E" w:rsidRPr="00D94A6F" w:rsidRDefault="0049380E" w:rsidP="0049380E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creation time of the contract in UTC is </w:t>
      </w:r>
      <w:r w:rsidRPr="00D94A6F">
        <w:rPr>
          <w:rFonts w:ascii="Calibri" w:hAnsi="Calibri" w:cs="Calibri"/>
          <w:color w:val="212529"/>
          <w:shd w:val="clear" w:color="auto" w:fill="FFFFFF"/>
        </w:rPr>
        <w:t>Apr-21-2022 06:00:05 PM UTC</w:t>
      </w:r>
    </w:p>
    <w:p w14:paraId="3747D686" w14:textId="77777777" w:rsidR="00FF77CE" w:rsidRPr="00D94A6F" w:rsidRDefault="00FF77CE" w:rsidP="0049380E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</w:p>
    <w:p w14:paraId="4B245F97" w14:textId="7FF6B9EE" w:rsidR="0049380E" w:rsidRPr="00D94A6F" w:rsidRDefault="0049380E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>The transaction hash is</w:t>
      </w:r>
      <w:r w:rsidR="00FF77CE" w:rsidRPr="00D94A6F">
        <w:rPr>
          <w:rFonts w:ascii="Calibri" w:hAnsi="Calibri" w:cs="Calibri"/>
          <w:color w:val="212529"/>
          <w:shd w:val="clear" w:color="auto" w:fill="FFFFFF"/>
        </w:rPr>
        <w:t xml:space="preserve"> :</w:t>
      </w:r>
      <w:r w:rsidRPr="00D94A6F">
        <w:rPr>
          <w:rFonts w:ascii="Calibri" w:hAnsi="Calibri" w:cs="Calibri"/>
          <w:color w:val="212529"/>
          <w:shd w:val="clear" w:color="auto" w:fill="FFFFFF"/>
        </w:rPr>
        <w:t xml:space="preserve">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0x5c533e574a9ad13eefa418c020ac0fc61cfad9df5704b0348993cdec16a445e3</w:t>
      </w:r>
    </w:p>
    <w:p w14:paraId="49F13CB1" w14:textId="3F640C29" w:rsidR="00FF77CE" w:rsidRPr="00D94A6F" w:rsidRDefault="00FF77CE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The transaction fee Is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0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.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00758367791496894 ETH</w:t>
      </w:r>
    </w:p>
    <w:p w14:paraId="7791639A" w14:textId="520CB86F" w:rsidR="00FF77CE" w:rsidRPr="00D94A6F" w:rsidRDefault="00FF77CE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The function called is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update(bytes32 _oldRoot,bytes32 _</w:t>
      </w:r>
      <w:proofErr w:type="spellStart"/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newRoot,bytes</w:t>
      </w:r>
      <w:proofErr w:type="spellEnd"/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 xml:space="preserve"> _signature)</w:t>
      </w:r>
    </w:p>
    <w:p w14:paraId="62F6693B" w14:textId="0C4ECCE1" w:rsidR="00FF77CE" w:rsidRPr="00D94A6F" w:rsidRDefault="0016649C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The sender is </w:t>
      </w:r>
      <w:r w:rsidR="005872A8" w:rsidRPr="00D94A6F">
        <w:rPr>
          <w:rFonts w:ascii="Calibri" w:hAnsi="Calibri" w:cs="Calibri"/>
          <w:color w:val="212529"/>
          <w:shd w:val="clear" w:color="auto" w:fill="FFFFFF"/>
        </w:rPr>
        <w:t>0xfF3703E510f4Ff4D8686f2f33f722D5C565D18f7</w:t>
      </w:r>
      <w:r w:rsidR="005872A8" w:rsidRPr="00D94A6F">
        <w:rPr>
          <w:rFonts w:ascii="Calibri" w:hAnsi="Calibri" w:cs="Calibri"/>
          <w:color w:val="212529"/>
          <w:shd w:val="clear" w:color="auto" w:fill="FFFFFF"/>
        </w:rPr>
        <w:t xml:space="preserve"> and </w:t>
      </w:r>
      <w:proofErr w:type="spellStart"/>
      <w:r w:rsidR="005872A8" w:rsidRPr="00D94A6F">
        <w:rPr>
          <w:rFonts w:ascii="Calibri" w:hAnsi="Calibri" w:cs="Calibri"/>
          <w:color w:val="212529"/>
          <w:shd w:val="clear" w:color="auto" w:fill="FFFFFF"/>
        </w:rPr>
        <w:t>its</w:t>
      </w:r>
      <w:proofErr w:type="spellEnd"/>
      <w:r w:rsidR="005872A8" w:rsidRPr="00D94A6F">
        <w:rPr>
          <w:rFonts w:ascii="Calibri" w:hAnsi="Calibri" w:cs="Calibri"/>
          <w:color w:val="212529"/>
          <w:shd w:val="clear" w:color="auto" w:fill="FFFFFF"/>
        </w:rPr>
        <w:t xml:space="preserve"> an external owned account</w:t>
      </w:r>
    </w:p>
    <w:p w14:paraId="69F4D326" w14:textId="77777777" w:rsidR="005872A8" w:rsidRPr="00D94A6F" w:rsidRDefault="005872A8" w:rsidP="005872A8">
      <w:pPr>
        <w:rPr>
          <w:rFonts w:ascii="Calibri" w:hAnsi="Calibri" w:cs="Calibri"/>
          <w:lang w:val="en-US"/>
        </w:rPr>
      </w:pPr>
    </w:p>
    <w:p w14:paraId="7986FF9E" w14:textId="77777777" w:rsidR="005872A8" w:rsidRPr="00D94A6F" w:rsidRDefault="005872A8" w:rsidP="005872A8">
      <w:pPr>
        <w:rPr>
          <w:rFonts w:ascii="Calibri" w:hAnsi="Calibri" w:cs="Calibri"/>
          <w:lang w:val="en-US"/>
        </w:rPr>
      </w:pPr>
    </w:p>
    <w:p w14:paraId="7791A2A9" w14:textId="188B6028" w:rsidR="006759E4" w:rsidRPr="00D94A6F" w:rsidRDefault="006759E4" w:rsidP="005872A8">
      <w:pPr>
        <w:rPr>
          <w:rFonts w:ascii="Calibri" w:hAnsi="Calibri" w:cs="Calibri"/>
          <w:b/>
          <w:bCs/>
          <w:lang w:val="en-US"/>
        </w:rPr>
      </w:pPr>
      <w:r w:rsidRPr="00D94A6F">
        <w:rPr>
          <w:rFonts w:ascii="Calibri" w:hAnsi="Calibri" w:cs="Calibri"/>
          <w:b/>
          <w:bCs/>
          <w:lang w:val="en-US"/>
        </w:rPr>
        <w:t>0x46EFc27a8C65D69053Db6eFb394bFdc5c93c73dE</w:t>
      </w:r>
      <w:r w:rsidRPr="00D94A6F">
        <w:rPr>
          <w:rFonts w:ascii="Calibri" w:hAnsi="Calibri" w:cs="Calibri"/>
          <w:b/>
          <w:bCs/>
          <w:lang w:val="en-US"/>
        </w:rPr>
        <w:t xml:space="preserve">: </w:t>
      </w:r>
    </w:p>
    <w:p w14:paraId="40BEE62C" w14:textId="2171A2D6" w:rsidR="005872A8" w:rsidRPr="00D94A6F" w:rsidRDefault="005872A8" w:rsidP="005872A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active period was from 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>May-10-2021 07:08:03 AM UTC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 xml:space="preserve"> -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May-14-2021 01:50:15 AM UTC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 xml:space="preserve"> (4 days)</w:t>
      </w:r>
    </w:p>
    <w:p w14:paraId="24C21502" w14:textId="079DFE34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  <w:lang w:val="en-US"/>
        </w:rPr>
        <w:t xml:space="preserve">The balance is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  <w:lang w:val="en-US"/>
        </w:rPr>
        <w:t xml:space="preserve">0 </w:t>
      </w:r>
      <w:r w:rsidRPr="00D94A6F">
        <w:rPr>
          <w:rFonts w:ascii="Calibri" w:hAnsi="Calibri" w:cs="Calibri"/>
          <w:color w:val="212529"/>
          <w:shd w:val="clear" w:color="auto" w:fill="FFFFFF"/>
          <w:lang w:val="en-US"/>
        </w:rPr>
        <w:t xml:space="preserve">ETH and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  <w:lang w:val="en-US"/>
        </w:rPr>
        <w:t>0</w:t>
      </w:r>
      <w:r w:rsidRPr="00D94A6F">
        <w:rPr>
          <w:rFonts w:ascii="Calibri" w:hAnsi="Calibri" w:cs="Calibri"/>
          <w:color w:val="212529"/>
          <w:shd w:val="clear" w:color="auto" w:fill="FFFFFF"/>
          <w:lang w:val="en-US"/>
        </w:rPr>
        <w:t xml:space="preserve"> USDT</w:t>
      </w:r>
    </w:p>
    <w:p w14:paraId="1F3C730A" w14:textId="0A7348D0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There are </w:t>
      </w:r>
      <w:r w:rsidRPr="00D94A6F">
        <w:rPr>
          <w:rFonts w:ascii="Calibri" w:hAnsi="Calibri" w:cs="Calibri"/>
          <w:b/>
          <w:bCs/>
          <w:lang w:val="en-US"/>
        </w:rPr>
        <w:t>14</w:t>
      </w:r>
      <w:r w:rsidRPr="00D94A6F">
        <w:rPr>
          <w:rFonts w:ascii="Calibri" w:hAnsi="Calibri" w:cs="Calibri"/>
          <w:lang w:val="en-US"/>
        </w:rPr>
        <w:t xml:space="preserve"> transactions in total (7 ETH and 7 USDT)</w:t>
      </w:r>
    </w:p>
    <w:p w14:paraId="05E09B04" w14:textId="14921F65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Ether was transferred to this address: </w:t>
      </w:r>
      <w:r w:rsidRPr="00D94A6F">
        <w:rPr>
          <w:rFonts w:ascii="Calibri" w:hAnsi="Calibri" w:cs="Calibri"/>
          <w:b/>
          <w:bCs/>
          <w:lang w:val="en-US"/>
        </w:rPr>
        <w:t>0x639CA9717b227DBA9AF2b92035cC2298597bCe73</w:t>
      </w:r>
    </w:p>
    <w:p w14:paraId="2FC09F67" w14:textId="4EE42A52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There are </w:t>
      </w:r>
      <w:r w:rsidRPr="00D94A6F">
        <w:rPr>
          <w:rFonts w:ascii="Calibri" w:hAnsi="Calibri" w:cs="Calibri"/>
          <w:b/>
          <w:bCs/>
          <w:lang w:val="en-US"/>
        </w:rPr>
        <w:t>7</w:t>
      </w:r>
      <w:r w:rsidRPr="00D94A6F">
        <w:rPr>
          <w:rFonts w:ascii="Calibri" w:hAnsi="Calibri" w:cs="Calibri"/>
          <w:lang w:val="en-US"/>
        </w:rPr>
        <w:t xml:space="preserve"> ERC-20 Token (USDT) transfers in this account</w:t>
      </w:r>
    </w:p>
    <w:p w14:paraId="67077586" w14:textId="2833BCAF" w:rsidR="006759E4" w:rsidRPr="00D94A6F" w:rsidRDefault="00D94A6F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There is one token that is </w:t>
      </w:r>
      <w:r w:rsidRPr="00D94A6F">
        <w:rPr>
          <w:rFonts w:ascii="Calibri" w:hAnsi="Calibri" w:cs="Calibri"/>
          <w:b/>
          <w:bCs/>
          <w:lang w:val="en-US"/>
        </w:rPr>
        <w:t>USDT</w:t>
      </w:r>
    </w:p>
    <w:p w14:paraId="4BC1D4B9" w14:textId="55F3214C" w:rsidR="00D94A6F" w:rsidRPr="00D94A6F" w:rsidRDefault="00D94A6F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highest amount (outgoing) was </w:t>
      </w:r>
      <w:r w:rsidRPr="00D94A6F">
        <w:rPr>
          <w:rFonts w:ascii="Calibri" w:hAnsi="Calibri" w:cs="Calibri"/>
          <w:color w:val="212529"/>
          <w:shd w:val="clear" w:color="auto" w:fill="FFFFFF"/>
        </w:rPr>
        <w:t>231,324.540816</w:t>
      </w:r>
    </w:p>
    <w:p w14:paraId="6E3EF2D5" w14:textId="1E697A96" w:rsidR="00FF77CE" w:rsidRPr="00D94A6F" w:rsidRDefault="00D94A6F" w:rsidP="00D94A6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Total amount of ETH sent is: </w:t>
      </w:r>
      <w:r w:rsidRPr="00D94A6F">
        <w:rPr>
          <w:rFonts w:ascii="Calibri" w:hAnsi="Calibri" w:cs="Calibri"/>
          <w:b/>
          <w:bCs/>
          <w:color w:val="000000"/>
          <w:shd w:val="clear" w:color="auto" w:fill="FFFFFF"/>
        </w:rPr>
        <w:t>0.008205051402089904 ETH</w:t>
      </w:r>
    </w:p>
    <w:p w14:paraId="76BAD10E" w14:textId="1AF56318" w:rsidR="00D94A6F" w:rsidRPr="00D94A6F" w:rsidRDefault="00D94A6F" w:rsidP="00D94A6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212529"/>
          <w:shd w:val="clear" w:color="auto" w:fill="FFFFFF"/>
        </w:rPr>
        <w:t>Only one method transfer is called in all the contract transactions</w:t>
      </w:r>
    </w:p>
    <w:p w14:paraId="11147848" w14:textId="77777777" w:rsidR="00D94A6F" w:rsidRPr="00D94A6F" w:rsidRDefault="00D94A6F" w:rsidP="00D94A6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</w:p>
    <w:p w14:paraId="39789E78" w14:textId="77777777" w:rsidR="0049380E" w:rsidRDefault="0049380E" w:rsidP="0049380E">
      <w:pPr>
        <w:rPr>
          <w:lang w:val="en-US"/>
        </w:rPr>
      </w:pPr>
    </w:p>
    <w:p w14:paraId="7EB76492" w14:textId="77777777" w:rsidR="00D94A6F" w:rsidRDefault="00D94A6F" w:rsidP="0049380E">
      <w:pPr>
        <w:rPr>
          <w:lang w:val="en-US"/>
        </w:rPr>
      </w:pPr>
    </w:p>
    <w:p w14:paraId="2097F8B1" w14:textId="354876CB" w:rsidR="00D94A6F" w:rsidRPr="00E96E35" w:rsidRDefault="00D94A6F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lang w:val="en-US"/>
        </w:rPr>
        <w:t xml:space="preserve">The active period is 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Feb-08-2021 07:58:44 AM UTC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 xml:space="preserve"> - 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Jul-12-2021 08:04:51 AM UTC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 xml:space="preserve"> (</w:t>
      </w:r>
      <w:r w:rsidRPr="00E96E35">
        <w:rPr>
          <w:rStyle w:val="Strong"/>
          <w:rFonts w:ascii="Calibri" w:hAnsi="Calibri" w:cs="Calibri"/>
          <w:color w:val="000000"/>
        </w:rPr>
        <w:t>155</w:t>
      </w:r>
      <w:r w:rsidRPr="00E96E35">
        <w:rPr>
          <w:rStyle w:val="Strong"/>
          <w:rFonts w:ascii="Calibri" w:hAnsi="Calibri" w:cs="Calibri"/>
          <w:color w:val="000000"/>
        </w:rPr>
        <w:t xml:space="preserve"> days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)</w:t>
      </w:r>
    </w:p>
    <w:p w14:paraId="45A31D16" w14:textId="5CF579FB" w:rsidR="00D94A6F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 xml:space="preserve">The balance in the account is </w:t>
      </w:r>
      <w:r w:rsidRPr="00E96E35">
        <w:rPr>
          <w:rFonts w:ascii="Calibri" w:hAnsi="Calibri" w:cs="Calibri"/>
          <w:b/>
          <w:bCs/>
          <w:color w:val="000000"/>
        </w:rPr>
        <w:t>0.155601699903764823</w:t>
      </w:r>
      <w:r w:rsidRPr="00E96E35">
        <w:rPr>
          <w:rFonts w:ascii="Calibri" w:hAnsi="Calibri" w:cs="Calibri"/>
          <w:b/>
          <w:bCs/>
          <w:color w:val="000000"/>
        </w:rPr>
        <w:t xml:space="preserve"> ETH, </w:t>
      </w:r>
      <w:r w:rsidRPr="00E96E35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>0.03</w:t>
      </w:r>
      <w:r w:rsidRPr="00E96E35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 xml:space="preserve"> USDT </w:t>
      </w:r>
      <w:r w:rsidRPr="00E96E3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and </w:t>
      </w:r>
      <w:r w:rsidRPr="00E96E35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>0.84</w:t>
      </w:r>
      <w:r w:rsidRPr="00E96E35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 xml:space="preserve"> USDC</w:t>
      </w:r>
    </w:p>
    <w:p w14:paraId="7C6AE251" w14:textId="5ED2846F" w:rsidR="00E96E35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>There are 235 transactions in total including all token transactions</w:t>
      </w:r>
    </w:p>
    <w:p w14:paraId="34D86463" w14:textId="3A235A17" w:rsidR="00E96E35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 xml:space="preserve">In the most recent outgoing ETH transaction, 0.05 ETH was sent to 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>0x0a80DbFdE6C8e876848AaB066AD21ad1F3D28e20</w:t>
      </w:r>
    </w:p>
    <w:p w14:paraId="490BCFA1" w14:textId="20BF14D8" w:rsid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There are 168 USDT transactions and 7 USDC transactions and in total 175 contract transactions</w:t>
      </w:r>
    </w:p>
    <w:p w14:paraId="6048466B" w14:textId="5ED87639" w:rsid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two types of tokens, USDC and USDT</w:t>
      </w:r>
    </w:p>
    <w:p w14:paraId="733B9F37" w14:textId="77777777" w:rsidR="00E96E35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</w:p>
    <w:sectPr w:rsidR="00E96E35" w:rsidRPr="00E9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31AC"/>
    <w:multiLevelType w:val="hybridMultilevel"/>
    <w:tmpl w:val="D1D2F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D81ABE"/>
    <w:multiLevelType w:val="hybridMultilevel"/>
    <w:tmpl w:val="56B025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44BC4"/>
    <w:multiLevelType w:val="hybridMultilevel"/>
    <w:tmpl w:val="82B4D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64F0"/>
    <w:multiLevelType w:val="hybridMultilevel"/>
    <w:tmpl w:val="2D1CD0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714090">
    <w:abstractNumId w:val="3"/>
  </w:num>
  <w:num w:numId="2" w16cid:durableId="1045905892">
    <w:abstractNumId w:val="0"/>
  </w:num>
  <w:num w:numId="3" w16cid:durableId="1935624361">
    <w:abstractNumId w:val="2"/>
  </w:num>
  <w:num w:numId="4" w16cid:durableId="75767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0E"/>
    <w:rsid w:val="000F2B32"/>
    <w:rsid w:val="0016649C"/>
    <w:rsid w:val="00403F0B"/>
    <w:rsid w:val="0049380E"/>
    <w:rsid w:val="005872A8"/>
    <w:rsid w:val="006759E4"/>
    <w:rsid w:val="00AD06FB"/>
    <w:rsid w:val="00CC6C22"/>
    <w:rsid w:val="00D94A6F"/>
    <w:rsid w:val="00E80EE3"/>
    <w:rsid w:val="00E96E35"/>
    <w:rsid w:val="00EC12EC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3D7C"/>
  <w15:chartTrackingRefBased/>
  <w15:docId w15:val="{7D5DA0D1-A913-784B-9C97-7EC6BD20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varunbaditya@connect.hku.hk</dc:creator>
  <cp:keywords/>
  <dc:description/>
  <cp:lastModifiedBy>varunbaditya@connect.hku.hk</cp:lastModifiedBy>
  <cp:revision>1</cp:revision>
  <dcterms:created xsi:type="dcterms:W3CDTF">2025-05-02T06:59:00Z</dcterms:created>
  <dcterms:modified xsi:type="dcterms:W3CDTF">2025-05-02T10:38:00Z</dcterms:modified>
</cp:coreProperties>
</file>