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389EBE" w14:textId="77777777" w:rsidR="005B3F84" w:rsidRDefault="005B3F84" w:rsidP="005B3F84">
      <w:pPr>
        <w:autoSpaceDE w:val="0"/>
        <w:autoSpaceDN w:val="0"/>
        <w:adjustRightInd w:val="0"/>
        <w:spacing w:after="0" w:line="240" w:lineRule="auto"/>
        <w:rPr>
          <w:rFonts w:ascii="CenturyGothic-Bold" w:hAnsi="CenturyGothic-Bold" w:cs="CenturyGothic-Bold"/>
          <w:b/>
          <w:bCs/>
          <w:color w:val="A63010"/>
          <w:lang w:val="en-IN" w:bidi="te-IN"/>
        </w:rPr>
      </w:pPr>
      <w:r>
        <w:rPr>
          <w:rFonts w:ascii="CenturyGothic-Bold" w:hAnsi="CenturyGothic-Bold" w:cs="CenturyGothic-Bold"/>
          <w:b/>
          <w:bCs/>
          <w:color w:val="A63010"/>
          <w:lang w:val="en-IN" w:bidi="te-IN"/>
        </w:rPr>
        <w:t>1. Business Context</w:t>
      </w:r>
    </w:p>
    <w:p w14:paraId="4993080B" w14:textId="16B8FF1E" w:rsidR="00CD05A7" w:rsidRDefault="00E40F1F" w:rsidP="005B3F84">
      <w:pPr>
        <w:autoSpaceDE w:val="0"/>
        <w:autoSpaceDN w:val="0"/>
        <w:adjustRightInd w:val="0"/>
        <w:spacing w:after="0" w:line="240" w:lineRule="auto"/>
        <w:rPr>
          <w:rFonts w:ascii="CenturyGothic" w:hAnsi="CenturyGothic" w:cs="CenturyGothic"/>
          <w:color w:val="000000"/>
          <w:lang w:val="en-IN" w:bidi="te-IN"/>
        </w:rPr>
      </w:pPr>
      <w:r>
        <w:rPr>
          <w:rFonts w:ascii="CenturyGothic" w:hAnsi="CenturyGothic" w:cs="CenturyGothic"/>
          <w:color w:val="000000"/>
          <w:lang w:val="en-IN" w:bidi="te-IN"/>
        </w:rPr>
        <w:t xml:space="preserve">Uber is a prominent Taxi Aggregator that caters to commuters needs. Commuters can use Uber app to request </w:t>
      </w:r>
      <w:r w:rsidR="00B63A02">
        <w:rPr>
          <w:rFonts w:ascii="CenturyGothic" w:hAnsi="CenturyGothic" w:cs="CenturyGothic"/>
          <w:color w:val="000000"/>
          <w:lang w:val="en-IN" w:bidi="te-IN"/>
        </w:rPr>
        <w:t>a taxi for their commute needs. With ever increasing smart phones, Uber has become a go to option for most of the travellers</w:t>
      </w:r>
    </w:p>
    <w:p w14:paraId="1B40A49C" w14:textId="19F7C4C6" w:rsidR="005B3F84" w:rsidRDefault="005B3F84" w:rsidP="005B3F84">
      <w:pPr>
        <w:rPr>
          <w:rFonts w:ascii="CenturyGothic" w:hAnsi="CenturyGothic" w:cs="CenturyGothic"/>
          <w:color w:val="000000"/>
          <w:lang w:val="en-IN" w:bidi="te-IN"/>
        </w:rPr>
      </w:pPr>
    </w:p>
    <w:p w14:paraId="1288BB27" w14:textId="77777777" w:rsidR="005B3F84" w:rsidRDefault="005B3F84" w:rsidP="005B3F84">
      <w:pPr>
        <w:autoSpaceDE w:val="0"/>
        <w:autoSpaceDN w:val="0"/>
        <w:adjustRightInd w:val="0"/>
        <w:spacing w:after="0" w:line="240" w:lineRule="auto"/>
        <w:rPr>
          <w:rFonts w:ascii="CenturyGothic-Bold" w:hAnsi="CenturyGothic-Bold" w:cs="CenturyGothic-Bold"/>
          <w:b/>
          <w:bCs/>
          <w:color w:val="A63010"/>
          <w:lang w:val="en-IN" w:bidi="te-IN"/>
        </w:rPr>
      </w:pPr>
      <w:r>
        <w:rPr>
          <w:rFonts w:ascii="CenturyGothic-Bold" w:hAnsi="CenturyGothic-Bold" w:cs="CenturyGothic-Bold"/>
          <w:b/>
          <w:bCs/>
          <w:color w:val="A63010"/>
          <w:lang w:val="en-IN" w:bidi="te-IN"/>
        </w:rPr>
        <w:t>2. Business Problem Understanding</w:t>
      </w:r>
    </w:p>
    <w:p w14:paraId="2F67E41A" w14:textId="1FEDDD21" w:rsidR="005B3F84" w:rsidRDefault="00B63A02" w:rsidP="005B3F84">
      <w:pPr>
        <w:autoSpaceDE w:val="0"/>
        <w:autoSpaceDN w:val="0"/>
        <w:adjustRightInd w:val="0"/>
        <w:spacing w:after="0" w:line="240" w:lineRule="auto"/>
        <w:rPr>
          <w:rFonts w:ascii="CenturyGothic" w:hAnsi="CenturyGothic" w:cs="CenturyGothic"/>
          <w:lang w:val="en-IN" w:bidi="te-IN"/>
        </w:rPr>
      </w:pPr>
      <w:r>
        <w:rPr>
          <w:rFonts w:ascii="CenturyGothic" w:hAnsi="CenturyGothic" w:cs="CenturyGothic"/>
          <w:color w:val="000000"/>
          <w:lang w:val="en-IN" w:bidi="te-IN"/>
        </w:rPr>
        <w:t xml:space="preserve">Uber provides services across lot of cities and there are various products catered to the traveller’s needs. Uber seeks your help to understand which of the products are profitable and how many times were they able to meet the ETA so they can fine tune the service offerings. </w:t>
      </w:r>
    </w:p>
    <w:p w14:paraId="2A2A6158" w14:textId="36E5489B" w:rsidR="005B3F84" w:rsidRDefault="005B3F84" w:rsidP="005B3F84">
      <w:pPr>
        <w:autoSpaceDE w:val="0"/>
        <w:autoSpaceDN w:val="0"/>
        <w:adjustRightInd w:val="0"/>
        <w:spacing w:after="0" w:line="240" w:lineRule="auto"/>
        <w:rPr>
          <w:rFonts w:ascii="CenturyGothic" w:hAnsi="CenturyGothic" w:cs="CenturyGothic"/>
          <w:lang w:val="en-IN" w:bidi="te-IN"/>
        </w:rPr>
      </w:pPr>
    </w:p>
    <w:p w14:paraId="19F2A1B3" w14:textId="77777777" w:rsidR="005B3F84" w:rsidRDefault="005B3F84" w:rsidP="005B3F84">
      <w:pPr>
        <w:autoSpaceDE w:val="0"/>
        <w:autoSpaceDN w:val="0"/>
        <w:adjustRightInd w:val="0"/>
        <w:spacing w:after="0" w:line="240" w:lineRule="auto"/>
        <w:rPr>
          <w:rFonts w:ascii="CenturyGothic-Bold" w:hAnsi="CenturyGothic-Bold" w:cs="CenturyGothic-Bold"/>
          <w:b/>
          <w:bCs/>
          <w:color w:val="A63010"/>
          <w:lang w:val="en-IN" w:bidi="te-IN"/>
        </w:rPr>
      </w:pPr>
      <w:r>
        <w:rPr>
          <w:rFonts w:ascii="CenturyGothic-Bold" w:hAnsi="CenturyGothic-Bold" w:cs="CenturyGothic-Bold"/>
          <w:b/>
          <w:bCs/>
          <w:color w:val="A63010"/>
          <w:lang w:val="en-IN" w:bidi="te-IN"/>
        </w:rPr>
        <w:t>3. Data Understanding</w:t>
      </w:r>
    </w:p>
    <w:p w14:paraId="151F41C5" w14:textId="7B4E5F77" w:rsidR="005B3F84" w:rsidRDefault="00B63A02" w:rsidP="005B3F84">
      <w:pPr>
        <w:autoSpaceDE w:val="0"/>
        <w:autoSpaceDN w:val="0"/>
        <w:adjustRightInd w:val="0"/>
        <w:spacing w:after="0" w:line="240" w:lineRule="auto"/>
        <w:rPr>
          <w:rFonts w:ascii="CenturyGothic" w:hAnsi="CenturyGothic" w:cs="CenturyGothic"/>
          <w:color w:val="000000"/>
          <w:lang w:val="en-IN" w:bidi="te-IN"/>
        </w:rPr>
      </w:pPr>
      <w:r>
        <w:rPr>
          <w:rFonts w:ascii="CenturyGothic" w:hAnsi="CenturyGothic" w:cs="CenturyGothic"/>
          <w:color w:val="000000"/>
          <w:lang w:val="en-IN" w:bidi="te-IN"/>
        </w:rPr>
        <w:t xml:space="preserve">There are two data sets – </w:t>
      </w:r>
      <w:proofErr w:type="spellStart"/>
      <w:r>
        <w:rPr>
          <w:rFonts w:ascii="CenturyGothic" w:hAnsi="CenturyGothic" w:cs="CenturyGothic"/>
          <w:color w:val="000000"/>
          <w:lang w:val="en-IN" w:bidi="te-IN"/>
        </w:rPr>
        <w:t>Fact_trip</w:t>
      </w:r>
      <w:proofErr w:type="spellEnd"/>
      <w:r>
        <w:rPr>
          <w:rFonts w:ascii="CenturyGothic" w:hAnsi="CenturyGothic" w:cs="CenturyGothic"/>
          <w:color w:val="000000"/>
          <w:lang w:val="en-IN" w:bidi="te-IN"/>
        </w:rPr>
        <w:t xml:space="preserve"> and </w:t>
      </w:r>
      <w:proofErr w:type="spellStart"/>
      <w:r>
        <w:rPr>
          <w:rFonts w:ascii="CenturyGothic" w:hAnsi="CenturyGothic" w:cs="CenturyGothic"/>
          <w:color w:val="000000"/>
          <w:lang w:val="en-IN" w:bidi="te-IN"/>
        </w:rPr>
        <w:t>Dim_city</w:t>
      </w:r>
      <w:proofErr w:type="spellEnd"/>
      <w:r>
        <w:rPr>
          <w:rFonts w:ascii="CenturyGothic" w:hAnsi="CenturyGothic" w:cs="CenturyGothic"/>
          <w:color w:val="000000"/>
          <w:lang w:val="en-IN" w:bidi="te-IN"/>
        </w:rPr>
        <w:t xml:space="preserve">. As you learnt in DW concepts, </w:t>
      </w:r>
      <w:proofErr w:type="spellStart"/>
      <w:r>
        <w:rPr>
          <w:rFonts w:ascii="CenturyGothic" w:hAnsi="CenturyGothic" w:cs="CenturyGothic"/>
          <w:color w:val="000000"/>
          <w:lang w:val="en-IN" w:bidi="te-IN"/>
        </w:rPr>
        <w:t>Fact_trip</w:t>
      </w:r>
      <w:proofErr w:type="spellEnd"/>
      <w:r>
        <w:rPr>
          <w:rFonts w:ascii="CenturyGothic" w:hAnsi="CenturyGothic" w:cs="CenturyGothic"/>
          <w:color w:val="000000"/>
          <w:lang w:val="en-IN" w:bidi="te-IN"/>
        </w:rPr>
        <w:t xml:space="preserve"> provides details of all the trip transactions.</w:t>
      </w:r>
    </w:p>
    <w:p w14:paraId="2BE495AA" w14:textId="0B6B9E91" w:rsidR="00B63A02" w:rsidRDefault="00B63A02" w:rsidP="005B3F84">
      <w:pPr>
        <w:autoSpaceDE w:val="0"/>
        <w:autoSpaceDN w:val="0"/>
        <w:adjustRightInd w:val="0"/>
        <w:spacing w:after="0" w:line="240" w:lineRule="auto"/>
        <w:rPr>
          <w:rFonts w:ascii="CenturyGothic" w:hAnsi="CenturyGothic" w:cs="CenturyGothic"/>
          <w:color w:val="000000"/>
          <w:lang w:val="en-IN" w:bidi="te-IN"/>
        </w:rPr>
      </w:pPr>
      <w:proofErr w:type="spellStart"/>
      <w:r>
        <w:rPr>
          <w:rFonts w:ascii="CenturyGothic" w:hAnsi="CenturyGothic" w:cs="CenturyGothic"/>
          <w:color w:val="000000"/>
          <w:lang w:val="en-IN" w:bidi="te-IN"/>
        </w:rPr>
        <w:t>Dim_city</w:t>
      </w:r>
      <w:proofErr w:type="spellEnd"/>
      <w:r>
        <w:rPr>
          <w:rFonts w:ascii="CenturyGothic" w:hAnsi="CenturyGothic" w:cs="CenturyGothic"/>
          <w:color w:val="000000"/>
          <w:lang w:val="en-IN" w:bidi="te-IN"/>
        </w:rPr>
        <w:t xml:space="preserve"> is a dimension which lists all the cities that Uber provides services to.</w:t>
      </w:r>
    </w:p>
    <w:p w14:paraId="414BBF8A" w14:textId="11FFDB2A" w:rsidR="005B3F84" w:rsidRDefault="005B3F84" w:rsidP="005B3F84">
      <w:pPr>
        <w:autoSpaceDE w:val="0"/>
        <w:autoSpaceDN w:val="0"/>
        <w:adjustRightInd w:val="0"/>
        <w:spacing w:after="0" w:line="240" w:lineRule="auto"/>
        <w:rPr>
          <w:rFonts w:ascii="CenturyGothic" w:hAnsi="CenturyGothic" w:cs="CenturyGothic"/>
          <w:color w:val="000000"/>
          <w:lang w:val="en-IN" w:bidi="te-IN"/>
        </w:rPr>
      </w:pPr>
    </w:p>
    <w:p w14:paraId="713F3BAD" w14:textId="02989DA2" w:rsidR="00FD4D05" w:rsidRDefault="00FD4D05" w:rsidP="00FD4D05">
      <w:pPr>
        <w:autoSpaceDE w:val="0"/>
        <w:autoSpaceDN w:val="0"/>
        <w:adjustRightInd w:val="0"/>
        <w:spacing w:after="0" w:line="240" w:lineRule="auto"/>
        <w:rPr>
          <w:rFonts w:ascii="CenturyGothic-Bold" w:hAnsi="CenturyGothic-Bold" w:cs="CenturyGothic-Bold"/>
          <w:b/>
          <w:bCs/>
          <w:color w:val="A63010"/>
          <w:lang w:val="en-IN" w:bidi="te-IN"/>
        </w:rPr>
      </w:pPr>
      <w:r>
        <w:rPr>
          <w:rFonts w:ascii="CenturyGothic-Bold" w:hAnsi="CenturyGothic-Bold" w:cs="CenturyGothic-Bold"/>
          <w:b/>
          <w:bCs/>
          <w:color w:val="A63010"/>
          <w:lang w:val="en-IN" w:bidi="te-IN"/>
        </w:rPr>
        <w:t>4. Expected Outcomes</w:t>
      </w:r>
    </w:p>
    <w:p w14:paraId="33E3FB03" w14:textId="77777777" w:rsidR="00FD4D05" w:rsidRDefault="00FD4D05" w:rsidP="00FD4D05">
      <w:pPr>
        <w:autoSpaceDE w:val="0"/>
        <w:autoSpaceDN w:val="0"/>
        <w:adjustRightInd w:val="0"/>
        <w:spacing w:after="0" w:line="240" w:lineRule="auto"/>
        <w:rPr>
          <w:rFonts w:ascii="CenturyGothic-Bold" w:hAnsi="CenturyGothic-Bold" w:cs="CenturyGothic-Bold"/>
          <w:b/>
          <w:bCs/>
          <w:color w:val="A63010"/>
          <w:lang w:val="en-IN" w:bidi="te-IN"/>
        </w:rPr>
      </w:pPr>
    </w:p>
    <w:p w14:paraId="1F879F6B" w14:textId="60F0D270" w:rsidR="005B3F84" w:rsidRDefault="00FD4D05" w:rsidP="00FD4D05">
      <w:pPr>
        <w:autoSpaceDE w:val="0"/>
        <w:autoSpaceDN w:val="0"/>
        <w:adjustRightInd w:val="0"/>
        <w:spacing w:after="0" w:line="240" w:lineRule="auto"/>
        <w:rPr>
          <w:rFonts w:ascii="CenturyGothic" w:hAnsi="CenturyGothic" w:cs="CenturyGothic"/>
          <w:color w:val="000000"/>
          <w:lang w:val="en-IN" w:bidi="te-IN"/>
        </w:rPr>
      </w:pPr>
      <w:r>
        <w:rPr>
          <w:rFonts w:ascii="CenturyGothic" w:hAnsi="CenturyGothic" w:cs="CenturyGothic"/>
          <w:color w:val="000000"/>
          <w:lang w:val="en-IN" w:bidi="te-IN"/>
        </w:rPr>
        <w:t>You are expected to the following activities and find out the answers to following questions.</w:t>
      </w:r>
    </w:p>
    <w:p w14:paraId="11C5FF43" w14:textId="73DE6861" w:rsidR="00FD4D05" w:rsidRDefault="00FD4D05" w:rsidP="00FD4D05">
      <w:pPr>
        <w:autoSpaceDE w:val="0"/>
        <w:autoSpaceDN w:val="0"/>
        <w:adjustRightInd w:val="0"/>
        <w:spacing w:after="0" w:line="240" w:lineRule="auto"/>
        <w:rPr>
          <w:rFonts w:ascii="CenturyGothic" w:hAnsi="CenturyGothic" w:cs="CenturyGothic"/>
          <w:color w:val="000000"/>
          <w:lang w:val="en-IN" w:bidi="te-IN"/>
        </w:rPr>
      </w:pPr>
    </w:p>
    <w:p w14:paraId="36575689" w14:textId="60022E5B" w:rsidR="00FD4D05" w:rsidRDefault="00FD4D05" w:rsidP="00FD4D05">
      <w:pPr>
        <w:pStyle w:val="ListParagraph"/>
        <w:numPr>
          <w:ilvl w:val="0"/>
          <w:numId w:val="2"/>
        </w:numPr>
        <w:autoSpaceDE w:val="0"/>
        <w:autoSpaceDN w:val="0"/>
        <w:adjustRightInd w:val="0"/>
        <w:spacing w:after="0" w:line="240" w:lineRule="auto"/>
      </w:pPr>
      <w:r>
        <w:t>Use SQL* Loader to load the all the files to an Oracle Database table</w:t>
      </w:r>
    </w:p>
    <w:p w14:paraId="2E8D0D36" w14:textId="2C66BFDC" w:rsidR="00FD4D05" w:rsidRDefault="00FD4D05" w:rsidP="00FD4D05">
      <w:pPr>
        <w:pStyle w:val="ListParagraph"/>
        <w:numPr>
          <w:ilvl w:val="0"/>
          <w:numId w:val="2"/>
        </w:numPr>
        <w:autoSpaceDE w:val="0"/>
        <w:autoSpaceDN w:val="0"/>
        <w:adjustRightInd w:val="0"/>
        <w:spacing w:after="0" w:line="240" w:lineRule="auto"/>
      </w:pPr>
      <w:r>
        <w:t>Create the table structure with appropriate data types before loading with SQL Loader</w:t>
      </w:r>
    </w:p>
    <w:p w14:paraId="75E9B4AD" w14:textId="22955E48" w:rsidR="00FD4D05" w:rsidRDefault="00FD4D05" w:rsidP="00FD4D05">
      <w:pPr>
        <w:pStyle w:val="ListParagraph"/>
        <w:numPr>
          <w:ilvl w:val="0"/>
          <w:numId w:val="2"/>
        </w:numPr>
        <w:autoSpaceDE w:val="0"/>
        <w:autoSpaceDN w:val="0"/>
        <w:adjustRightInd w:val="0"/>
        <w:spacing w:after="0" w:line="240" w:lineRule="auto"/>
      </w:pPr>
      <w:r>
        <w:t>Answer the following questions</w:t>
      </w:r>
    </w:p>
    <w:p w14:paraId="0CEBF57D" w14:textId="77777777" w:rsidR="00B63A02" w:rsidRPr="00432A9B" w:rsidRDefault="00B63A02" w:rsidP="00432A9B">
      <w:pPr>
        <w:pStyle w:val="ListParagraph"/>
        <w:numPr>
          <w:ilvl w:val="1"/>
          <w:numId w:val="2"/>
        </w:numPr>
        <w:autoSpaceDE w:val="0"/>
        <w:autoSpaceDN w:val="0"/>
        <w:adjustRightInd w:val="0"/>
        <w:spacing w:after="0" w:line="240" w:lineRule="auto"/>
      </w:pPr>
      <w:r w:rsidRPr="00432A9B">
        <w:t xml:space="preserve">How many </w:t>
      </w:r>
      <w:proofErr w:type="spellStart"/>
      <w:r w:rsidRPr="00432A9B">
        <w:t>city_ids</w:t>
      </w:r>
      <w:proofErr w:type="spellEnd"/>
      <w:r w:rsidRPr="00432A9B">
        <w:t xml:space="preserve"> does </w:t>
      </w:r>
      <w:proofErr w:type="spellStart"/>
      <w:r w:rsidRPr="00432A9B">
        <w:t>uberPOOL</w:t>
      </w:r>
      <w:proofErr w:type="spellEnd"/>
      <w:r w:rsidRPr="00432A9B">
        <w:t xml:space="preserve"> operate in?</w:t>
      </w:r>
    </w:p>
    <w:p w14:paraId="7DF0E1D0" w14:textId="77777777" w:rsidR="00B63A02" w:rsidRPr="00432A9B" w:rsidRDefault="00B63A02" w:rsidP="00432A9B">
      <w:pPr>
        <w:pStyle w:val="ListParagraph"/>
        <w:numPr>
          <w:ilvl w:val="1"/>
          <w:numId w:val="2"/>
        </w:numPr>
        <w:autoSpaceDE w:val="0"/>
        <w:autoSpaceDN w:val="0"/>
        <w:adjustRightInd w:val="0"/>
        <w:spacing w:after="0" w:line="240" w:lineRule="auto"/>
      </w:pPr>
      <w:r w:rsidRPr="00432A9B">
        <w:t xml:space="preserve">Which </w:t>
      </w:r>
      <w:proofErr w:type="spellStart"/>
      <w:r w:rsidRPr="00432A9B">
        <w:t>city_id</w:t>
      </w:r>
      <w:proofErr w:type="spellEnd"/>
      <w:r w:rsidRPr="00432A9B">
        <w:t xml:space="preserve"> has the highest error in ETA (where error in ETA = {(eta - </w:t>
      </w:r>
      <w:proofErr w:type="spellStart"/>
      <w:r w:rsidRPr="00432A9B">
        <w:t>ata</w:t>
      </w:r>
      <w:proofErr w:type="spellEnd"/>
      <w:r w:rsidRPr="00432A9B">
        <w:t>)/</w:t>
      </w:r>
      <w:proofErr w:type="spellStart"/>
      <w:r w:rsidRPr="00432A9B">
        <w:t>ata</w:t>
      </w:r>
      <w:proofErr w:type="spellEnd"/>
      <w:r w:rsidRPr="00432A9B">
        <w:t>}) for the given time period?</w:t>
      </w:r>
    </w:p>
    <w:p w14:paraId="29DA64C9" w14:textId="77777777" w:rsidR="00B63A02" w:rsidRPr="00B63A02" w:rsidRDefault="00B63A02" w:rsidP="00432A9B">
      <w:pPr>
        <w:pStyle w:val="ListParagraph"/>
        <w:numPr>
          <w:ilvl w:val="1"/>
          <w:numId w:val="2"/>
        </w:numPr>
        <w:autoSpaceDE w:val="0"/>
        <w:autoSpaceDN w:val="0"/>
        <w:adjustRightInd w:val="0"/>
        <w:spacing w:after="0" w:line="240" w:lineRule="auto"/>
      </w:pPr>
      <w:r w:rsidRPr="00432A9B">
        <w:t xml:space="preserve">Which is the product type with highest total revenue in </w:t>
      </w:r>
      <w:proofErr w:type="spellStart"/>
      <w:r w:rsidRPr="00432A9B">
        <w:t>SanFrancisco</w:t>
      </w:r>
      <w:proofErr w:type="spellEnd"/>
      <w:r w:rsidRPr="00432A9B">
        <w:t>?</w:t>
      </w:r>
    </w:p>
    <w:p w14:paraId="485C5A42" w14:textId="21E68CB9" w:rsidR="00B63A02" w:rsidRPr="00B63A02" w:rsidRDefault="00B63A02" w:rsidP="00432A9B">
      <w:pPr>
        <w:pStyle w:val="ListParagraph"/>
        <w:numPr>
          <w:ilvl w:val="1"/>
          <w:numId w:val="2"/>
        </w:numPr>
        <w:autoSpaceDE w:val="0"/>
        <w:autoSpaceDN w:val="0"/>
        <w:adjustRightInd w:val="0"/>
        <w:spacing w:after="0" w:line="240" w:lineRule="auto"/>
      </w:pPr>
      <w:r w:rsidRPr="00432A9B">
        <w:t>Which are the products in each city where total revenue(fare_final) &gt; $1</w:t>
      </w:r>
      <w:bookmarkStart w:id="0" w:name="_GoBack"/>
      <w:bookmarkEnd w:id="0"/>
      <w:r w:rsidRPr="00432A9B">
        <w:t>00?</w:t>
      </w:r>
    </w:p>
    <w:p w14:paraId="31EAC8EB" w14:textId="77777777" w:rsidR="00B63A02" w:rsidRPr="00432A9B" w:rsidRDefault="00B63A02" w:rsidP="00432A9B">
      <w:pPr>
        <w:pStyle w:val="ListParagraph"/>
        <w:numPr>
          <w:ilvl w:val="1"/>
          <w:numId w:val="2"/>
        </w:numPr>
        <w:autoSpaceDE w:val="0"/>
        <w:autoSpaceDN w:val="0"/>
        <w:adjustRightInd w:val="0"/>
        <w:spacing w:after="0" w:line="240" w:lineRule="auto"/>
      </w:pPr>
      <w:r w:rsidRPr="00432A9B">
        <w:t>Get to 2nd highest country by Uber Revenue (fare_final) for 2nd week of June 2018 across product</w:t>
      </w:r>
    </w:p>
    <w:p w14:paraId="4E0CBCC5" w14:textId="5DC0D115" w:rsidR="00B63A02" w:rsidRPr="00432A9B" w:rsidRDefault="00B63A02" w:rsidP="00432A9B">
      <w:pPr>
        <w:pStyle w:val="ListParagraph"/>
        <w:numPr>
          <w:ilvl w:val="1"/>
          <w:numId w:val="2"/>
        </w:numPr>
        <w:autoSpaceDE w:val="0"/>
        <w:autoSpaceDN w:val="0"/>
        <w:adjustRightInd w:val="0"/>
        <w:spacing w:after="0" w:line="240" w:lineRule="auto"/>
      </w:pPr>
      <w:r w:rsidRPr="00432A9B">
        <w:t xml:space="preserve">Get WOW growth % for US region for June Month. WOW- Week over </w:t>
      </w:r>
      <w:proofErr w:type="gramStart"/>
      <w:r w:rsidRPr="00432A9B">
        <w:t>week .</w:t>
      </w:r>
      <w:proofErr w:type="gramEnd"/>
    </w:p>
    <w:p w14:paraId="4DF3934B" w14:textId="59B2B718" w:rsidR="009A558F" w:rsidRPr="00432A9B" w:rsidRDefault="00B63A02" w:rsidP="00432A9B">
      <w:pPr>
        <w:pStyle w:val="ListParagraph"/>
        <w:numPr>
          <w:ilvl w:val="1"/>
          <w:numId w:val="2"/>
        </w:numPr>
        <w:autoSpaceDE w:val="0"/>
        <w:autoSpaceDN w:val="0"/>
        <w:adjustRightInd w:val="0"/>
        <w:spacing w:after="0" w:line="240" w:lineRule="auto"/>
      </w:pPr>
      <w:r w:rsidRPr="00432A9B">
        <w:t>Growth % = ((Current week fare final - previous week fare final) / previous week fare final) * 100</w:t>
      </w:r>
    </w:p>
    <w:p w14:paraId="4921E905" w14:textId="77777777" w:rsidR="00B63A02" w:rsidRDefault="00B63A02" w:rsidP="00B63A02">
      <w:pPr>
        <w:autoSpaceDE w:val="0"/>
        <w:autoSpaceDN w:val="0"/>
        <w:adjustRightInd w:val="0"/>
        <w:spacing w:after="0" w:line="240" w:lineRule="auto"/>
        <w:rPr>
          <w:rFonts w:ascii="CenturyGothic" w:hAnsi="CenturyGothic" w:cs="CenturyGothic"/>
          <w:lang w:val="en-IN" w:bidi="te-IN"/>
        </w:rPr>
      </w:pPr>
    </w:p>
    <w:p w14:paraId="34F54F37" w14:textId="77777777" w:rsidR="00B63A02" w:rsidRDefault="00B63A02" w:rsidP="00B63A02">
      <w:pPr>
        <w:autoSpaceDE w:val="0"/>
        <w:autoSpaceDN w:val="0"/>
        <w:adjustRightInd w:val="0"/>
        <w:spacing w:after="0" w:line="240" w:lineRule="auto"/>
      </w:pPr>
    </w:p>
    <w:p w14:paraId="2CA64589" w14:textId="26A26F91" w:rsidR="009A558F" w:rsidRPr="009A558F" w:rsidRDefault="009A558F" w:rsidP="009A558F">
      <w:pPr>
        <w:pStyle w:val="ListParagraph"/>
        <w:numPr>
          <w:ilvl w:val="0"/>
          <w:numId w:val="2"/>
        </w:numPr>
        <w:autoSpaceDE w:val="0"/>
        <w:autoSpaceDN w:val="0"/>
        <w:adjustRightInd w:val="0"/>
        <w:spacing w:after="0" w:line="240" w:lineRule="auto"/>
        <w:rPr>
          <w:rFonts w:ascii="CenturyGothic-Bold" w:hAnsi="CenturyGothic-Bold" w:cs="CenturyGothic-Bold"/>
          <w:b/>
          <w:bCs/>
          <w:color w:val="A63010"/>
          <w:lang w:val="en-IN" w:bidi="te-IN"/>
        </w:rPr>
      </w:pPr>
      <w:r w:rsidRPr="009A558F">
        <w:rPr>
          <w:rFonts w:ascii="CenturyGothic-Bold" w:hAnsi="CenturyGothic-Bold" w:cs="CenturyGothic-Bold"/>
          <w:b/>
          <w:bCs/>
          <w:color w:val="A63010"/>
          <w:lang w:val="en-IN" w:bidi="te-IN"/>
        </w:rPr>
        <w:t>Submission</w:t>
      </w:r>
    </w:p>
    <w:p w14:paraId="40CA2962" w14:textId="29CBE784" w:rsidR="009A558F" w:rsidRDefault="009A558F" w:rsidP="009A558F">
      <w:pPr>
        <w:pStyle w:val="ListParagraph"/>
        <w:autoSpaceDE w:val="0"/>
        <w:autoSpaceDN w:val="0"/>
        <w:adjustRightInd w:val="0"/>
        <w:spacing w:after="0" w:line="240" w:lineRule="auto"/>
        <w:rPr>
          <w:rFonts w:ascii="CenturyGothic-Bold" w:hAnsi="CenturyGothic-Bold" w:cs="CenturyGothic-Bold"/>
          <w:b/>
          <w:bCs/>
          <w:color w:val="A63010"/>
          <w:lang w:val="en-IN" w:bidi="te-IN"/>
        </w:rPr>
      </w:pPr>
    </w:p>
    <w:p w14:paraId="0E7D8ED2" w14:textId="0B3C2250" w:rsidR="009A558F" w:rsidRDefault="009A558F" w:rsidP="009A558F">
      <w:pPr>
        <w:pStyle w:val="ListParagraph"/>
        <w:autoSpaceDE w:val="0"/>
        <w:autoSpaceDN w:val="0"/>
        <w:adjustRightInd w:val="0"/>
        <w:spacing w:after="0" w:line="240" w:lineRule="auto"/>
        <w:rPr>
          <w:rFonts w:ascii="CenturyGothic" w:hAnsi="CenturyGothic" w:cs="CenturyGothic"/>
          <w:lang w:val="en-IN" w:bidi="te-IN"/>
        </w:rPr>
      </w:pPr>
      <w:r>
        <w:rPr>
          <w:rFonts w:ascii="CenturyGothic" w:hAnsi="CenturyGothic" w:cs="CenturyGothic"/>
          <w:lang w:val="en-IN" w:bidi="te-IN"/>
        </w:rPr>
        <w:t>A document file containing</w:t>
      </w:r>
    </w:p>
    <w:p w14:paraId="1CFD090B" w14:textId="3250BB63" w:rsidR="009A558F" w:rsidRDefault="009A558F" w:rsidP="009A558F">
      <w:pPr>
        <w:pStyle w:val="ListParagraph"/>
        <w:autoSpaceDE w:val="0"/>
        <w:autoSpaceDN w:val="0"/>
        <w:adjustRightInd w:val="0"/>
        <w:spacing w:after="0" w:line="240" w:lineRule="auto"/>
        <w:rPr>
          <w:rFonts w:ascii="CenturyGothic" w:hAnsi="CenturyGothic" w:cs="CenturyGothic"/>
          <w:lang w:val="en-IN" w:bidi="te-IN"/>
        </w:rPr>
      </w:pPr>
    </w:p>
    <w:p w14:paraId="5E318BBC" w14:textId="4219EBA5" w:rsidR="009A558F" w:rsidRPr="009A558F" w:rsidRDefault="009A558F" w:rsidP="009A558F">
      <w:pPr>
        <w:pStyle w:val="ListParagraph"/>
        <w:numPr>
          <w:ilvl w:val="1"/>
          <w:numId w:val="2"/>
        </w:numPr>
        <w:autoSpaceDE w:val="0"/>
        <w:autoSpaceDN w:val="0"/>
        <w:adjustRightInd w:val="0"/>
        <w:spacing w:after="0" w:line="240" w:lineRule="auto"/>
        <w:rPr>
          <w:rFonts w:ascii="CenturyGothic-Bold" w:hAnsi="CenturyGothic-Bold" w:cs="CenturyGothic-Bold"/>
          <w:b/>
          <w:bCs/>
          <w:color w:val="A63010"/>
          <w:lang w:val="en-IN" w:bidi="te-IN"/>
        </w:rPr>
      </w:pPr>
      <w:r>
        <w:rPr>
          <w:rFonts w:ascii="CenturyGothic" w:hAnsi="CenturyGothic" w:cs="CenturyGothic"/>
          <w:lang w:val="en-IN" w:bidi="te-IN"/>
        </w:rPr>
        <w:t>A brief description of your understanding of data</w:t>
      </w:r>
    </w:p>
    <w:p w14:paraId="7771ED1F" w14:textId="3C04D4C5" w:rsidR="009A558F" w:rsidRPr="009A558F" w:rsidRDefault="009A558F" w:rsidP="009A558F">
      <w:pPr>
        <w:pStyle w:val="ListParagraph"/>
        <w:numPr>
          <w:ilvl w:val="1"/>
          <w:numId w:val="2"/>
        </w:numPr>
        <w:autoSpaceDE w:val="0"/>
        <w:autoSpaceDN w:val="0"/>
        <w:adjustRightInd w:val="0"/>
        <w:spacing w:after="0" w:line="240" w:lineRule="auto"/>
        <w:rPr>
          <w:rFonts w:ascii="CenturyGothic-Bold" w:hAnsi="CenturyGothic-Bold" w:cs="CenturyGothic-Bold"/>
          <w:b/>
          <w:bCs/>
          <w:color w:val="A63010"/>
          <w:lang w:val="en-IN" w:bidi="te-IN"/>
        </w:rPr>
      </w:pPr>
      <w:r>
        <w:rPr>
          <w:rFonts w:ascii="CenturyGothic" w:hAnsi="CenturyGothic" w:cs="CenturyGothic"/>
          <w:lang w:val="en-IN" w:bidi="te-IN"/>
        </w:rPr>
        <w:t>Any anomalies you identified in the provided dataset</w:t>
      </w:r>
      <w:r w:rsidR="00EF67AF">
        <w:rPr>
          <w:rFonts w:ascii="CenturyGothic" w:hAnsi="CenturyGothic" w:cs="CenturyGothic"/>
          <w:lang w:val="en-IN" w:bidi="te-IN"/>
        </w:rPr>
        <w:t xml:space="preserve"> and a brief description of how you identified them and why do you think they are anomalies</w:t>
      </w:r>
    </w:p>
    <w:p w14:paraId="58E20DD2" w14:textId="5D8CF069" w:rsidR="009A558F" w:rsidRPr="00EF67AF" w:rsidRDefault="009A558F" w:rsidP="00EF67AF">
      <w:pPr>
        <w:pStyle w:val="ListParagraph"/>
        <w:numPr>
          <w:ilvl w:val="1"/>
          <w:numId w:val="2"/>
        </w:numPr>
        <w:autoSpaceDE w:val="0"/>
        <w:autoSpaceDN w:val="0"/>
        <w:adjustRightInd w:val="0"/>
        <w:spacing w:after="0" w:line="240" w:lineRule="auto"/>
        <w:rPr>
          <w:rFonts w:ascii="CenturyGothic-Bold" w:hAnsi="CenturyGothic-Bold" w:cs="CenturyGothic-Bold"/>
          <w:b/>
          <w:bCs/>
          <w:color w:val="A63010"/>
          <w:lang w:val="en-IN" w:bidi="te-IN"/>
        </w:rPr>
      </w:pPr>
      <w:r>
        <w:rPr>
          <w:rFonts w:ascii="CenturyGothic" w:hAnsi="CenturyGothic" w:cs="CenturyGothic"/>
          <w:lang w:val="en-IN" w:bidi="te-IN"/>
        </w:rPr>
        <w:t xml:space="preserve">Queries you have written including the DDLs </w:t>
      </w:r>
    </w:p>
    <w:p w14:paraId="02EFC277" w14:textId="60ACF653" w:rsidR="00EF67AF" w:rsidRPr="00EF67AF" w:rsidRDefault="00EF67AF" w:rsidP="00EF67AF">
      <w:pPr>
        <w:pStyle w:val="ListParagraph"/>
        <w:numPr>
          <w:ilvl w:val="1"/>
          <w:numId w:val="2"/>
        </w:numPr>
        <w:autoSpaceDE w:val="0"/>
        <w:autoSpaceDN w:val="0"/>
        <w:adjustRightInd w:val="0"/>
        <w:spacing w:after="0" w:line="240" w:lineRule="auto"/>
        <w:rPr>
          <w:rFonts w:ascii="CenturyGothic-Bold" w:hAnsi="CenturyGothic-Bold" w:cs="CenturyGothic-Bold"/>
          <w:b/>
          <w:bCs/>
          <w:color w:val="A63010"/>
          <w:lang w:val="en-IN" w:bidi="te-IN"/>
        </w:rPr>
      </w:pPr>
      <w:r>
        <w:rPr>
          <w:rFonts w:ascii="CenturyGothic" w:hAnsi="CenturyGothic" w:cs="CenturyGothic"/>
          <w:lang w:val="en-IN" w:bidi="te-IN"/>
        </w:rPr>
        <w:t>Results to the queries above</w:t>
      </w:r>
    </w:p>
    <w:p w14:paraId="6672AFEF" w14:textId="7B11606B" w:rsidR="00EF67AF" w:rsidRDefault="00EF67AF" w:rsidP="00EF67AF">
      <w:pPr>
        <w:autoSpaceDE w:val="0"/>
        <w:autoSpaceDN w:val="0"/>
        <w:adjustRightInd w:val="0"/>
        <w:spacing w:after="0" w:line="240" w:lineRule="auto"/>
        <w:rPr>
          <w:rFonts w:ascii="CenturyGothic-Bold" w:hAnsi="CenturyGothic-Bold" w:cs="CenturyGothic-Bold"/>
          <w:b/>
          <w:bCs/>
          <w:color w:val="A63010"/>
          <w:lang w:val="en-IN" w:bidi="te-IN"/>
        </w:rPr>
      </w:pPr>
    </w:p>
    <w:p w14:paraId="64ACF117" w14:textId="59A9E1E3" w:rsidR="00EF67AF" w:rsidRDefault="00EF67AF" w:rsidP="00EF67AF">
      <w:pPr>
        <w:autoSpaceDE w:val="0"/>
        <w:autoSpaceDN w:val="0"/>
        <w:adjustRightInd w:val="0"/>
        <w:spacing w:after="0" w:line="240" w:lineRule="auto"/>
        <w:rPr>
          <w:rFonts w:ascii="CenturyGothic-Bold" w:hAnsi="CenturyGothic-Bold" w:cs="CenturyGothic-Bold"/>
          <w:b/>
          <w:bCs/>
          <w:color w:val="A63010"/>
          <w:lang w:val="en-IN" w:bidi="te-IN"/>
        </w:rPr>
      </w:pPr>
    </w:p>
    <w:p w14:paraId="654B95D5" w14:textId="3C9D2327" w:rsidR="00EF67AF" w:rsidRPr="00EF67AF" w:rsidRDefault="00EF67AF" w:rsidP="00EF67AF">
      <w:pPr>
        <w:autoSpaceDE w:val="0"/>
        <w:autoSpaceDN w:val="0"/>
        <w:adjustRightInd w:val="0"/>
        <w:spacing w:after="0" w:line="240" w:lineRule="auto"/>
        <w:rPr>
          <w:rFonts w:ascii="CenturyGothic-Bold" w:hAnsi="CenturyGothic-Bold" w:cs="CenturyGothic-Bold"/>
          <w:b/>
          <w:bCs/>
          <w:color w:val="A63010"/>
          <w:lang w:val="en-IN" w:bidi="te-IN"/>
        </w:rPr>
      </w:pPr>
      <w:r>
        <w:rPr>
          <w:rFonts w:ascii="CenturyGothic-Bold" w:hAnsi="CenturyGothic-Bold" w:cs="CenturyGothic-Bold"/>
          <w:b/>
          <w:bCs/>
          <w:color w:val="A63010"/>
          <w:lang w:val="en-IN" w:bidi="te-IN"/>
        </w:rPr>
        <w:t xml:space="preserve">Drop me a note at </w:t>
      </w:r>
      <w:hyperlink r:id="rId5" w:history="1">
        <w:r w:rsidRPr="004C0097">
          <w:rPr>
            <w:rStyle w:val="Hyperlink"/>
            <w:rFonts w:ascii="CenturyGothic-Bold" w:hAnsi="CenturyGothic-Bold" w:cs="CenturyGothic-Bold"/>
            <w:b/>
            <w:bCs/>
            <w:lang w:val="en-IN" w:bidi="te-IN"/>
          </w:rPr>
          <w:t>Naveen.arigapudi@kpipartners.com</w:t>
        </w:r>
      </w:hyperlink>
      <w:r>
        <w:rPr>
          <w:rFonts w:ascii="CenturyGothic-Bold" w:hAnsi="CenturyGothic-Bold" w:cs="CenturyGothic-Bold"/>
          <w:b/>
          <w:bCs/>
          <w:color w:val="A63010"/>
          <w:lang w:val="en-IN" w:bidi="te-IN"/>
        </w:rPr>
        <w:t xml:space="preserve"> if you have any questions </w:t>
      </w:r>
    </w:p>
    <w:p w14:paraId="45C0883A" w14:textId="77777777" w:rsidR="009A558F" w:rsidRPr="009A558F" w:rsidRDefault="009A558F" w:rsidP="009A558F">
      <w:pPr>
        <w:pStyle w:val="ListParagraph"/>
        <w:autoSpaceDE w:val="0"/>
        <w:autoSpaceDN w:val="0"/>
        <w:adjustRightInd w:val="0"/>
        <w:spacing w:after="0" w:line="240" w:lineRule="auto"/>
        <w:rPr>
          <w:rFonts w:ascii="CenturyGothic-Bold" w:hAnsi="CenturyGothic-Bold" w:cs="CenturyGothic-Bold"/>
          <w:b/>
          <w:bCs/>
          <w:color w:val="A63010"/>
          <w:lang w:val="en-IN" w:bidi="te-IN"/>
        </w:rPr>
      </w:pPr>
    </w:p>
    <w:p w14:paraId="44C60F3C" w14:textId="77777777" w:rsidR="009A558F" w:rsidRDefault="009A558F" w:rsidP="009A558F">
      <w:pPr>
        <w:autoSpaceDE w:val="0"/>
        <w:autoSpaceDN w:val="0"/>
        <w:adjustRightInd w:val="0"/>
        <w:spacing w:after="0" w:line="240" w:lineRule="auto"/>
      </w:pPr>
    </w:p>
    <w:sectPr w:rsidR="009A55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Gothic">
    <w:altName w:val="Calibri"/>
    <w:panose1 w:val="00000000000000000000"/>
    <w:charset w:val="00"/>
    <w:family w:val="swiss"/>
    <w:notTrueType/>
    <w:pitch w:val="default"/>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enturyGothic-Bold">
    <w:altName w:val="Calibri"/>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994223"/>
    <w:multiLevelType w:val="hybridMultilevel"/>
    <w:tmpl w:val="B15A4274"/>
    <w:lvl w:ilvl="0" w:tplc="D6EA70B0">
      <w:start w:val="1"/>
      <w:numFmt w:val="decimal"/>
      <w:lvlText w:val="%1."/>
      <w:lvlJc w:val="left"/>
      <w:pPr>
        <w:ind w:left="720" w:hanging="360"/>
      </w:pPr>
      <w:rPr>
        <w:rFonts w:ascii="CenturyGothic" w:hAnsi="CenturyGothic" w:cs="CenturyGothic" w:hint="default"/>
        <w:color w:val="000000"/>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6BB427E"/>
    <w:multiLevelType w:val="hybridMultilevel"/>
    <w:tmpl w:val="57F02D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3F84"/>
    <w:rsid w:val="00122906"/>
    <w:rsid w:val="0013749D"/>
    <w:rsid w:val="00432A9B"/>
    <w:rsid w:val="005B3F84"/>
    <w:rsid w:val="00793078"/>
    <w:rsid w:val="007D7A2D"/>
    <w:rsid w:val="007F0E43"/>
    <w:rsid w:val="009A558F"/>
    <w:rsid w:val="00AB1F6A"/>
    <w:rsid w:val="00B52262"/>
    <w:rsid w:val="00B616F1"/>
    <w:rsid w:val="00B63A02"/>
    <w:rsid w:val="00C826CF"/>
    <w:rsid w:val="00E40F1F"/>
    <w:rsid w:val="00EF67AF"/>
    <w:rsid w:val="00FB39D0"/>
    <w:rsid w:val="00FD4D05"/>
  </w:rsids>
  <m:mathPr>
    <m:mathFont m:val="Cambria Math"/>
    <m:brkBin m:val="before"/>
    <m:brkBinSub m:val="--"/>
    <m:smallFrac m:val="0"/>
    <m:dispDef/>
    <m:lMargin m:val="0"/>
    <m:rMargin m:val="0"/>
    <m:defJc m:val="centerGroup"/>
    <m:wrapIndent m:val="1440"/>
    <m:intLim m:val="subSup"/>
    <m:naryLim m:val="undOvr"/>
  </m:mathPr>
  <w:themeFontLang w:val="en-GB"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7BB934"/>
  <w15:chartTrackingRefBased/>
  <w15:docId w15:val="{2A247769-7F67-4077-B495-D508BC1F30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3F84"/>
    <w:pPr>
      <w:ind w:left="720"/>
      <w:contextualSpacing/>
    </w:pPr>
  </w:style>
  <w:style w:type="character" w:styleId="Hyperlink">
    <w:name w:val="Hyperlink"/>
    <w:basedOn w:val="DefaultParagraphFont"/>
    <w:uiPriority w:val="99"/>
    <w:unhideWhenUsed/>
    <w:rsid w:val="005B3F84"/>
    <w:rPr>
      <w:color w:val="0563C1" w:themeColor="hyperlink"/>
      <w:u w:val="single"/>
    </w:rPr>
  </w:style>
  <w:style w:type="character" w:customStyle="1" w:styleId="UnresolvedMention1">
    <w:name w:val="Unresolved Mention1"/>
    <w:basedOn w:val="DefaultParagraphFont"/>
    <w:uiPriority w:val="99"/>
    <w:semiHidden/>
    <w:unhideWhenUsed/>
    <w:rsid w:val="005B3F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Naveen.arigapudi@kpipartner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317</Words>
  <Characters>1808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Naveen Arigapudi</dc:creator>
  <cp:keywords/>
  <dc:description/>
  <cp:lastModifiedBy>VarunNagendra</cp:lastModifiedBy>
  <cp:revision>5</cp:revision>
  <dcterms:created xsi:type="dcterms:W3CDTF">2021-08-16T15:08:00Z</dcterms:created>
  <dcterms:modified xsi:type="dcterms:W3CDTF">2021-08-24T07:01:00Z</dcterms:modified>
</cp:coreProperties>
</file>