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DB1" w:rsidRPr="00B66DE9" w:rsidRDefault="00693DB1" w:rsidP="00693DB1">
      <w:pPr>
        <w:rPr>
          <w:rFonts w:asciiTheme="majorHAnsi" w:hAnsiTheme="majorHAnsi"/>
          <w:u w:val="single"/>
        </w:rPr>
      </w:pPr>
    </w:p>
    <w:p w:rsidR="00693DB1" w:rsidRPr="00693DB1" w:rsidRDefault="00693DB1" w:rsidP="00693DB1">
      <w:pPr>
        <w:ind w:left="288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  <w:szCs w:val="28"/>
        </w:rPr>
        <w:t>Varun Nagendra Aluri</w:t>
      </w:r>
      <w:r w:rsidRPr="00B66DE9">
        <w:rPr>
          <w:rFonts w:asciiTheme="majorHAnsi" w:hAnsiTheme="majorHAnsi"/>
          <w:b/>
        </w:rPr>
        <w:tab/>
      </w:r>
      <w:r w:rsidRPr="00B66DE9">
        <w:rPr>
          <w:rFonts w:asciiTheme="majorHAnsi" w:hAnsiTheme="majorHAnsi"/>
          <w:b/>
        </w:rPr>
        <w:tab/>
      </w:r>
      <w:r w:rsidRPr="00B66DE9">
        <w:rPr>
          <w:rFonts w:asciiTheme="majorHAnsi" w:hAnsiTheme="majorHAnsi"/>
          <w:b/>
        </w:rPr>
        <w:tab/>
      </w:r>
      <w:r w:rsidRPr="00B66DE9">
        <w:rPr>
          <w:rFonts w:asciiTheme="majorHAnsi" w:hAnsiTheme="majorHAnsi"/>
          <w:b/>
        </w:rPr>
        <w:tab/>
      </w:r>
      <w:r w:rsidRPr="00B66DE9">
        <w:rPr>
          <w:rFonts w:asciiTheme="majorHAnsi" w:hAnsiTheme="majorHAnsi"/>
          <w:b/>
        </w:rPr>
        <w:tab/>
      </w:r>
      <w:r w:rsidRPr="00B66DE9">
        <w:rPr>
          <w:rFonts w:asciiTheme="majorHAnsi" w:hAnsiTheme="majorHAnsi"/>
          <w:b/>
        </w:rPr>
        <w:tab/>
      </w:r>
      <w:r w:rsidRPr="00B66DE9">
        <w:rPr>
          <w:rFonts w:asciiTheme="majorHAnsi" w:hAnsiTheme="majorHAnsi"/>
          <w:b/>
        </w:rPr>
        <w:tab/>
      </w:r>
      <w:r w:rsidRPr="00B66DE9">
        <w:rPr>
          <w:rFonts w:asciiTheme="majorHAnsi" w:hAnsiTheme="majorHAnsi"/>
          <w:b/>
        </w:rPr>
        <w:tab/>
      </w:r>
    </w:p>
    <w:p w:rsidR="00693DB1" w:rsidRDefault="00693DB1" w:rsidP="00693DB1">
      <w:pPr>
        <w:ind w:left="2880"/>
        <w:rPr>
          <w:rStyle w:val="Hyperlink"/>
          <w:rFonts w:asciiTheme="majorHAnsi" w:hAnsiTheme="majorHAnsi"/>
          <w:color w:val="2962FF"/>
          <w:spacing w:val="3"/>
          <w:sz w:val="21"/>
          <w:szCs w:val="21"/>
          <w:u w:val="none"/>
          <w:shd w:val="clear" w:color="auto" w:fill="FFFFFF"/>
        </w:rPr>
      </w:pPr>
      <w:r>
        <w:rPr>
          <w:b/>
        </w:rPr>
        <w:t xml:space="preserve">         </w:t>
      </w:r>
      <w:r w:rsidRPr="00B66DE9">
        <w:rPr>
          <w:b/>
        </w:rPr>
        <w:t xml:space="preserve">Ph: </w:t>
      </w:r>
      <w:hyperlink r:id="rId5" w:tgtFrame="_blank" w:history="1">
        <w:r w:rsidRPr="00693DB1">
          <w:rPr>
            <w:rStyle w:val="Hyperlink"/>
            <w:rFonts w:asciiTheme="majorHAnsi" w:hAnsiTheme="majorHAnsi"/>
            <w:color w:val="2962FF"/>
            <w:spacing w:val="3"/>
            <w:sz w:val="21"/>
            <w:szCs w:val="21"/>
            <w:u w:val="none"/>
            <w:shd w:val="clear" w:color="auto" w:fill="FFFFFF"/>
          </w:rPr>
          <w:t>+91 81869 41428</w:t>
        </w:r>
      </w:hyperlink>
      <w:r>
        <w:rPr>
          <w:rStyle w:val="Hyperlink"/>
          <w:rFonts w:asciiTheme="majorHAnsi" w:hAnsiTheme="majorHAnsi"/>
          <w:color w:val="2962FF"/>
          <w:spacing w:val="3"/>
          <w:sz w:val="21"/>
          <w:szCs w:val="21"/>
          <w:u w:val="none"/>
          <w:shd w:val="clear" w:color="auto" w:fill="FFFFFF"/>
        </w:rPr>
        <w:tab/>
      </w:r>
      <w:r>
        <w:rPr>
          <w:rStyle w:val="Hyperlink"/>
          <w:rFonts w:asciiTheme="majorHAnsi" w:hAnsiTheme="majorHAnsi"/>
          <w:color w:val="2962FF"/>
          <w:spacing w:val="3"/>
          <w:sz w:val="21"/>
          <w:szCs w:val="21"/>
          <w:u w:val="none"/>
          <w:shd w:val="clear" w:color="auto" w:fill="FFFFFF"/>
        </w:rPr>
        <w:tab/>
      </w:r>
      <w:r>
        <w:rPr>
          <w:rStyle w:val="Hyperlink"/>
          <w:rFonts w:asciiTheme="majorHAnsi" w:hAnsiTheme="majorHAnsi"/>
          <w:color w:val="2962FF"/>
          <w:spacing w:val="3"/>
          <w:sz w:val="21"/>
          <w:szCs w:val="21"/>
          <w:u w:val="none"/>
          <w:shd w:val="clear" w:color="auto" w:fill="FFFFFF"/>
        </w:rPr>
        <w:tab/>
      </w:r>
    </w:p>
    <w:p w:rsidR="00693DB1" w:rsidRDefault="00693DB1" w:rsidP="00693DB1">
      <w:pPr>
        <w:ind w:left="2880"/>
        <w:rPr>
          <w:b/>
          <w:szCs w:val="20"/>
        </w:rPr>
      </w:pPr>
      <w:r w:rsidRPr="00B66DE9">
        <w:rPr>
          <w:b/>
          <w:szCs w:val="20"/>
        </w:rPr>
        <w:t>Email:varun.nit9@gmail.com</w:t>
      </w:r>
    </w:p>
    <w:p w:rsidR="00693DB1" w:rsidRDefault="00693DB1" w:rsidP="00693DB1">
      <w:pPr>
        <w:jc w:val="both"/>
        <w:rPr>
          <w:b/>
          <w:sz w:val="24"/>
          <w:szCs w:val="24"/>
        </w:rPr>
      </w:pPr>
    </w:p>
    <w:p w:rsidR="00693DB1" w:rsidRDefault="00693DB1" w:rsidP="00693DB1">
      <w:pPr>
        <w:jc w:val="both"/>
        <w:rPr>
          <w:b/>
          <w:sz w:val="24"/>
          <w:szCs w:val="24"/>
        </w:rPr>
      </w:pPr>
    </w:p>
    <w:p w:rsidR="00693DB1" w:rsidRPr="00693DB1" w:rsidRDefault="00693DB1" w:rsidP="00693DB1">
      <w:pPr>
        <w:jc w:val="both"/>
        <w:rPr>
          <w:b/>
          <w:sz w:val="24"/>
          <w:szCs w:val="24"/>
        </w:rPr>
      </w:pPr>
      <w:r w:rsidRPr="00693DB1">
        <w:rPr>
          <w:b/>
          <w:sz w:val="24"/>
          <w:szCs w:val="24"/>
        </w:rPr>
        <w:t xml:space="preserve">                                                                                                                     </w:t>
      </w:r>
    </w:p>
    <w:p w:rsidR="00693DB1" w:rsidRDefault="00693DB1" w:rsidP="00693DB1">
      <w:pPr>
        <w:pStyle w:val="Heading1"/>
        <w:tabs>
          <w:tab w:val="left" w:pos="9256"/>
        </w:tabs>
        <w:spacing w:before="100"/>
      </w:pPr>
      <w:r>
        <w:rPr>
          <w:u w:val="single"/>
        </w:rPr>
        <w:t>Career Objective</w:t>
      </w:r>
      <w:r>
        <w:rPr>
          <w:u w:val="single"/>
        </w:rPr>
        <w:tab/>
      </w:r>
    </w:p>
    <w:p w:rsidR="00693DB1" w:rsidRPr="00693DB1" w:rsidRDefault="00693DB1" w:rsidP="00693DB1">
      <w:pPr>
        <w:jc w:val="both"/>
        <w:rPr>
          <w:b/>
          <w:sz w:val="24"/>
          <w:szCs w:val="24"/>
        </w:rPr>
      </w:pPr>
    </w:p>
    <w:p w:rsidR="00693DB1" w:rsidRPr="00693DB1" w:rsidRDefault="00693DB1" w:rsidP="00693DB1">
      <w:pPr>
        <w:pStyle w:val="BodyText3"/>
        <w:ind w:firstLine="720"/>
        <w:jc w:val="both"/>
        <w:rPr>
          <w:rFonts w:ascii="Cambria" w:hAnsi="Cambria"/>
          <w:sz w:val="22"/>
          <w:szCs w:val="22"/>
        </w:rPr>
      </w:pPr>
      <w:r w:rsidRPr="00693DB1">
        <w:rPr>
          <w:rFonts w:ascii="Cambria" w:hAnsi="Cambria"/>
          <w:sz w:val="24"/>
          <w:szCs w:val="24"/>
        </w:rPr>
        <w:t xml:space="preserve">   </w:t>
      </w:r>
      <w:r w:rsidRPr="00693DB1">
        <w:rPr>
          <w:rFonts w:ascii="Cambria" w:hAnsi="Cambria"/>
          <w:sz w:val="22"/>
          <w:szCs w:val="22"/>
        </w:rPr>
        <w:t xml:space="preserve"> Intend to build a career with IT environment with committed &amp; dedicated people, which will help me to explore myself fully and realize my potential. Seeking a good profession to extract my knowledge in corporate field.</w:t>
      </w:r>
    </w:p>
    <w:p w:rsidR="00693DB1" w:rsidRDefault="00693DB1" w:rsidP="00693DB1">
      <w:pPr>
        <w:pStyle w:val="Heading1"/>
        <w:tabs>
          <w:tab w:val="left" w:pos="9256"/>
        </w:tabs>
        <w:spacing w:before="100"/>
        <w:rPr>
          <w:u w:val="single"/>
        </w:rPr>
      </w:pPr>
    </w:p>
    <w:p w:rsidR="00693DB1" w:rsidRDefault="00693DB1" w:rsidP="00693DB1">
      <w:pPr>
        <w:pStyle w:val="Heading1"/>
        <w:tabs>
          <w:tab w:val="left" w:pos="9256"/>
        </w:tabs>
        <w:spacing w:before="100"/>
      </w:pPr>
      <w:r>
        <w:rPr>
          <w:u w:val="single"/>
        </w:rPr>
        <w:t>Educational Qualification</w:t>
      </w:r>
      <w:r>
        <w:rPr>
          <w:u w:val="single"/>
        </w:rPr>
        <w:tab/>
      </w:r>
    </w:p>
    <w:p w:rsidR="00693DB1" w:rsidRPr="00693DB1" w:rsidRDefault="00693DB1" w:rsidP="00693DB1">
      <w:pPr>
        <w:rPr>
          <w:b/>
          <w:bCs/>
          <w:sz w:val="24"/>
          <w:szCs w:val="24"/>
        </w:rPr>
      </w:pPr>
    </w:p>
    <w:p w:rsidR="00693DB1" w:rsidRPr="00693DB1" w:rsidRDefault="00693DB1" w:rsidP="00693DB1">
      <w:pPr>
        <w:pStyle w:val="ListParagraph"/>
        <w:widowControl/>
        <w:numPr>
          <w:ilvl w:val="0"/>
          <w:numId w:val="2"/>
        </w:numPr>
        <w:suppressAutoHyphens/>
        <w:autoSpaceDE/>
        <w:autoSpaceDN/>
        <w:spacing w:before="9" w:after="200" w:line="276" w:lineRule="auto"/>
        <w:rPr>
          <w:rFonts w:eastAsia="Arial" w:cs="Arial"/>
        </w:rPr>
      </w:pPr>
      <w:r w:rsidRPr="00693DB1">
        <w:rPr>
          <w:rFonts w:eastAsia="Arial" w:cs="Arial"/>
        </w:rPr>
        <w:t xml:space="preserve">BTech in Computer Science and Engineering [2015 - 2019]  Chalapathi Institute of Engineering and Technology, Guntur, ANU, Andhra Pradesh </w:t>
      </w:r>
      <w:r w:rsidRPr="00693DB1">
        <w:rPr>
          <w:rFonts w:eastAsia="Arial" w:cs="Arial"/>
        </w:rPr>
        <w:tab/>
      </w:r>
      <w:r w:rsidRPr="00693DB1">
        <w:rPr>
          <w:rFonts w:eastAsia="Arial" w:cs="Arial"/>
        </w:rPr>
        <w:tab/>
      </w:r>
      <w:r w:rsidRPr="00693DB1">
        <w:rPr>
          <w:rFonts w:eastAsia="Arial" w:cs="Arial"/>
        </w:rPr>
        <w:tab/>
        <w:t xml:space="preserve">     </w:t>
      </w:r>
      <w:r>
        <w:rPr>
          <w:rFonts w:eastAsia="Arial" w:cs="Arial"/>
        </w:rPr>
        <w:tab/>
        <w:t xml:space="preserve">      </w:t>
      </w:r>
      <w:r w:rsidRPr="00693DB1">
        <w:rPr>
          <w:rFonts w:eastAsia="Arial" w:cs="Arial"/>
          <w:b/>
        </w:rPr>
        <w:t>CGPA – 9.12</w:t>
      </w:r>
    </w:p>
    <w:p w:rsidR="00693DB1" w:rsidRPr="00693DB1" w:rsidRDefault="00693DB1" w:rsidP="00693DB1">
      <w:pPr>
        <w:pStyle w:val="ListParagraph"/>
        <w:widowControl/>
        <w:numPr>
          <w:ilvl w:val="0"/>
          <w:numId w:val="2"/>
        </w:numPr>
        <w:suppressAutoHyphens/>
        <w:autoSpaceDE/>
        <w:autoSpaceDN/>
        <w:spacing w:before="9" w:after="200" w:line="276" w:lineRule="auto"/>
        <w:rPr>
          <w:rFonts w:eastAsia="Arial" w:cs="Arial"/>
        </w:rPr>
      </w:pPr>
      <w:r w:rsidRPr="00693DB1">
        <w:rPr>
          <w:rFonts w:eastAsia="Arial" w:cs="Arial"/>
        </w:rPr>
        <w:t xml:space="preserve">Intermediate in Maths, Physics and Chemistry [2013 - 2015] Krishna ChaitanyaJunior college at Kanigiri, Board of Intermediate Education Andhra Pradesh      </w:t>
      </w:r>
      <w:r>
        <w:rPr>
          <w:rFonts w:eastAsia="Arial" w:cs="Arial"/>
        </w:rPr>
        <w:tab/>
      </w:r>
      <w:r>
        <w:rPr>
          <w:rFonts w:eastAsia="Arial" w:cs="Arial"/>
        </w:rPr>
        <w:tab/>
        <w:t xml:space="preserve">           </w:t>
      </w:r>
      <w:r w:rsidRPr="00693DB1">
        <w:rPr>
          <w:rFonts w:eastAsia="Arial" w:cs="Arial"/>
          <w:b/>
        </w:rPr>
        <w:t>Aggregate - 91%</w:t>
      </w:r>
    </w:p>
    <w:p w:rsidR="00693DB1" w:rsidRPr="00693DB1" w:rsidRDefault="00693DB1" w:rsidP="00693DB1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693DB1">
        <w:rPr>
          <w:rFonts w:eastAsia="Arial" w:cs="Arial"/>
          <w:sz w:val="22"/>
          <w:szCs w:val="22"/>
        </w:rPr>
        <w:t xml:space="preserve">10th Standard [2013] Gomathy Public School, Kanigiri, Board of Secondary education, Andhra Pradesh </w:t>
      </w:r>
      <w:r w:rsidRPr="00693DB1">
        <w:rPr>
          <w:rFonts w:eastAsia="Arial" w:cs="Arial"/>
          <w:sz w:val="22"/>
          <w:szCs w:val="22"/>
        </w:rPr>
        <w:tab/>
      </w:r>
      <w:r w:rsidRPr="00693DB1">
        <w:rPr>
          <w:rFonts w:eastAsia="Arial" w:cs="Arial"/>
          <w:sz w:val="22"/>
          <w:szCs w:val="22"/>
        </w:rPr>
        <w:tab/>
      </w:r>
      <w:r w:rsidRPr="00693DB1">
        <w:rPr>
          <w:rFonts w:eastAsia="Arial" w:cs="Arial"/>
          <w:sz w:val="22"/>
          <w:szCs w:val="22"/>
        </w:rPr>
        <w:tab/>
      </w:r>
      <w:r w:rsidRPr="00693DB1">
        <w:rPr>
          <w:rFonts w:eastAsia="Arial" w:cs="Arial"/>
          <w:sz w:val="22"/>
          <w:szCs w:val="22"/>
        </w:rPr>
        <w:tab/>
      </w:r>
      <w:r w:rsidRPr="00693DB1">
        <w:rPr>
          <w:rFonts w:eastAsia="Arial" w:cs="Arial"/>
          <w:sz w:val="22"/>
          <w:szCs w:val="22"/>
        </w:rPr>
        <w:tab/>
      </w:r>
      <w:r w:rsidRPr="00693DB1">
        <w:rPr>
          <w:rFonts w:eastAsia="Arial" w:cs="Arial"/>
          <w:sz w:val="22"/>
          <w:szCs w:val="22"/>
        </w:rPr>
        <w:tab/>
      </w:r>
      <w:r w:rsidRPr="00693DB1">
        <w:rPr>
          <w:rFonts w:eastAsia="Arial" w:cs="Arial"/>
          <w:sz w:val="22"/>
          <w:szCs w:val="22"/>
        </w:rPr>
        <w:tab/>
        <w:t xml:space="preserve">               </w:t>
      </w:r>
      <w:r w:rsidRPr="00693DB1">
        <w:rPr>
          <w:rFonts w:eastAsia="Arial" w:cs="Arial"/>
          <w:sz w:val="22"/>
          <w:szCs w:val="22"/>
        </w:rPr>
        <w:tab/>
        <w:t xml:space="preserve"> </w:t>
      </w:r>
      <w:r>
        <w:rPr>
          <w:rFonts w:eastAsia="Arial" w:cs="Arial"/>
          <w:sz w:val="22"/>
          <w:szCs w:val="22"/>
        </w:rPr>
        <w:t xml:space="preserve">       </w:t>
      </w:r>
      <w:r w:rsidRPr="00693DB1">
        <w:rPr>
          <w:rFonts w:eastAsia="Arial" w:cs="Arial"/>
          <w:b/>
          <w:bCs/>
          <w:sz w:val="22"/>
          <w:szCs w:val="22"/>
        </w:rPr>
        <w:t>GPA - 9.3</w:t>
      </w:r>
    </w:p>
    <w:p w:rsidR="0028703F" w:rsidRDefault="0028703F">
      <w:pPr>
        <w:pStyle w:val="BodyText"/>
        <w:spacing w:before="4"/>
        <w:rPr>
          <w:sz w:val="19"/>
        </w:rPr>
      </w:pPr>
    </w:p>
    <w:p w:rsidR="0028703F" w:rsidRDefault="00693DB1">
      <w:pPr>
        <w:pStyle w:val="Heading1"/>
        <w:tabs>
          <w:tab w:val="left" w:pos="9256"/>
        </w:tabs>
        <w:spacing w:before="100"/>
      </w:pPr>
      <w:r>
        <w:rPr>
          <w:spacing w:val="-25"/>
          <w:u w:val="single"/>
        </w:rPr>
        <w:t xml:space="preserve"> </w:t>
      </w:r>
      <w:r>
        <w:rPr>
          <w:u w:val="single"/>
        </w:rPr>
        <w:t>Professional</w:t>
      </w:r>
      <w:r>
        <w:rPr>
          <w:spacing w:val="-11"/>
          <w:u w:val="single"/>
        </w:rPr>
        <w:t xml:space="preserve"> </w:t>
      </w:r>
      <w:r>
        <w:rPr>
          <w:u w:val="single"/>
        </w:rPr>
        <w:t>Summary</w:t>
      </w:r>
      <w:r>
        <w:rPr>
          <w:u w:val="single"/>
        </w:rPr>
        <w:tab/>
      </w:r>
    </w:p>
    <w:p w:rsidR="0028703F" w:rsidRDefault="0028703F">
      <w:pPr>
        <w:pStyle w:val="BodyText"/>
        <w:spacing w:before="1"/>
      </w:pPr>
    </w:p>
    <w:p w:rsidR="0028703F" w:rsidRPr="00693DB1" w:rsidRDefault="00693DB1">
      <w:pPr>
        <w:pStyle w:val="ListParagraph"/>
        <w:numPr>
          <w:ilvl w:val="0"/>
          <w:numId w:val="1"/>
        </w:numPr>
        <w:tabs>
          <w:tab w:val="left" w:pos="921"/>
        </w:tabs>
        <w:spacing w:before="1"/>
        <w:ind w:right="197"/>
        <w:jc w:val="both"/>
        <w:rPr>
          <w:sz w:val="23"/>
          <w:szCs w:val="23"/>
        </w:rPr>
      </w:pPr>
      <w:r w:rsidRPr="00693DB1">
        <w:rPr>
          <w:sz w:val="23"/>
          <w:szCs w:val="23"/>
        </w:rPr>
        <w:t xml:space="preserve">Interacting with product teams to understand objectives, </w:t>
      </w:r>
      <w:r w:rsidRPr="00693DB1">
        <w:rPr>
          <w:b/>
          <w:sz w:val="23"/>
          <w:szCs w:val="23"/>
        </w:rPr>
        <w:t>gather requirements</w:t>
      </w:r>
      <w:r w:rsidRPr="00693DB1">
        <w:rPr>
          <w:sz w:val="23"/>
          <w:szCs w:val="23"/>
        </w:rPr>
        <w:t>, identify opportunit</w:t>
      </w:r>
      <w:r w:rsidRPr="00693DB1">
        <w:rPr>
          <w:sz w:val="23"/>
          <w:szCs w:val="23"/>
        </w:rPr>
        <w:t>ies to deliver maximum business</w:t>
      </w:r>
      <w:r w:rsidRPr="00693DB1">
        <w:rPr>
          <w:spacing w:val="-4"/>
          <w:sz w:val="23"/>
          <w:szCs w:val="23"/>
        </w:rPr>
        <w:t xml:space="preserve"> </w:t>
      </w:r>
      <w:r w:rsidRPr="00693DB1">
        <w:rPr>
          <w:sz w:val="23"/>
          <w:szCs w:val="23"/>
        </w:rPr>
        <w:t>impact.</w:t>
      </w:r>
    </w:p>
    <w:p w:rsidR="0028703F" w:rsidRPr="00693DB1" w:rsidRDefault="00693DB1" w:rsidP="00F20153">
      <w:pPr>
        <w:pStyle w:val="ListParagraph"/>
        <w:numPr>
          <w:ilvl w:val="0"/>
          <w:numId w:val="1"/>
        </w:numPr>
        <w:tabs>
          <w:tab w:val="left" w:pos="921"/>
        </w:tabs>
        <w:ind w:right="195"/>
        <w:jc w:val="both"/>
        <w:rPr>
          <w:sz w:val="23"/>
          <w:szCs w:val="23"/>
        </w:rPr>
      </w:pPr>
      <w:r w:rsidRPr="00693DB1">
        <w:rPr>
          <w:b/>
          <w:sz w:val="23"/>
          <w:szCs w:val="23"/>
        </w:rPr>
        <w:t xml:space="preserve">Building supervised and unsupervised machine learning models </w:t>
      </w:r>
      <w:r w:rsidRPr="00693DB1">
        <w:rPr>
          <w:sz w:val="23"/>
          <w:szCs w:val="23"/>
        </w:rPr>
        <w:t>for p</w:t>
      </w:r>
      <w:r w:rsidR="00F20153" w:rsidRPr="00693DB1">
        <w:rPr>
          <w:sz w:val="23"/>
          <w:szCs w:val="23"/>
        </w:rPr>
        <w:t>redictive analytics, clustering</w:t>
      </w:r>
      <w:r w:rsidRPr="00693DB1">
        <w:rPr>
          <w:sz w:val="23"/>
          <w:szCs w:val="23"/>
        </w:rPr>
        <w:t xml:space="preserve"> using </w:t>
      </w:r>
      <w:r w:rsidRPr="00693DB1">
        <w:rPr>
          <w:b/>
          <w:sz w:val="23"/>
          <w:szCs w:val="23"/>
        </w:rPr>
        <w:t xml:space="preserve">Python </w:t>
      </w:r>
      <w:r w:rsidRPr="00693DB1">
        <w:rPr>
          <w:sz w:val="23"/>
          <w:szCs w:val="23"/>
        </w:rPr>
        <w:t>and</w:t>
      </w:r>
      <w:r w:rsidRPr="00693DB1">
        <w:rPr>
          <w:spacing w:val="-1"/>
          <w:sz w:val="23"/>
          <w:szCs w:val="23"/>
        </w:rPr>
        <w:t xml:space="preserve"> </w:t>
      </w:r>
      <w:r w:rsidRPr="00693DB1">
        <w:rPr>
          <w:b/>
          <w:sz w:val="23"/>
          <w:szCs w:val="23"/>
        </w:rPr>
        <w:t>R.</w:t>
      </w:r>
    </w:p>
    <w:p w:rsidR="0028703F" w:rsidRPr="00693DB1" w:rsidRDefault="00693DB1">
      <w:pPr>
        <w:pStyle w:val="ListParagraph"/>
        <w:numPr>
          <w:ilvl w:val="0"/>
          <w:numId w:val="1"/>
        </w:numPr>
        <w:tabs>
          <w:tab w:val="left" w:pos="921"/>
        </w:tabs>
        <w:spacing w:before="1"/>
        <w:ind w:right="200"/>
        <w:jc w:val="both"/>
        <w:rPr>
          <w:sz w:val="23"/>
          <w:szCs w:val="23"/>
        </w:rPr>
      </w:pPr>
      <w:r w:rsidRPr="00693DB1">
        <w:rPr>
          <w:sz w:val="23"/>
          <w:szCs w:val="23"/>
        </w:rPr>
        <w:t xml:space="preserve">Communicating highly technical and complex details through visuals using visualization tool like </w:t>
      </w:r>
      <w:r w:rsidR="00F20153" w:rsidRPr="00693DB1">
        <w:rPr>
          <w:b/>
          <w:sz w:val="23"/>
          <w:szCs w:val="23"/>
        </w:rPr>
        <w:t>Tableau</w:t>
      </w:r>
      <w:r w:rsidR="00F20153" w:rsidRPr="00693DB1">
        <w:rPr>
          <w:sz w:val="23"/>
          <w:szCs w:val="23"/>
        </w:rPr>
        <w:t>.</w:t>
      </w:r>
    </w:p>
    <w:p w:rsidR="00F20153" w:rsidRPr="00693DB1" w:rsidRDefault="00693DB1" w:rsidP="00F20153">
      <w:pPr>
        <w:pStyle w:val="ListParagraph"/>
        <w:numPr>
          <w:ilvl w:val="0"/>
          <w:numId w:val="1"/>
        </w:numPr>
        <w:tabs>
          <w:tab w:val="left" w:pos="921"/>
        </w:tabs>
        <w:ind w:hanging="361"/>
        <w:jc w:val="both"/>
        <w:rPr>
          <w:sz w:val="23"/>
          <w:szCs w:val="23"/>
        </w:rPr>
      </w:pPr>
      <w:r w:rsidRPr="00693DB1">
        <w:rPr>
          <w:sz w:val="23"/>
          <w:szCs w:val="23"/>
        </w:rPr>
        <w:t xml:space="preserve">Extracting the required data from Databases like </w:t>
      </w:r>
      <w:r w:rsidRPr="00693DB1">
        <w:rPr>
          <w:b/>
          <w:sz w:val="23"/>
          <w:szCs w:val="23"/>
        </w:rPr>
        <w:t>SQL</w:t>
      </w:r>
      <w:r w:rsidR="00F20153" w:rsidRPr="00693DB1">
        <w:rPr>
          <w:sz w:val="23"/>
          <w:szCs w:val="23"/>
        </w:rPr>
        <w:t>.</w:t>
      </w:r>
      <w:r w:rsidRPr="00693DB1">
        <w:rPr>
          <w:b/>
          <w:sz w:val="23"/>
          <w:szCs w:val="23"/>
        </w:rPr>
        <w:t xml:space="preserve"> </w:t>
      </w:r>
    </w:p>
    <w:p w:rsidR="00F20153" w:rsidRPr="00F20153" w:rsidRDefault="00F20153" w:rsidP="00F20153">
      <w:pPr>
        <w:tabs>
          <w:tab w:val="left" w:pos="921"/>
        </w:tabs>
        <w:jc w:val="both"/>
        <w:rPr>
          <w:sz w:val="23"/>
        </w:rPr>
      </w:pPr>
    </w:p>
    <w:p w:rsidR="0028703F" w:rsidRDefault="00693DB1">
      <w:pPr>
        <w:pStyle w:val="Heading1"/>
        <w:tabs>
          <w:tab w:val="left" w:pos="9256"/>
        </w:tabs>
        <w:spacing w:before="1"/>
        <w:jc w:val="both"/>
      </w:pPr>
      <w:r>
        <w:rPr>
          <w:spacing w:val="-25"/>
          <w:u w:val="single"/>
        </w:rPr>
        <w:t xml:space="preserve"> </w:t>
      </w:r>
      <w:r>
        <w:rPr>
          <w:u w:val="single"/>
        </w:rPr>
        <w:t>Core</w:t>
      </w:r>
      <w:r>
        <w:rPr>
          <w:spacing w:val="-10"/>
          <w:u w:val="single"/>
        </w:rPr>
        <w:t xml:space="preserve"> </w:t>
      </w:r>
      <w:r>
        <w:rPr>
          <w:u w:val="single"/>
        </w:rPr>
        <w:t>Competencies</w:t>
      </w:r>
      <w:r>
        <w:rPr>
          <w:u w:val="single"/>
        </w:rPr>
        <w:tab/>
      </w:r>
    </w:p>
    <w:p w:rsidR="0028703F" w:rsidRDefault="0028703F">
      <w:pPr>
        <w:pStyle w:val="BodyText"/>
        <w:spacing w:before="9"/>
        <w:rPr>
          <w:b/>
        </w:rPr>
      </w:pPr>
    </w:p>
    <w:p w:rsidR="0028703F" w:rsidRPr="00693DB1" w:rsidRDefault="00693DB1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hanging="361"/>
        <w:rPr>
          <w:sz w:val="24"/>
        </w:rPr>
      </w:pPr>
      <w:r w:rsidRPr="00693DB1">
        <w:rPr>
          <w:sz w:val="24"/>
        </w:rPr>
        <w:t>Predictive</w:t>
      </w:r>
      <w:r w:rsidRPr="00693DB1">
        <w:rPr>
          <w:spacing w:val="-1"/>
          <w:sz w:val="24"/>
        </w:rPr>
        <w:t xml:space="preserve"> </w:t>
      </w:r>
      <w:r w:rsidRPr="00693DB1">
        <w:rPr>
          <w:sz w:val="24"/>
        </w:rPr>
        <w:t>Modelling</w:t>
      </w:r>
    </w:p>
    <w:p w:rsidR="0028703F" w:rsidRPr="00693DB1" w:rsidRDefault="00693DB1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"/>
        <w:ind w:hanging="361"/>
        <w:rPr>
          <w:sz w:val="24"/>
        </w:rPr>
      </w:pPr>
      <w:r w:rsidRPr="00693DB1">
        <w:rPr>
          <w:sz w:val="24"/>
        </w:rPr>
        <w:t>Analytical</w:t>
      </w:r>
      <w:r w:rsidRPr="00693DB1">
        <w:rPr>
          <w:spacing w:val="-2"/>
          <w:sz w:val="24"/>
        </w:rPr>
        <w:t xml:space="preserve"> </w:t>
      </w:r>
      <w:r w:rsidRPr="00693DB1">
        <w:rPr>
          <w:sz w:val="24"/>
        </w:rPr>
        <w:t>Reporting</w:t>
      </w:r>
    </w:p>
    <w:p w:rsidR="0028703F" w:rsidRPr="00693DB1" w:rsidRDefault="00693DB1">
      <w:pPr>
        <w:pStyle w:val="Heading1"/>
        <w:numPr>
          <w:ilvl w:val="0"/>
          <w:numId w:val="1"/>
        </w:numPr>
        <w:tabs>
          <w:tab w:val="left" w:pos="920"/>
          <w:tab w:val="left" w:pos="921"/>
        </w:tabs>
        <w:ind w:hanging="361"/>
        <w:rPr>
          <w:b w:val="0"/>
        </w:rPr>
      </w:pPr>
      <w:r w:rsidRPr="00693DB1">
        <w:rPr>
          <w:b w:val="0"/>
        </w:rPr>
        <w:t>Stati</w:t>
      </w:r>
      <w:r w:rsidRPr="00693DB1">
        <w:rPr>
          <w:b w:val="0"/>
        </w:rPr>
        <w:t>stical Data</w:t>
      </w:r>
      <w:r w:rsidRPr="00693DB1">
        <w:rPr>
          <w:b w:val="0"/>
          <w:spacing w:val="-2"/>
        </w:rPr>
        <w:t xml:space="preserve"> </w:t>
      </w:r>
      <w:r w:rsidRPr="00693DB1">
        <w:rPr>
          <w:b w:val="0"/>
        </w:rPr>
        <w:t>Analysis</w:t>
      </w:r>
    </w:p>
    <w:p w:rsidR="0028703F" w:rsidRPr="00693DB1" w:rsidRDefault="00693DB1" w:rsidP="00F20153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" w:line="294" w:lineRule="exact"/>
        <w:ind w:hanging="361"/>
        <w:rPr>
          <w:sz w:val="23"/>
        </w:rPr>
      </w:pPr>
      <w:r w:rsidRPr="00693DB1">
        <w:rPr>
          <w:sz w:val="24"/>
        </w:rPr>
        <w:t>Hyperparameters</w:t>
      </w:r>
      <w:r w:rsidRPr="00693DB1">
        <w:rPr>
          <w:spacing w:val="-1"/>
          <w:sz w:val="24"/>
        </w:rPr>
        <w:t xml:space="preserve"> </w:t>
      </w:r>
      <w:r w:rsidRPr="00693DB1">
        <w:rPr>
          <w:sz w:val="24"/>
        </w:rPr>
        <w:t>Tuning</w:t>
      </w:r>
    </w:p>
    <w:p w:rsidR="00F20153" w:rsidRPr="00693DB1" w:rsidRDefault="00F20153" w:rsidP="00693DB1">
      <w:pPr>
        <w:tabs>
          <w:tab w:val="left" w:pos="920"/>
          <w:tab w:val="left" w:pos="921"/>
        </w:tabs>
        <w:spacing w:before="1" w:line="294" w:lineRule="exact"/>
        <w:rPr>
          <w:sz w:val="23"/>
        </w:rPr>
      </w:pPr>
    </w:p>
    <w:p w:rsidR="0028703F" w:rsidRDefault="00693DB1">
      <w:pPr>
        <w:pStyle w:val="Heading1"/>
        <w:tabs>
          <w:tab w:val="left" w:pos="9256"/>
        </w:tabs>
        <w:jc w:val="both"/>
      </w:pPr>
      <w:r>
        <w:rPr>
          <w:spacing w:val="-25"/>
          <w:u w:val="single"/>
        </w:rPr>
        <w:t xml:space="preserve"> </w:t>
      </w:r>
      <w:r>
        <w:rPr>
          <w:u w:val="single"/>
        </w:rPr>
        <w:t>Technical</w:t>
      </w:r>
      <w:r>
        <w:rPr>
          <w:spacing w:val="-11"/>
          <w:u w:val="single"/>
        </w:rPr>
        <w:t xml:space="preserve"> </w:t>
      </w:r>
      <w:r>
        <w:rPr>
          <w:u w:val="single"/>
        </w:rPr>
        <w:t>Skills</w:t>
      </w:r>
      <w:r>
        <w:rPr>
          <w:u w:val="single"/>
        </w:rPr>
        <w:tab/>
      </w:r>
    </w:p>
    <w:p w:rsidR="0028703F" w:rsidRDefault="0028703F">
      <w:pPr>
        <w:pStyle w:val="BodyText"/>
        <w:rPr>
          <w:b/>
          <w:sz w:val="25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93"/>
        <w:gridCol w:w="3975"/>
      </w:tblGrid>
      <w:tr w:rsidR="0028703F">
        <w:trPr>
          <w:trHeight w:val="281"/>
        </w:trPr>
        <w:tc>
          <w:tcPr>
            <w:tcW w:w="3093" w:type="dxa"/>
          </w:tcPr>
          <w:p w:rsidR="0028703F" w:rsidRDefault="00693DB1">
            <w:pPr>
              <w:pStyle w:val="TableParagraph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Software</w:t>
            </w:r>
          </w:p>
        </w:tc>
        <w:tc>
          <w:tcPr>
            <w:tcW w:w="3975" w:type="dxa"/>
          </w:tcPr>
          <w:p w:rsidR="0028703F" w:rsidRPr="00693DB1" w:rsidRDefault="00693DB1">
            <w:pPr>
              <w:pStyle w:val="TableParagraph"/>
              <w:ind w:left="145"/>
              <w:rPr>
                <w:sz w:val="24"/>
              </w:rPr>
            </w:pPr>
            <w:r w:rsidRPr="00693DB1">
              <w:rPr>
                <w:sz w:val="24"/>
              </w:rPr>
              <w:t>Jupyter</w:t>
            </w:r>
            <w:r w:rsidRPr="00693DB1">
              <w:rPr>
                <w:sz w:val="24"/>
              </w:rPr>
              <w:t xml:space="preserve">, </w:t>
            </w:r>
            <w:r w:rsidRPr="00693DB1">
              <w:rPr>
                <w:sz w:val="24"/>
              </w:rPr>
              <w:t>R Studio</w:t>
            </w:r>
            <w:r w:rsidRPr="00693DB1">
              <w:rPr>
                <w:sz w:val="24"/>
              </w:rPr>
              <w:t>, Excel</w:t>
            </w:r>
          </w:p>
        </w:tc>
      </w:tr>
      <w:tr w:rsidR="0028703F">
        <w:trPr>
          <w:trHeight w:val="281"/>
        </w:trPr>
        <w:tc>
          <w:tcPr>
            <w:tcW w:w="3093" w:type="dxa"/>
          </w:tcPr>
          <w:p w:rsidR="0028703F" w:rsidRDefault="00693DB1">
            <w:pPr>
              <w:pStyle w:val="TableParagraph"/>
              <w:spacing w:line="262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Programming Languages</w:t>
            </w:r>
          </w:p>
        </w:tc>
        <w:tc>
          <w:tcPr>
            <w:tcW w:w="3975" w:type="dxa"/>
          </w:tcPr>
          <w:p w:rsidR="0028703F" w:rsidRPr="00693DB1" w:rsidRDefault="00693DB1" w:rsidP="00F20153">
            <w:pPr>
              <w:pStyle w:val="TableParagraph"/>
              <w:spacing w:line="262" w:lineRule="exact"/>
              <w:ind w:left="145"/>
              <w:rPr>
                <w:sz w:val="24"/>
              </w:rPr>
            </w:pPr>
            <w:r w:rsidRPr="00693DB1">
              <w:rPr>
                <w:sz w:val="24"/>
              </w:rPr>
              <w:t>Python</w:t>
            </w:r>
            <w:r w:rsidRPr="00693DB1">
              <w:rPr>
                <w:sz w:val="24"/>
              </w:rPr>
              <w:t xml:space="preserve">, </w:t>
            </w:r>
            <w:r w:rsidRPr="00693DB1">
              <w:rPr>
                <w:sz w:val="24"/>
              </w:rPr>
              <w:t>R</w:t>
            </w:r>
          </w:p>
        </w:tc>
      </w:tr>
      <w:tr w:rsidR="0028703F">
        <w:trPr>
          <w:trHeight w:val="282"/>
        </w:trPr>
        <w:tc>
          <w:tcPr>
            <w:tcW w:w="3093" w:type="dxa"/>
          </w:tcPr>
          <w:p w:rsidR="0028703F" w:rsidRDefault="00693DB1">
            <w:pPr>
              <w:pStyle w:val="TableParagraph"/>
              <w:spacing w:before="1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Visualization</w:t>
            </w:r>
          </w:p>
        </w:tc>
        <w:tc>
          <w:tcPr>
            <w:tcW w:w="3975" w:type="dxa"/>
          </w:tcPr>
          <w:p w:rsidR="0028703F" w:rsidRPr="00693DB1" w:rsidRDefault="00693DB1" w:rsidP="00F20153">
            <w:pPr>
              <w:pStyle w:val="TableParagraph"/>
              <w:spacing w:before="1"/>
              <w:ind w:left="145"/>
              <w:rPr>
                <w:sz w:val="24"/>
              </w:rPr>
            </w:pPr>
            <w:r w:rsidRPr="00693DB1">
              <w:rPr>
                <w:sz w:val="24"/>
              </w:rPr>
              <w:t xml:space="preserve">Tableau </w:t>
            </w:r>
          </w:p>
        </w:tc>
      </w:tr>
      <w:tr w:rsidR="0028703F">
        <w:trPr>
          <w:trHeight w:val="281"/>
        </w:trPr>
        <w:tc>
          <w:tcPr>
            <w:tcW w:w="3093" w:type="dxa"/>
          </w:tcPr>
          <w:p w:rsidR="0028703F" w:rsidRDefault="00693DB1">
            <w:pPr>
              <w:pStyle w:val="TableParagraph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Data Base</w:t>
            </w:r>
          </w:p>
        </w:tc>
        <w:tc>
          <w:tcPr>
            <w:tcW w:w="3975" w:type="dxa"/>
          </w:tcPr>
          <w:p w:rsidR="0028703F" w:rsidRPr="00693DB1" w:rsidRDefault="00F20153" w:rsidP="00F20153">
            <w:pPr>
              <w:pStyle w:val="TableParagraph"/>
              <w:ind w:left="145"/>
              <w:rPr>
                <w:sz w:val="24"/>
              </w:rPr>
            </w:pPr>
            <w:r w:rsidRPr="00693DB1">
              <w:rPr>
                <w:sz w:val="24"/>
              </w:rPr>
              <w:t>SQL</w:t>
            </w:r>
          </w:p>
        </w:tc>
      </w:tr>
    </w:tbl>
    <w:p w:rsidR="00693DB1" w:rsidRDefault="00693DB1" w:rsidP="00693DB1">
      <w:pPr>
        <w:tabs>
          <w:tab w:val="left" w:pos="9256"/>
        </w:tabs>
        <w:spacing w:before="81"/>
        <w:rPr>
          <w:b/>
          <w:sz w:val="24"/>
          <w:u w:val="single"/>
        </w:rPr>
      </w:pPr>
    </w:p>
    <w:p w:rsidR="0028703F" w:rsidRDefault="00693DB1" w:rsidP="00693DB1">
      <w:pPr>
        <w:tabs>
          <w:tab w:val="left" w:pos="9256"/>
        </w:tabs>
        <w:spacing w:before="81"/>
        <w:rPr>
          <w:b/>
          <w:sz w:val="24"/>
        </w:rPr>
      </w:pPr>
      <w:r>
        <w:rPr>
          <w:b/>
          <w:sz w:val="24"/>
          <w:u w:val="single"/>
        </w:rPr>
        <w:lastRenderedPageBreak/>
        <w:t>Machine Learning</w:t>
      </w:r>
      <w:r>
        <w:rPr>
          <w:b/>
          <w:spacing w:val="-16"/>
          <w:sz w:val="24"/>
          <w:u w:val="single"/>
        </w:rPr>
        <w:t xml:space="preserve"> </w:t>
      </w:r>
      <w:r>
        <w:rPr>
          <w:b/>
          <w:sz w:val="24"/>
          <w:u w:val="single"/>
        </w:rPr>
        <w:t>Proficiency</w:t>
      </w:r>
      <w:r>
        <w:rPr>
          <w:b/>
          <w:sz w:val="24"/>
          <w:u w:val="single"/>
        </w:rPr>
        <w:tab/>
      </w:r>
    </w:p>
    <w:p w:rsidR="0028703F" w:rsidRDefault="0028703F">
      <w:pPr>
        <w:pStyle w:val="BodyText"/>
        <w:rPr>
          <w:b/>
          <w:sz w:val="25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21"/>
        <w:gridCol w:w="7205"/>
      </w:tblGrid>
      <w:tr w:rsidR="0028703F">
        <w:trPr>
          <w:trHeight w:val="842"/>
        </w:trPr>
        <w:tc>
          <w:tcPr>
            <w:tcW w:w="1921" w:type="dxa"/>
          </w:tcPr>
          <w:p w:rsidR="0028703F" w:rsidRDefault="00693DB1">
            <w:pPr>
              <w:pStyle w:val="TableParagraph"/>
              <w:spacing w:line="240" w:lineRule="auto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Algorithms</w:t>
            </w:r>
          </w:p>
        </w:tc>
        <w:tc>
          <w:tcPr>
            <w:tcW w:w="7205" w:type="dxa"/>
          </w:tcPr>
          <w:p w:rsidR="0028703F" w:rsidRDefault="00693DB1" w:rsidP="00F20153">
            <w:pPr>
              <w:pStyle w:val="TableParagraph"/>
              <w:spacing w:before="4" w:line="280" w:lineRule="exact"/>
              <w:ind w:left="487" w:right="182"/>
              <w:rPr>
                <w:sz w:val="24"/>
              </w:rPr>
            </w:pPr>
            <w:r>
              <w:rPr>
                <w:sz w:val="24"/>
              </w:rPr>
              <w:t>Linear Regression, Logistic Regression, Decision Trees, Random Forest, Naïve Bayes, Supp</w:t>
            </w:r>
            <w:r w:rsidR="00F20153">
              <w:rPr>
                <w:sz w:val="24"/>
              </w:rPr>
              <w:t xml:space="preserve">ort Vector Machines, </w:t>
            </w:r>
            <w:r>
              <w:rPr>
                <w:sz w:val="24"/>
              </w:rPr>
              <w:t xml:space="preserve">K-Nearest Neighbour, </w:t>
            </w:r>
            <w:r w:rsidR="00F20153">
              <w:rPr>
                <w:sz w:val="24"/>
              </w:rPr>
              <w:t>Clustering</w:t>
            </w:r>
            <w:r>
              <w:rPr>
                <w:sz w:val="24"/>
              </w:rPr>
              <w:t>.</w:t>
            </w:r>
          </w:p>
        </w:tc>
      </w:tr>
      <w:tr w:rsidR="0028703F">
        <w:trPr>
          <w:trHeight w:val="563"/>
        </w:trPr>
        <w:tc>
          <w:tcPr>
            <w:tcW w:w="1921" w:type="dxa"/>
          </w:tcPr>
          <w:p w:rsidR="0028703F" w:rsidRDefault="00693DB1">
            <w:pPr>
              <w:pStyle w:val="TableParagraph"/>
              <w:spacing w:line="280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Libraries</w:t>
            </w:r>
          </w:p>
        </w:tc>
        <w:tc>
          <w:tcPr>
            <w:tcW w:w="7205" w:type="dxa"/>
          </w:tcPr>
          <w:p w:rsidR="0028703F" w:rsidRDefault="00693DB1" w:rsidP="00F20153">
            <w:pPr>
              <w:pStyle w:val="TableParagraph"/>
              <w:spacing w:line="284" w:lineRule="exact"/>
              <w:ind w:left="487" w:right="464"/>
              <w:rPr>
                <w:sz w:val="24"/>
              </w:rPr>
            </w:pPr>
            <w:r>
              <w:rPr>
                <w:sz w:val="24"/>
              </w:rPr>
              <w:t>pandas, Numpy, Matplotlib, Seaborn, scikit-learn.</w:t>
            </w:r>
          </w:p>
        </w:tc>
      </w:tr>
    </w:tbl>
    <w:p w:rsidR="0028703F" w:rsidRDefault="0028703F">
      <w:pPr>
        <w:pStyle w:val="BodyText"/>
        <w:rPr>
          <w:b/>
          <w:sz w:val="28"/>
        </w:rPr>
      </w:pPr>
    </w:p>
    <w:p w:rsidR="0028703F" w:rsidRDefault="0028703F">
      <w:pPr>
        <w:pStyle w:val="BodyText"/>
        <w:spacing w:before="11"/>
        <w:rPr>
          <w:sz w:val="23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69"/>
        <w:gridCol w:w="6950"/>
      </w:tblGrid>
      <w:tr w:rsidR="0028703F">
        <w:trPr>
          <w:trHeight w:val="563"/>
        </w:trPr>
        <w:tc>
          <w:tcPr>
            <w:tcW w:w="2069" w:type="dxa"/>
          </w:tcPr>
          <w:p w:rsidR="0028703F" w:rsidRDefault="00693DB1"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 1</w:t>
            </w:r>
          </w:p>
        </w:tc>
        <w:tc>
          <w:tcPr>
            <w:tcW w:w="6950" w:type="dxa"/>
          </w:tcPr>
          <w:p w:rsidR="0028703F" w:rsidRDefault="0028703F">
            <w:pPr>
              <w:pStyle w:val="TableParagraph"/>
              <w:spacing w:before="4" w:line="280" w:lineRule="exact"/>
              <w:ind w:right="66"/>
              <w:rPr>
                <w:b/>
                <w:sz w:val="24"/>
              </w:rPr>
            </w:pPr>
          </w:p>
        </w:tc>
      </w:tr>
      <w:tr w:rsidR="0028703F">
        <w:trPr>
          <w:trHeight w:val="280"/>
        </w:trPr>
        <w:tc>
          <w:tcPr>
            <w:tcW w:w="2069" w:type="dxa"/>
          </w:tcPr>
          <w:p w:rsidR="0028703F" w:rsidRDefault="00693DB1"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Client</w:t>
            </w:r>
          </w:p>
        </w:tc>
        <w:tc>
          <w:tcPr>
            <w:tcW w:w="6950" w:type="dxa"/>
          </w:tcPr>
          <w:p w:rsidR="0028703F" w:rsidRDefault="0028703F">
            <w:pPr>
              <w:pStyle w:val="TableParagraph"/>
              <w:spacing w:line="260" w:lineRule="exact"/>
              <w:rPr>
                <w:sz w:val="24"/>
              </w:rPr>
            </w:pPr>
          </w:p>
        </w:tc>
      </w:tr>
      <w:tr w:rsidR="0028703F">
        <w:trPr>
          <w:trHeight w:val="282"/>
        </w:trPr>
        <w:tc>
          <w:tcPr>
            <w:tcW w:w="2069" w:type="dxa"/>
          </w:tcPr>
          <w:p w:rsidR="0028703F" w:rsidRDefault="00693DB1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Algorithms Used</w:t>
            </w:r>
          </w:p>
        </w:tc>
        <w:tc>
          <w:tcPr>
            <w:tcW w:w="6950" w:type="dxa"/>
          </w:tcPr>
          <w:p w:rsidR="0028703F" w:rsidRDefault="00693DB1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Principal Component Analysis (</w:t>
            </w:r>
            <w:r>
              <w:rPr>
                <w:b/>
                <w:sz w:val="24"/>
              </w:rPr>
              <w:t>PCA</w:t>
            </w:r>
            <w:r>
              <w:rPr>
                <w:sz w:val="24"/>
              </w:rPr>
              <w:t xml:space="preserve">), </w:t>
            </w:r>
            <w:r>
              <w:rPr>
                <w:b/>
                <w:sz w:val="24"/>
              </w:rPr>
              <w:t>LightGBM</w:t>
            </w:r>
            <w:r>
              <w:rPr>
                <w:sz w:val="24"/>
              </w:rPr>
              <w:t xml:space="preserve">, </w:t>
            </w:r>
            <w:r>
              <w:rPr>
                <w:b/>
                <w:sz w:val="24"/>
              </w:rPr>
              <w:t>XGBoost</w:t>
            </w:r>
            <w:r>
              <w:rPr>
                <w:sz w:val="24"/>
              </w:rPr>
              <w:t>, ANN</w:t>
            </w:r>
          </w:p>
        </w:tc>
      </w:tr>
      <w:tr w:rsidR="0028703F">
        <w:trPr>
          <w:trHeight w:val="280"/>
        </w:trPr>
        <w:tc>
          <w:tcPr>
            <w:tcW w:w="2069" w:type="dxa"/>
          </w:tcPr>
          <w:p w:rsidR="0028703F" w:rsidRDefault="00693DB1"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6950" w:type="dxa"/>
          </w:tcPr>
          <w:p w:rsidR="0028703F" w:rsidRDefault="0028703F">
            <w:pPr>
              <w:pStyle w:val="TableParagraph"/>
              <w:spacing w:line="260" w:lineRule="exact"/>
              <w:rPr>
                <w:sz w:val="24"/>
              </w:rPr>
            </w:pPr>
          </w:p>
        </w:tc>
      </w:tr>
    </w:tbl>
    <w:p w:rsidR="0028703F" w:rsidRDefault="0028703F">
      <w:pPr>
        <w:pStyle w:val="BodyText"/>
        <w:spacing w:before="11"/>
        <w:rPr>
          <w:sz w:val="23"/>
        </w:rPr>
      </w:pPr>
    </w:p>
    <w:p w:rsidR="0028703F" w:rsidRDefault="00693DB1">
      <w:pPr>
        <w:pStyle w:val="Heading1"/>
        <w:ind w:left="200"/>
      </w:pPr>
      <w:r>
        <w:t>Key Achievements:</w:t>
      </w:r>
    </w:p>
    <w:p w:rsidR="0028703F" w:rsidRDefault="0028703F">
      <w:pPr>
        <w:pStyle w:val="BodyText"/>
        <w:spacing w:before="2"/>
        <w:rPr>
          <w:b/>
        </w:rPr>
      </w:pPr>
    </w:p>
    <w:p w:rsidR="0028703F" w:rsidRDefault="00693DB1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right="203"/>
        <w:rPr>
          <w:sz w:val="24"/>
        </w:rPr>
      </w:pPr>
      <w:r>
        <w:rPr>
          <w:sz w:val="24"/>
        </w:rPr>
        <w:t>Reduced huge multicollinearity with Principal component analysis (PCA) to identify best predictors for value</w:t>
      </w:r>
      <w:r>
        <w:rPr>
          <w:spacing w:val="-5"/>
          <w:sz w:val="24"/>
        </w:rPr>
        <w:t xml:space="preserve"> </w:t>
      </w:r>
      <w:r>
        <w:rPr>
          <w:sz w:val="24"/>
        </w:rPr>
        <w:t>estimation.</w:t>
      </w:r>
    </w:p>
    <w:p w:rsidR="0028703F" w:rsidRDefault="00693DB1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right="203"/>
        <w:rPr>
          <w:sz w:val="24"/>
        </w:rPr>
      </w:pPr>
      <w:r>
        <w:rPr>
          <w:sz w:val="24"/>
        </w:rPr>
        <w:t>Optimized Discount Value Estimator model with decreased cost function with XGBOOST.</w:t>
      </w:r>
    </w:p>
    <w:p w:rsidR="0028703F" w:rsidRDefault="00693DB1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"/>
        <w:ind w:hanging="361"/>
        <w:rPr>
          <w:sz w:val="24"/>
        </w:rPr>
      </w:pPr>
      <w:r>
        <w:rPr>
          <w:sz w:val="24"/>
        </w:rPr>
        <w:t>Lowered</w:t>
      </w:r>
      <w:r>
        <w:rPr>
          <w:spacing w:val="-14"/>
          <w:sz w:val="24"/>
        </w:rPr>
        <w:t xml:space="preserve"> </w:t>
      </w:r>
      <w:r>
        <w:rPr>
          <w:sz w:val="24"/>
        </w:rPr>
        <w:t>execution</w:t>
      </w:r>
      <w:r>
        <w:rPr>
          <w:spacing w:val="-13"/>
          <w:sz w:val="24"/>
        </w:rPr>
        <w:t xml:space="preserve"> </w:t>
      </w:r>
      <w:r>
        <w:rPr>
          <w:sz w:val="24"/>
        </w:rPr>
        <w:t>time</w:t>
      </w:r>
      <w:r>
        <w:rPr>
          <w:spacing w:val="-16"/>
          <w:sz w:val="24"/>
        </w:rPr>
        <w:t xml:space="preserve"> </w:t>
      </w: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training</w:t>
      </w:r>
      <w:r>
        <w:rPr>
          <w:spacing w:val="-15"/>
          <w:sz w:val="24"/>
        </w:rPr>
        <w:t xml:space="preserve"> </w:t>
      </w:r>
      <w:r>
        <w:rPr>
          <w:sz w:val="24"/>
        </w:rPr>
        <w:t>procedure</w:t>
      </w:r>
      <w:r>
        <w:rPr>
          <w:spacing w:val="-14"/>
          <w:sz w:val="24"/>
        </w:rPr>
        <w:t xml:space="preserve"> </w:t>
      </w:r>
      <w:r>
        <w:rPr>
          <w:sz w:val="24"/>
        </w:rPr>
        <w:t>almost</w:t>
      </w:r>
      <w:r>
        <w:rPr>
          <w:spacing w:val="-14"/>
          <w:sz w:val="24"/>
        </w:rPr>
        <w:t xml:space="preserve"> </w:t>
      </w:r>
      <w:r>
        <w:rPr>
          <w:sz w:val="24"/>
        </w:rPr>
        <w:t>7</w:t>
      </w:r>
      <w:r>
        <w:rPr>
          <w:spacing w:val="-12"/>
          <w:sz w:val="24"/>
        </w:rPr>
        <w:t xml:space="preserve"> </w:t>
      </w:r>
      <w:r>
        <w:rPr>
          <w:sz w:val="24"/>
        </w:rPr>
        <w:t>times</w:t>
      </w:r>
      <w:r>
        <w:rPr>
          <w:spacing w:val="-15"/>
          <w:sz w:val="24"/>
        </w:rPr>
        <w:t xml:space="preserve"> </w:t>
      </w:r>
      <w:r>
        <w:rPr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z w:val="24"/>
        </w:rPr>
        <w:t>Light</w:t>
      </w:r>
      <w:r>
        <w:rPr>
          <w:spacing w:val="-14"/>
          <w:sz w:val="24"/>
        </w:rPr>
        <w:t xml:space="preserve"> </w:t>
      </w:r>
      <w:r>
        <w:rPr>
          <w:sz w:val="24"/>
        </w:rPr>
        <w:t>GBM.</w:t>
      </w:r>
    </w:p>
    <w:p w:rsidR="0028703F" w:rsidRDefault="0028703F">
      <w:pPr>
        <w:pStyle w:val="BodyText"/>
        <w:rPr>
          <w:sz w:val="20"/>
        </w:rPr>
      </w:pPr>
    </w:p>
    <w:p w:rsidR="0028703F" w:rsidRDefault="0028703F" w:rsidP="00693DB1">
      <w:pPr>
        <w:pStyle w:val="ListParagraph"/>
        <w:tabs>
          <w:tab w:val="left" w:pos="920"/>
          <w:tab w:val="left" w:pos="921"/>
        </w:tabs>
        <w:spacing w:before="1"/>
        <w:ind w:right="201" w:firstLine="0"/>
        <w:rPr>
          <w:sz w:val="24"/>
        </w:rPr>
      </w:pPr>
    </w:p>
    <w:p w:rsidR="00693DB1" w:rsidRPr="00693DB1" w:rsidRDefault="00693DB1" w:rsidP="00693DB1">
      <w:pPr>
        <w:ind w:right="-360"/>
        <w:rPr>
          <w:rFonts w:asciiTheme="majorHAnsi" w:hAnsiTheme="majorHAnsi"/>
          <w:u w:val="single"/>
        </w:rPr>
      </w:pPr>
      <w:r w:rsidRPr="00693DB1">
        <w:rPr>
          <w:rFonts w:asciiTheme="majorHAnsi" w:hAnsiTheme="majorHAnsi"/>
          <w:b/>
          <w:szCs w:val="20"/>
          <w:u w:val="single"/>
        </w:rPr>
        <w:t>ACADEMIC ACHIEVEMENTSANDEXTRA-CURRICULAR ACTIVITIES:</w:t>
      </w:r>
    </w:p>
    <w:p w:rsidR="00693DB1" w:rsidRPr="00693DB1" w:rsidRDefault="00693DB1" w:rsidP="00693DB1">
      <w:pPr>
        <w:tabs>
          <w:tab w:val="left" w:pos="720"/>
        </w:tabs>
        <w:rPr>
          <w:rFonts w:asciiTheme="majorHAnsi" w:hAnsiTheme="majorHAnsi"/>
          <w:u w:val="single"/>
        </w:rPr>
      </w:pPr>
    </w:p>
    <w:p w:rsidR="00693DB1" w:rsidRPr="00693DB1" w:rsidRDefault="00693DB1" w:rsidP="00693DB1">
      <w:pPr>
        <w:widowControl/>
        <w:numPr>
          <w:ilvl w:val="0"/>
          <w:numId w:val="3"/>
        </w:numPr>
        <w:suppressAutoHyphens/>
        <w:autoSpaceDE/>
        <w:autoSpaceDN/>
        <w:rPr>
          <w:sz w:val="24"/>
          <w:szCs w:val="24"/>
        </w:rPr>
      </w:pPr>
      <w:r w:rsidRPr="00693DB1">
        <w:rPr>
          <w:sz w:val="24"/>
          <w:szCs w:val="24"/>
        </w:rPr>
        <w:t xml:space="preserve">Member of TECHWINGS-ASSOCIATION in college. </w:t>
      </w:r>
    </w:p>
    <w:p w:rsidR="00693DB1" w:rsidRPr="00693DB1" w:rsidRDefault="00693DB1" w:rsidP="00693DB1">
      <w:pPr>
        <w:widowControl/>
        <w:numPr>
          <w:ilvl w:val="0"/>
          <w:numId w:val="3"/>
        </w:numPr>
        <w:suppressAutoHyphens/>
        <w:autoSpaceDE/>
        <w:autoSpaceDN/>
        <w:rPr>
          <w:sz w:val="24"/>
          <w:szCs w:val="24"/>
        </w:rPr>
      </w:pPr>
      <w:r w:rsidRPr="00693DB1">
        <w:rPr>
          <w:sz w:val="24"/>
          <w:szCs w:val="24"/>
        </w:rPr>
        <w:t xml:space="preserve">Academic Topper in college. </w:t>
      </w:r>
    </w:p>
    <w:p w:rsidR="00693DB1" w:rsidRPr="00693DB1" w:rsidRDefault="00693DB1" w:rsidP="00693DB1">
      <w:pPr>
        <w:widowControl/>
        <w:numPr>
          <w:ilvl w:val="0"/>
          <w:numId w:val="3"/>
        </w:numPr>
        <w:suppressAutoHyphens/>
        <w:autoSpaceDE/>
        <w:autoSpaceDN/>
        <w:rPr>
          <w:sz w:val="24"/>
          <w:szCs w:val="24"/>
        </w:rPr>
      </w:pPr>
      <w:r w:rsidRPr="00693DB1">
        <w:rPr>
          <w:sz w:val="24"/>
          <w:szCs w:val="24"/>
        </w:rPr>
        <w:t xml:space="preserve">College cricket team player. </w:t>
      </w:r>
    </w:p>
    <w:p w:rsidR="00693DB1" w:rsidRPr="00693DB1" w:rsidRDefault="00693DB1" w:rsidP="00693DB1">
      <w:pPr>
        <w:widowControl/>
        <w:numPr>
          <w:ilvl w:val="0"/>
          <w:numId w:val="3"/>
        </w:numPr>
        <w:suppressAutoHyphens/>
        <w:autoSpaceDE/>
        <w:autoSpaceDN/>
        <w:rPr>
          <w:sz w:val="24"/>
          <w:szCs w:val="24"/>
        </w:rPr>
      </w:pPr>
      <w:r w:rsidRPr="00693DB1">
        <w:rPr>
          <w:sz w:val="24"/>
          <w:szCs w:val="24"/>
        </w:rPr>
        <w:t xml:space="preserve">Selected for Full-fee reimbursement in Engineering. </w:t>
      </w:r>
    </w:p>
    <w:p w:rsidR="00693DB1" w:rsidRPr="00693DB1" w:rsidRDefault="00693DB1" w:rsidP="00693DB1">
      <w:pPr>
        <w:widowControl/>
        <w:numPr>
          <w:ilvl w:val="0"/>
          <w:numId w:val="3"/>
        </w:numPr>
        <w:suppressAutoHyphens/>
        <w:autoSpaceDE/>
        <w:autoSpaceDN/>
        <w:rPr>
          <w:rFonts w:asciiTheme="majorHAnsi" w:hAnsiTheme="majorHAnsi"/>
          <w:sz w:val="24"/>
          <w:szCs w:val="24"/>
        </w:rPr>
      </w:pPr>
      <w:r w:rsidRPr="00693DB1">
        <w:rPr>
          <w:sz w:val="24"/>
          <w:szCs w:val="24"/>
        </w:rPr>
        <w:t xml:space="preserve">Attended work shop on Cyber security. </w:t>
      </w:r>
    </w:p>
    <w:p w:rsidR="00693DB1" w:rsidRDefault="00693DB1" w:rsidP="00693DB1">
      <w:pPr>
        <w:tabs>
          <w:tab w:val="left" w:pos="9256"/>
        </w:tabs>
        <w:spacing w:before="81"/>
        <w:rPr>
          <w:b/>
          <w:spacing w:val="-25"/>
          <w:sz w:val="24"/>
          <w:u w:val="single"/>
        </w:rPr>
      </w:pPr>
    </w:p>
    <w:p w:rsidR="00693DB1" w:rsidRDefault="00693DB1" w:rsidP="00693DB1">
      <w:pPr>
        <w:tabs>
          <w:tab w:val="left" w:pos="9256"/>
        </w:tabs>
        <w:spacing w:before="81"/>
        <w:ind w:left="171"/>
        <w:rPr>
          <w:b/>
          <w:sz w:val="24"/>
          <w:u w:val="single"/>
        </w:rPr>
      </w:pPr>
      <w:r>
        <w:rPr>
          <w:b/>
          <w:spacing w:val="-25"/>
          <w:sz w:val="24"/>
          <w:u w:val="single"/>
        </w:rPr>
        <w:t xml:space="preserve"> </w:t>
      </w:r>
      <w:r>
        <w:rPr>
          <w:b/>
          <w:sz w:val="24"/>
          <w:u w:val="single"/>
        </w:rPr>
        <w:t>Strengths</w:t>
      </w:r>
      <w:r>
        <w:rPr>
          <w:b/>
          <w:sz w:val="24"/>
          <w:u w:val="single"/>
        </w:rPr>
        <w:tab/>
      </w:r>
    </w:p>
    <w:p w:rsidR="00693DB1" w:rsidRDefault="00693DB1" w:rsidP="00693DB1">
      <w:pPr>
        <w:tabs>
          <w:tab w:val="left" w:pos="9256"/>
        </w:tabs>
        <w:spacing w:before="81"/>
        <w:ind w:left="171"/>
        <w:rPr>
          <w:b/>
          <w:sz w:val="24"/>
          <w:u w:val="single"/>
        </w:rPr>
      </w:pPr>
    </w:p>
    <w:p w:rsidR="00693DB1" w:rsidRPr="00693DB1" w:rsidRDefault="00693DB1" w:rsidP="00693DB1">
      <w:pPr>
        <w:widowControl/>
        <w:numPr>
          <w:ilvl w:val="0"/>
          <w:numId w:val="3"/>
        </w:numPr>
        <w:suppressAutoHyphens/>
        <w:autoSpaceDE/>
        <w:autoSpaceDN/>
        <w:rPr>
          <w:sz w:val="24"/>
          <w:szCs w:val="24"/>
        </w:rPr>
      </w:pPr>
      <w:r w:rsidRPr="00693DB1">
        <w:rPr>
          <w:sz w:val="24"/>
          <w:szCs w:val="24"/>
        </w:rPr>
        <w:t xml:space="preserve">Good communication Skills. </w:t>
      </w:r>
    </w:p>
    <w:p w:rsidR="00693DB1" w:rsidRPr="00693DB1" w:rsidRDefault="00693DB1" w:rsidP="00693DB1">
      <w:pPr>
        <w:widowControl/>
        <w:numPr>
          <w:ilvl w:val="0"/>
          <w:numId w:val="3"/>
        </w:numPr>
        <w:suppressAutoHyphens/>
        <w:autoSpaceDE/>
        <w:autoSpaceDN/>
        <w:rPr>
          <w:sz w:val="24"/>
          <w:szCs w:val="24"/>
        </w:rPr>
      </w:pPr>
      <w:r w:rsidRPr="00693DB1">
        <w:rPr>
          <w:sz w:val="24"/>
          <w:szCs w:val="24"/>
        </w:rPr>
        <w:t xml:space="preserve">Quick learner- I am ready to learn new technologies. </w:t>
      </w:r>
    </w:p>
    <w:p w:rsidR="00693DB1" w:rsidRPr="00693DB1" w:rsidRDefault="00693DB1" w:rsidP="00693DB1">
      <w:pPr>
        <w:widowControl/>
        <w:numPr>
          <w:ilvl w:val="0"/>
          <w:numId w:val="3"/>
        </w:numPr>
        <w:suppressAutoHyphens/>
        <w:autoSpaceDE/>
        <w:autoSpaceDN/>
        <w:rPr>
          <w:sz w:val="24"/>
          <w:szCs w:val="24"/>
        </w:rPr>
      </w:pPr>
      <w:r w:rsidRPr="00693DB1">
        <w:rPr>
          <w:sz w:val="24"/>
          <w:szCs w:val="24"/>
        </w:rPr>
        <w:t xml:space="preserve">Punctuality. </w:t>
      </w:r>
    </w:p>
    <w:p w:rsidR="00693DB1" w:rsidRPr="00693DB1" w:rsidRDefault="00693DB1" w:rsidP="00693DB1">
      <w:pPr>
        <w:widowControl/>
        <w:numPr>
          <w:ilvl w:val="0"/>
          <w:numId w:val="3"/>
        </w:numPr>
        <w:suppressAutoHyphens/>
        <w:autoSpaceDE/>
        <w:autoSpaceDN/>
        <w:rPr>
          <w:sz w:val="24"/>
          <w:szCs w:val="24"/>
        </w:rPr>
      </w:pPr>
      <w:r w:rsidRPr="00693DB1">
        <w:rPr>
          <w:sz w:val="24"/>
          <w:szCs w:val="24"/>
        </w:rPr>
        <w:t>Positive Attitude.</w:t>
      </w:r>
    </w:p>
    <w:p w:rsidR="00693DB1" w:rsidRDefault="00693DB1">
      <w:pPr>
        <w:tabs>
          <w:tab w:val="left" w:pos="9256"/>
        </w:tabs>
        <w:spacing w:before="81"/>
        <w:ind w:left="171"/>
        <w:rPr>
          <w:b/>
          <w:sz w:val="24"/>
        </w:rPr>
      </w:pPr>
    </w:p>
    <w:p w:rsidR="00693DB1" w:rsidRDefault="00693DB1" w:rsidP="00693DB1">
      <w:pPr>
        <w:tabs>
          <w:tab w:val="left" w:pos="9256"/>
        </w:tabs>
        <w:spacing w:before="81"/>
        <w:ind w:left="171"/>
        <w:rPr>
          <w:b/>
          <w:sz w:val="24"/>
          <w:u w:val="single"/>
        </w:rPr>
      </w:pPr>
      <w:r>
        <w:rPr>
          <w:b/>
          <w:sz w:val="24"/>
          <w:u w:val="single"/>
        </w:rPr>
        <w:t>Personal Profile</w:t>
      </w:r>
      <w:r>
        <w:rPr>
          <w:b/>
          <w:sz w:val="24"/>
          <w:u w:val="single"/>
        </w:rPr>
        <w:tab/>
      </w:r>
    </w:p>
    <w:p w:rsidR="00693DB1" w:rsidRDefault="00693DB1">
      <w:pPr>
        <w:tabs>
          <w:tab w:val="left" w:pos="9256"/>
        </w:tabs>
        <w:spacing w:before="81"/>
        <w:ind w:left="171"/>
        <w:rPr>
          <w:b/>
          <w:sz w:val="24"/>
        </w:rPr>
      </w:pPr>
    </w:p>
    <w:p w:rsidR="00693DB1" w:rsidRPr="00B66DE9" w:rsidRDefault="00693DB1" w:rsidP="00693DB1">
      <w:pPr>
        <w:pStyle w:val="ListParagraph"/>
        <w:spacing w:line="480" w:lineRule="auto"/>
        <w:ind w:left="0" w:firstLine="171"/>
        <w:rPr>
          <w:rFonts w:asciiTheme="majorHAnsi" w:hAnsiTheme="majorHAnsi" w:cs="Calibri"/>
          <w:sz w:val="24"/>
          <w:szCs w:val="24"/>
        </w:rPr>
      </w:pPr>
      <w:r w:rsidRPr="00B66DE9">
        <w:rPr>
          <w:rFonts w:asciiTheme="majorHAnsi" w:hAnsiTheme="majorHAnsi" w:cs="Calibri"/>
          <w:b/>
          <w:bCs/>
          <w:sz w:val="24"/>
          <w:szCs w:val="24"/>
        </w:rPr>
        <w:t>Father name</w:t>
      </w:r>
      <w:r w:rsidRPr="00B66DE9">
        <w:rPr>
          <w:rFonts w:asciiTheme="majorHAnsi" w:hAnsiTheme="majorHAnsi" w:cs="Calibri"/>
          <w:b/>
          <w:bCs/>
          <w:sz w:val="24"/>
          <w:szCs w:val="24"/>
        </w:rPr>
        <w:tab/>
      </w:r>
      <w:r w:rsidRPr="00B66DE9">
        <w:rPr>
          <w:rFonts w:asciiTheme="majorHAnsi" w:hAnsiTheme="majorHAnsi" w:cs="Calibri"/>
          <w:b/>
          <w:bCs/>
          <w:sz w:val="24"/>
          <w:szCs w:val="24"/>
        </w:rPr>
        <w:tab/>
        <w:t>:</w:t>
      </w:r>
      <w:r w:rsidRPr="00693DB1">
        <w:rPr>
          <w:rFonts w:cs="Calibri"/>
        </w:rPr>
        <w:t>Aluri Soma sekhar Rao</w:t>
      </w:r>
    </w:p>
    <w:p w:rsidR="00693DB1" w:rsidRPr="00B66DE9" w:rsidRDefault="00693DB1" w:rsidP="00693DB1">
      <w:pPr>
        <w:pStyle w:val="ListParagraph"/>
        <w:spacing w:line="480" w:lineRule="auto"/>
        <w:ind w:left="0" w:firstLine="171"/>
        <w:rPr>
          <w:rFonts w:asciiTheme="majorHAnsi" w:hAnsiTheme="majorHAnsi" w:cs="Calibri"/>
          <w:sz w:val="24"/>
          <w:szCs w:val="24"/>
        </w:rPr>
      </w:pPr>
      <w:r w:rsidRPr="00B66DE9">
        <w:rPr>
          <w:rFonts w:asciiTheme="majorHAnsi" w:hAnsiTheme="majorHAnsi" w:cs="Calibri"/>
          <w:b/>
          <w:bCs/>
          <w:sz w:val="24"/>
          <w:szCs w:val="24"/>
        </w:rPr>
        <w:t>Date of birth</w:t>
      </w:r>
      <w:r w:rsidRPr="00B66DE9">
        <w:rPr>
          <w:rFonts w:asciiTheme="majorHAnsi" w:hAnsiTheme="majorHAnsi" w:cs="Calibri"/>
          <w:b/>
          <w:bCs/>
          <w:sz w:val="24"/>
          <w:szCs w:val="24"/>
        </w:rPr>
        <w:tab/>
      </w:r>
      <w:r w:rsidRPr="00B66DE9">
        <w:rPr>
          <w:rFonts w:asciiTheme="majorHAnsi" w:hAnsiTheme="majorHAnsi" w:cs="Calibri"/>
          <w:b/>
          <w:bCs/>
          <w:sz w:val="24"/>
          <w:szCs w:val="24"/>
        </w:rPr>
        <w:tab/>
        <w:t>:</w:t>
      </w:r>
      <w:r w:rsidRPr="00B66DE9">
        <w:rPr>
          <w:rFonts w:asciiTheme="majorHAnsi" w:hAnsiTheme="majorHAnsi" w:cs="Calibri"/>
          <w:sz w:val="24"/>
          <w:szCs w:val="24"/>
        </w:rPr>
        <w:t xml:space="preserve"> </w:t>
      </w:r>
      <w:r w:rsidRPr="00693DB1">
        <w:rPr>
          <w:rFonts w:cs="Calibri"/>
        </w:rPr>
        <w:t>29 -10-1996</w:t>
      </w:r>
    </w:p>
    <w:p w:rsidR="00693DB1" w:rsidRDefault="00693DB1" w:rsidP="00693DB1">
      <w:pPr>
        <w:pStyle w:val="ListParagraph"/>
        <w:spacing w:line="480" w:lineRule="auto"/>
        <w:ind w:left="0" w:firstLine="171"/>
        <w:rPr>
          <w:rFonts w:asciiTheme="majorHAnsi" w:hAnsiTheme="majorHAnsi" w:cs="Calibri"/>
          <w:sz w:val="24"/>
          <w:szCs w:val="24"/>
        </w:rPr>
      </w:pPr>
      <w:r w:rsidRPr="00B66DE9">
        <w:rPr>
          <w:rFonts w:asciiTheme="majorHAnsi" w:hAnsiTheme="majorHAnsi" w:cs="Calibri"/>
          <w:b/>
          <w:bCs/>
          <w:sz w:val="24"/>
          <w:szCs w:val="24"/>
        </w:rPr>
        <w:t>Languages Known</w:t>
      </w:r>
      <w:r w:rsidRPr="00B66DE9">
        <w:rPr>
          <w:rFonts w:asciiTheme="majorHAnsi" w:hAnsiTheme="majorHAnsi" w:cs="Calibri"/>
          <w:b/>
          <w:bCs/>
          <w:sz w:val="24"/>
          <w:szCs w:val="24"/>
        </w:rPr>
        <w:tab/>
        <w:t>:</w:t>
      </w:r>
      <w:r w:rsidRPr="00B66DE9">
        <w:rPr>
          <w:rFonts w:asciiTheme="majorHAnsi" w:hAnsiTheme="majorHAnsi" w:cs="Calibri"/>
          <w:sz w:val="24"/>
          <w:szCs w:val="24"/>
        </w:rPr>
        <w:t xml:space="preserve"> </w:t>
      </w:r>
      <w:r w:rsidRPr="00693DB1">
        <w:rPr>
          <w:rFonts w:cs="Calibri"/>
        </w:rPr>
        <w:t>English and Telugu</w:t>
      </w:r>
    </w:p>
    <w:p w:rsidR="00693DB1" w:rsidRPr="00693DB1" w:rsidRDefault="00693DB1" w:rsidP="00693DB1">
      <w:pPr>
        <w:pStyle w:val="ListParagraph"/>
        <w:spacing w:line="480" w:lineRule="auto"/>
        <w:ind w:left="0" w:firstLine="171"/>
        <w:rPr>
          <w:rFonts w:asciiTheme="majorHAnsi" w:hAnsiTheme="majorHAnsi" w:cs="Calibri"/>
          <w:sz w:val="24"/>
          <w:szCs w:val="24"/>
        </w:rPr>
      </w:pPr>
      <w:r w:rsidRPr="00B66DE9">
        <w:rPr>
          <w:rFonts w:asciiTheme="majorHAnsi" w:hAnsiTheme="majorHAnsi"/>
          <w:b/>
          <w:bCs/>
        </w:rPr>
        <w:t>Address</w:t>
      </w:r>
      <w:r>
        <w:rPr>
          <w:rFonts w:asciiTheme="majorHAnsi" w:hAnsiTheme="majorHAnsi"/>
          <w:b/>
          <w:bCs/>
        </w:rPr>
        <w:tab/>
      </w:r>
      <w:r w:rsidRPr="00B66DE9">
        <w:rPr>
          <w:rFonts w:asciiTheme="majorHAnsi" w:hAnsiTheme="majorHAnsi"/>
          <w:b/>
          <w:bCs/>
        </w:rPr>
        <w:tab/>
      </w:r>
      <w:r w:rsidRPr="00B66DE9">
        <w:rPr>
          <w:rFonts w:asciiTheme="majorHAnsi" w:hAnsiTheme="majorHAnsi"/>
          <w:b/>
          <w:bCs/>
        </w:rPr>
        <w:tab/>
        <w:t>:</w:t>
      </w:r>
      <w:r>
        <w:rPr>
          <w:rFonts w:asciiTheme="majorHAnsi" w:hAnsiTheme="majorHAnsi"/>
          <w:b/>
          <w:bCs/>
        </w:rPr>
        <w:t xml:space="preserve"> </w:t>
      </w:r>
      <w:r w:rsidRPr="00693DB1">
        <w:t>Ginjupallivaripalem,Prathipadu(MD) Guntur(DT) AP-   522019</w:t>
      </w:r>
      <w:r w:rsidRPr="00B66DE9">
        <w:rPr>
          <w:rFonts w:asciiTheme="majorHAnsi" w:hAnsiTheme="majorHAnsi"/>
        </w:rPr>
        <w:t xml:space="preserve">                                       </w:t>
      </w:r>
    </w:p>
    <w:p w:rsidR="00693DB1" w:rsidRDefault="00693DB1" w:rsidP="00693DB1"/>
    <w:p w:rsidR="00693DB1" w:rsidRDefault="00693DB1">
      <w:pPr>
        <w:tabs>
          <w:tab w:val="left" w:pos="9256"/>
        </w:tabs>
        <w:spacing w:before="81"/>
        <w:ind w:left="171"/>
        <w:rPr>
          <w:b/>
          <w:sz w:val="24"/>
        </w:rPr>
      </w:pPr>
    </w:p>
    <w:sectPr w:rsidR="00693DB1" w:rsidSect="0028703F">
      <w:pgSz w:w="11910" w:h="16840"/>
      <w:pgMar w:top="1340" w:right="1240" w:bottom="280" w:left="12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tmpl w:val="00000003"/>
    <w:name w:val="WW8Num1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1">
    <w:nsid w:val="00000003"/>
    <w:multiLevelType w:val="hybridMultilevel"/>
    <w:tmpl w:val="59B84A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6E3B34"/>
    <w:multiLevelType w:val="hybridMultilevel"/>
    <w:tmpl w:val="F566F6E6"/>
    <w:lvl w:ilvl="0" w:tplc="667C3C4A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2BC2860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en-US"/>
      </w:rPr>
    </w:lvl>
    <w:lvl w:ilvl="2" w:tplc="3C0AB1C8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en-US"/>
      </w:rPr>
    </w:lvl>
    <w:lvl w:ilvl="3" w:tplc="F35EE3DE"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en-US"/>
      </w:rPr>
    </w:lvl>
    <w:lvl w:ilvl="4" w:tplc="5FE8E422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en-US"/>
      </w:rPr>
    </w:lvl>
    <w:lvl w:ilvl="5" w:tplc="70865FC0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en-US"/>
      </w:rPr>
    </w:lvl>
    <w:lvl w:ilvl="6" w:tplc="BFB28A16"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en-US"/>
      </w:rPr>
    </w:lvl>
    <w:lvl w:ilvl="7" w:tplc="128CE514"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en-US"/>
      </w:rPr>
    </w:lvl>
    <w:lvl w:ilvl="8" w:tplc="D330741E">
      <w:numFmt w:val="bullet"/>
      <w:lvlText w:val="•"/>
      <w:lvlJc w:val="left"/>
      <w:pPr>
        <w:ind w:left="7725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8703F"/>
    <w:rsid w:val="0028703F"/>
    <w:rsid w:val="00693DB1"/>
    <w:rsid w:val="00F20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8703F"/>
    <w:rPr>
      <w:rFonts w:ascii="Cambria" w:eastAsia="Cambria" w:hAnsi="Cambria" w:cs="Cambria"/>
      <w:lang w:bidi="en-US"/>
    </w:rPr>
  </w:style>
  <w:style w:type="paragraph" w:styleId="Heading1">
    <w:name w:val="heading 1"/>
    <w:basedOn w:val="Normal"/>
    <w:uiPriority w:val="1"/>
    <w:qFormat/>
    <w:rsid w:val="0028703F"/>
    <w:pPr>
      <w:ind w:left="17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8703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8703F"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rsid w:val="0028703F"/>
    <w:pPr>
      <w:spacing w:line="261" w:lineRule="exact"/>
      <w:ind w:left="107"/>
    </w:pPr>
  </w:style>
  <w:style w:type="character" w:styleId="Hyperlink">
    <w:name w:val="Hyperlink"/>
    <w:rsid w:val="00693DB1"/>
    <w:rPr>
      <w:color w:val="0000FF"/>
      <w:u w:val="single"/>
    </w:rPr>
  </w:style>
  <w:style w:type="paragraph" w:styleId="BodyText3">
    <w:name w:val="Body Text 3"/>
    <w:basedOn w:val="Normal"/>
    <w:link w:val="BodyText3Char"/>
    <w:rsid w:val="00693DB1"/>
    <w:pPr>
      <w:widowControl/>
      <w:suppressAutoHyphens/>
      <w:autoSpaceDE/>
      <w:autoSpaceDN/>
      <w:spacing w:after="120"/>
    </w:pPr>
    <w:rPr>
      <w:rFonts w:ascii="Times New Roman" w:eastAsia="Times New Roman" w:hAnsi="Times New Roman" w:cs="Times New Roman"/>
      <w:sz w:val="16"/>
      <w:szCs w:val="16"/>
      <w:lang w:eastAsia="ar-SA" w:bidi="ar-SA"/>
    </w:rPr>
  </w:style>
  <w:style w:type="character" w:customStyle="1" w:styleId="BodyText3Char">
    <w:name w:val="Body Text 3 Char"/>
    <w:basedOn w:val="DefaultParagraphFont"/>
    <w:link w:val="BodyText3"/>
    <w:rsid w:val="00693DB1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NoSpacing">
    <w:name w:val="No Spacing"/>
    <w:uiPriority w:val="1"/>
    <w:qFormat/>
    <w:rsid w:val="00693DB1"/>
    <w:rPr>
      <w:rFonts w:ascii="Cambria" w:eastAsia="Cambria" w:hAnsi="Cambria" w:cs="Cambria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ngouts.google.com/?action=chat&amp;pn=%2B918186941428&amp;hl=en&amp;authuser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Gopi</cp:lastModifiedBy>
  <cp:revision>2</cp:revision>
  <dcterms:created xsi:type="dcterms:W3CDTF">2019-11-30T05:46:00Z</dcterms:created>
  <dcterms:modified xsi:type="dcterms:W3CDTF">2019-11-30T06:59:00Z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2019-11-30T00:00:00Z</vt:filetime>
  </property>
</Properties>
</file>