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6DE" w:rsidRDefault="007A4A49">
      <w:pPr>
        <w:spacing w:after="0" w:line="259" w:lineRule="auto"/>
        <w:ind w:left="2890" w:firstLine="700"/>
      </w:pPr>
      <w:r>
        <w:rPr>
          <w:b/>
          <w:color w:val="4472C4"/>
          <w:sz w:val="26"/>
          <w:szCs w:val="26"/>
        </w:rPr>
        <w:t>Varun Narendra Aluri</w:t>
      </w:r>
      <w:r>
        <w:rPr>
          <w:b/>
          <w:sz w:val="26"/>
          <w:szCs w:val="26"/>
        </w:rPr>
        <w:t xml:space="preserve"> </w:t>
      </w:r>
    </w:p>
    <w:p w:rsidR="009136DE" w:rsidRDefault="007A4A49">
      <w:pPr>
        <w:spacing w:after="0" w:line="259" w:lineRule="auto"/>
      </w:pPr>
      <w:r>
        <w:rPr>
          <w:b/>
          <w:sz w:val="26"/>
          <w:szCs w:val="26"/>
        </w:rPr>
        <w:t xml:space="preserve">                </w:t>
      </w:r>
    </w:p>
    <w:p w:rsidR="009136DE" w:rsidRPr="007A4A49" w:rsidRDefault="007A4A49">
      <w:pPr>
        <w:pStyle w:val="BodyText"/>
      </w:pPr>
      <w:r w:rsidRPr="007A4A49">
        <w:t xml:space="preserve">Email Id:  </w:t>
      </w:r>
      <w:r w:rsidRPr="007A4A49">
        <w:rPr>
          <w:b/>
          <w:color w:val="4472C4"/>
        </w:rPr>
        <w:t>varunaluri18@gmail.com</w:t>
      </w:r>
      <w:r w:rsidR="0099647C" w:rsidRPr="007A4A49">
        <w:tab/>
      </w:r>
      <w:r w:rsidRPr="007A4A49">
        <w:t xml:space="preserve">GitHub: </w:t>
      </w:r>
      <w:r w:rsidRPr="007A4A49">
        <w:rPr>
          <w:b/>
          <w:color w:val="4472C4"/>
        </w:rPr>
        <w:t>https</w:t>
      </w:r>
      <w:r w:rsidRPr="007A4A49">
        <w:t>:</w:t>
      </w:r>
      <w:r w:rsidRPr="007A4A49">
        <w:rPr>
          <w:b/>
          <w:color w:val="4472C4"/>
        </w:rPr>
        <w:t xml:space="preserve"> //github.com/varunaluri18</w:t>
      </w:r>
    </w:p>
    <w:p w:rsidR="009136DE" w:rsidRPr="007A4A49" w:rsidRDefault="007A4A49">
      <w:pPr>
        <w:pStyle w:val="BodyText"/>
      </w:pPr>
      <w:r w:rsidRPr="007A4A49">
        <w:t xml:space="preserve">Mobile No: </w:t>
      </w:r>
      <w:r w:rsidRPr="007A4A49">
        <w:rPr>
          <w:b/>
          <w:color w:val="4472C4"/>
        </w:rPr>
        <w:t>+91-8186941428</w:t>
      </w:r>
      <w:r w:rsidRPr="007A4A49">
        <w:tab/>
      </w:r>
      <w:r w:rsidR="0099647C" w:rsidRPr="007A4A49">
        <w:t>LinkedIn</w:t>
      </w:r>
      <w:r w:rsidRPr="007A4A49">
        <w:t xml:space="preserve">: </w:t>
      </w:r>
      <w:r w:rsidRPr="007A4A49">
        <w:rPr>
          <w:b/>
          <w:color w:val="4472C4"/>
        </w:rPr>
        <w:t>https</w:t>
      </w:r>
      <w:r w:rsidRPr="007A4A49">
        <w:t>:</w:t>
      </w:r>
      <w:r w:rsidRPr="007A4A49">
        <w:rPr>
          <w:b/>
          <w:color w:val="4472C4"/>
        </w:rPr>
        <w:t xml:space="preserve"> //</w:t>
      </w:r>
      <w:r w:rsidR="0099647C" w:rsidRPr="007A4A49">
        <w:rPr>
          <w:b/>
          <w:color w:val="4472C4"/>
        </w:rPr>
        <w:t>linkedin</w:t>
      </w:r>
      <w:r w:rsidRPr="007A4A49">
        <w:rPr>
          <w:b/>
          <w:color w:val="4472C4"/>
        </w:rPr>
        <w:t>.com</w:t>
      </w:r>
      <w:r w:rsidR="0099647C" w:rsidRPr="007A4A49">
        <w:rPr>
          <w:b/>
          <w:color w:val="4472C4"/>
        </w:rPr>
        <w:t>/in</w:t>
      </w:r>
      <w:r w:rsidRPr="007A4A49">
        <w:rPr>
          <w:b/>
          <w:color w:val="4472C4"/>
        </w:rPr>
        <w:t>/varunaluri18</w:t>
      </w:r>
    </w:p>
    <w:p w:rsidR="009136DE" w:rsidRPr="007A4A49" w:rsidRDefault="007A4A49">
      <w:pPr>
        <w:pStyle w:val="BodyText"/>
      </w:pPr>
      <w:r w:rsidRPr="007A4A49">
        <w:t>___________________________________________________________________________</w:t>
      </w:r>
      <w:r w:rsidR="0099647C" w:rsidRPr="007A4A49">
        <w:t>_________</w:t>
      </w:r>
      <w:r w:rsidRPr="007A4A49">
        <w:t xml:space="preserve">________________                                   </w:t>
      </w:r>
    </w:p>
    <w:p w:rsidR="009136DE" w:rsidRPr="007A4A49" w:rsidRDefault="009136DE">
      <w:pPr>
        <w:spacing w:after="0" w:line="259" w:lineRule="auto"/>
        <w:ind w:left="-5"/>
        <w:rPr>
          <w:rFonts w:ascii="Cambria" w:hAnsi="Cambria"/>
          <w:sz w:val="24"/>
          <w:szCs w:val="24"/>
        </w:rPr>
      </w:pPr>
    </w:p>
    <w:p w:rsidR="009136DE" w:rsidRPr="007A4A49" w:rsidRDefault="007A4A49">
      <w:pPr>
        <w:spacing w:after="0" w:line="259" w:lineRule="auto"/>
        <w:ind w:left="-5"/>
        <w:rPr>
          <w:rFonts w:ascii="Cambria" w:hAnsi="Cambria"/>
          <w:sz w:val="24"/>
          <w:szCs w:val="24"/>
        </w:rPr>
      </w:pPr>
      <w:r w:rsidRPr="007A4A49">
        <w:rPr>
          <w:rFonts w:ascii="Cambria" w:hAnsi="Cambria"/>
          <w:b/>
          <w:color w:val="4472C4"/>
          <w:sz w:val="24"/>
          <w:szCs w:val="24"/>
        </w:rPr>
        <w:t xml:space="preserve">Career Objective: </w:t>
      </w:r>
    </w:p>
    <w:p w:rsidR="009136DE" w:rsidRPr="007A4A49" w:rsidRDefault="009136DE">
      <w:pPr>
        <w:pStyle w:val="BodyText"/>
        <w:jc w:val="both"/>
      </w:pPr>
    </w:p>
    <w:p w:rsidR="00781ADA" w:rsidRPr="007A4A49" w:rsidRDefault="003A21AF" w:rsidP="00781ADA">
      <w:pPr>
        <w:pStyle w:val="BodyText"/>
        <w:jc w:val="both"/>
      </w:pPr>
      <w:r w:rsidRPr="007A4A49">
        <w:t xml:space="preserve">Data </w:t>
      </w:r>
      <w:r w:rsidR="00DF353F">
        <w:t>Engineer</w:t>
      </w:r>
      <w:r w:rsidRPr="007A4A49">
        <w:t xml:space="preserve"> with </w:t>
      </w:r>
      <w:r w:rsidR="00793518" w:rsidRPr="007A4A49">
        <w:t>e</w:t>
      </w:r>
      <w:r w:rsidRPr="007A4A49">
        <w:t>xperience</w:t>
      </w:r>
      <w:r w:rsidR="00793518" w:rsidRPr="007A4A49">
        <w:t xml:space="preserve"> in designing and developing </w:t>
      </w:r>
      <w:r w:rsidR="003F1144" w:rsidRPr="007A4A49">
        <w:t>OACS</w:t>
      </w:r>
      <w:r w:rsidR="00A22729">
        <w:t xml:space="preserve"> Reports</w:t>
      </w:r>
      <w:r w:rsidR="00793518" w:rsidRPr="007A4A49">
        <w:t>,</w:t>
      </w:r>
      <w:r w:rsidR="0014439F" w:rsidRPr="007A4A49">
        <w:t xml:space="preserve"> Oracle DV Reports,</w:t>
      </w:r>
      <w:r w:rsidR="00793518" w:rsidRPr="007A4A49">
        <w:t xml:space="preserve"> BI Publisher Da</w:t>
      </w:r>
      <w:r w:rsidR="004429DA">
        <w:t>ta models, BI Publisher Reports</w:t>
      </w:r>
      <w:r w:rsidR="00A22729">
        <w:t xml:space="preserve"> </w:t>
      </w:r>
      <w:r w:rsidR="004429DA">
        <w:t>and ODI</w:t>
      </w:r>
      <w:r w:rsidRPr="007A4A49">
        <w:t>. Skilled in SQL, OBIEE, Oracle D</w:t>
      </w:r>
      <w:r w:rsidR="003C2991">
        <w:t>V</w:t>
      </w:r>
      <w:r w:rsidR="00B4210D" w:rsidRPr="007A4A49">
        <w:t>,</w:t>
      </w:r>
      <w:r w:rsidR="003C2991">
        <w:t xml:space="preserve"> </w:t>
      </w:r>
      <w:r w:rsidR="00F03CE6">
        <w:t xml:space="preserve">ODI, </w:t>
      </w:r>
      <w:r w:rsidR="005862DD">
        <w:t>Power BI</w:t>
      </w:r>
      <w:r w:rsidR="00AC2C0F">
        <w:t xml:space="preserve"> </w:t>
      </w:r>
      <w:r w:rsidRPr="007A4A49">
        <w:t xml:space="preserve">and </w:t>
      </w:r>
      <w:r w:rsidR="00804F6C" w:rsidRPr="007A4A49">
        <w:t>Machine Learning</w:t>
      </w:r>
      <w:r w:rsidRPr="007A4A49">
        <w:t>.</w:t>
      </w:r>
      <w:r w:rsidR="00156B08" w:rsidRPr="007A4A49">
        <w:t xml:space="preserve"> </w:t>
      </w:r>
      <w:r w:rsidRPr="007A4A49">
        <w:t>Dedicated with extensive experience</w:t>
      </w:r>
      <w:r w:rsidR="009B3326" w:rsidRPr="007A4A49">
        <w:t>.</w:t>
      </w:r>
      <w:r w:rsidRPr="007A4A49">
        <w:t xml:space="preserve"> </w:t>
      </w:r>
    </w:p>
    <w:p w:rsidR="00316D28" w:rsidRPr="007A4A49" w:rsidRDefault="00316D28" w:rsidP="00781ADA">
      <w:pPr>
        <w:pStyle w:val="BodyText"/>
        <w:jc w:val="both"/>
      </w:pPr>
    </w:p>
    <w:p w:rsidR="00316D28" w:rsidRDefault="00316D28" w:rsidP="00781ADA">
      <w:pPr>
        <w:pStyle w:val="BodyText"/>
        <w:jc w:val="both"/>
        <w:rPr>
          <w:b/>
          <w:color w:val="4472C4"/>
        </w:rPr>
      </w:pPr>
      <w:r w:rsidRPr="007A4A49">
        <w:rPr>
          <w:b/>
          <w:color w:val="4472C4"/>
        </w:rPr>
        <w:t>Summary:</w:t>
      </w:r>
    </w:p>
    <w:p w:rsidR="004C0944" w:rsidRPr="007A4A49" w:rsidRDefault="004C0944" w:rsidP="00781ADA">
      <w:pPr>
        <w:pStyle w:val="BodyText"/>
        <w:jc w:val="both"/>
        <w:rPr>
          <w:b/>
          <w:color w:val="4472C4"/>
        </w:rPr>
      </w:pPr>
    </w:p>
    <w:p w:rsidR="00316D28" w:rsidRPr="007A4A49" w:rsidRDefault="00316D28" w:rsidP="00513542">
      <w:pPr>
        <w:pStyle w:val="BodyText"/>
        <w:numPr>
          <w:ilvl w:val="0"/>
          <w:numId w:val="1"/>
        </w:numPr>
        <w:jc w:val="both"/>
      </w:pPr>
      <w:r w:rsidRPr="007A4A49">
        <w:t xml:space="preserve">Overall </w:t>
      </w:r>
      <w:r w:rsidR="00790837">
        <w:t>3</w:t>
      </w:r>
      <w:r w:rsidR="00C33F05">
        <w:t>+</w:t>
      </w:r>
      <w:r w:rsidR="00793518" w:rsidRPr="007A4A49">
        <w:t xml:space="preserve"> </w:t>
      </w:r>
      <w:r w:rsidR="00513542" w:rsidRPr="007A4A49">
        <w:t xml:space="preserve">years of IT experience in Data </w:t>
      </w:r>
      <w:r w:rsidR="00F36BB9">
        <w:t xml:space="preserve">Engineering </w:t>
      </w:r>
      <w:r w:rsidR="00513542" w:rsidRPr="007A4A49">
        <w:t>Te</w:t>
      </w:r>
      <w:r w:rsidR="00C03145">
        <w:t>chnologies.</w:t>
      </w:r>
    </w:p>
    <w:p w:rsidR="00513542" w:rsidRPr="007A4A49" w:rsidRDefault="000B082F" w:rsidP="00513542">
      <w:pPr>
        <w:pStyle w:val="BodyText"/>
        <w:numPr>
          <w:ilvl w:val="0"/>
          <w:numId w:val="1"/>
        </w:numPr>
        <w:jc w:val="both"/>
      </w:pPr>
      <w:r w:rsidRPr="007A4A49">
        <w:t>Proficient knowledge on working with different Data Analyst technologies like OBIEE, Oracle DV</w:t>
      </w:r>
      <w:r w:rsidR="00F829E3" w:rsidRPr="007A4A49">
        <w:t xml:space="preserve"> </w:t>
      </w:r>
      <w:r w:rsidR="0018171B">
        <w:t>,</w:t>
      </w:r>
      <w:r w:rsidR="00F829E3" w:rsidRPr="007A4A49">
        <w:t>BI Publisher</w:t>
      </w:r>
      <w:r w:rsidR="0018171B">
        <w:t xml:space="preserve"> and ODI</w:t>
      </w:r>
      <w:r w:rsidR="00F829E3" w:rsidRPr="007A4A49">
        <w:t>.</w:t>
      </w:r>
    </w:p>
    <w:p w:rsidR="001E2EAC" w:rsidRDefault="009473CD" w:rsidP="00705FB6">
      <w:pPr>
        <w:pStyle w:val="BodyText"/>
        <w:numPr>
          <w:ilvl w:val="0"/>
          <w:numId w:val="1"/>
        </w:numPr>
        <w:jc w:val="both"/>
      </w:pPr>
      <w:r w:rsidRPr="007A4A49">
        <w:t xml:space="preserve">Good Knowledge on </w:t>
      </w:r>
      <w:r w:rsidR="003C0587">
        <w:t xml:space="preserve">Microsoft </w:t>
      </w:r>
      <w:r w:rsidR="00723B50">
        <w:t>Power BI</w:t>
      </w:r>
      <w:r w:rsidR="001E2EAC">
        <w:t>.</w:t>
      </w:r>
    </w:p>
    <w:p w:rsidR="00A57DE4" w:rsidRPr="007A4A49" w:rsidRDefault="00F829E3" w:rsidP="00705FB6">
      <w:pPr>
        <w:pStyle w:val="BodyText"/>
        <w:numPr>
          <w:ilvl w:val="0"/>
          <w:numId w:val="1"/>
        </w:numPr>
        <w:jc w:val="both"/>
      </w:pPr>
      <w:r w:rsidRPr="007A4A49">
        <w:t xml:space="preserve">Experience in </w:t>
      </w:r>
      <w:r w:rsidR="001E2EAC">
        <w:t xml:space="preserve">creating ODI mappings, </w:t>
      </w:r>
      <w:r w:rsidRPr="007A4A49">
        <w:t xml:space="preserve">managing the Data Load </w:t>
      </w:r>
      <w:r w:rsidR="00A57DE4" w:rsidRPr="007A4A49">
        <w:t>and Issue Handling regards to Data load</w:t>
      </w:r>
      <w:r w:rsidRPr="007A4A49">
        <w:t xml:space="preserve"> in ODI.</w:t>
      </w:r>
    </w:p>
    <w:p w:rsidR="00F829E3" w:rsidRPr="007A4A49" w:rsidRDefault="00F829E3" w:rsidP="00513542">
      <w:pPr>
        <w:pStyle w:val="BodyText"/>
        <w:numPr>
          <w:ilvl w:val="0"/>
          <w:numId w:val="1"/>
        </w:numPr>
        <w:jc w:val="both"/>
      </w:pPr>
      <w:r w:rsidRPr="007A4A49">
        <w:t>Having Good Exposure in Data Ware house.</w:t>
      </w:r>
    </w:p>
    <w:p w:rsidR="00E71798" w:rsidRPr="007A4A49" w:rsidRDefault="00E71798" w:rsidP="00513542">
      <w:pPr>
        <w:pStyle w:val="BodyText"/>
        <w:numPr>
          <w:ilvl w:val="0"/>
          <w:numId w:val="1"/>
        </w:numPr>
        <w:jc w:val="both"/>
      </w:pPr>
      <w:r w:rsidRPr="007A4A49">
        <w:t>Proficient in Basic Python, Python Packages like Pandas, NumPy,</w:t>
      </w:r>
      <w:r w:rsidR="0067327B" w:rsidRPr="007A4A49">
        <w:t xml:space="preserve"> Sklearn for Data Manipulation</w:t>
      </w:r>
      <w:r w:rsidR="00B56118">
        <w:t xml:space="preserve"> and AI</w:t>
      </w:r>
      <w:r w:rsidR="0067327B" w:rsidRPr="007A4A49">
        <w:t>.</w:t>
      </w:r>
    </w:p>
    <w:p w:rsidR="00F829E3" w:rsidRPr="007A4A49" w:rsidRDefault="00F829E3" w:rsidP="00513542">
      <w:pPr>
        <w:pStyle w:val="BodyText"/>
        <w:numPr>
          <w:ilvl w:val="0"/>
          <w:numId w:val="1"/>
        </w:numPr>
        <w:jc w:val="both"/>
      </w:pPr>
      <w:r w:rsidRPr="007A4A49">
        <w:t>Perform troubleshooting, root-cause analysis and solution development.</w:t>
      </w:r>
    </w:p>
    <w:p w:rsidR="003C1864" w:rsidRPr="007A4A49" w:rsidRDefault="00855D2B" w:rsidP="00513542">
      <w:pPr>
        <w:pStyle w:val="BodyText"/>
        <w:numPr>
          <w:ilvl w:val="0"/>
          <w:numId w:val="1"/>
        </w:numPr>
        <w:jc w:val="both"/>
      </w:pPr>
      <w:r>
        <w:t>Worked</w:t>
      </w:r>
      <w:r w:rsidR="003C1864" w:rsidRPr="007A4A49">
        <w:t xml:space="preserve"> on Insurance</w:t>
      </w:r>
      <w:r>
        <w:t>, Health</w:t>
      </w:r>
      <w:r w:rsidR="003C1864" w:rsidRPr="007A4A49">
        <w:t xml:space="preserve"> Domain Project</w:t>
      </w:r>
      <w:r>
        <w:t>s</w:t>
      </w:r>
      <w:r w:rsidR="003C1864" w:rsidRPr="007A4A49">
        <w:t>.</w:t>
      </w:r>
    </w:p>
    <w:p w:rsidR="003C1864" w:rsidRPr="007A4A49" w:rsidRDefault="00A57DE4" w:rsidP="00513542">
      <w:pPr>
        <w:pStyle w:val="BodyText"/>
        <w:numPr>
          <w:ilvl w:val="0"/>
          <w:numId w:val="1"/>
        </w:numPr>
        <w:jc w:val="both"/>
      </w:pPr>
      <w:r w:rsidRPr="007A4A49">
        <w:t xml:space="preserve">Able to </w:t>
      </w:r>
      <w:r w:rsidR="001368C6" w:rsidRPr="007A4A49">
        <w:t>build</w:t>
      </w:r>
      <w:r w:rsidRPr="007A4A49">
        <w:t xml:space="preserve"> the various Machine learning models using Python libraries.</w:t>
      </w:r>
    </w:p>
    <w:p w:rsidR="00A57DE4" w:rsidRPr="007A4A49" w:rsidRDefault="00A57DE4" w:rsidP="00513542">
      <w:pPr>
        <w:pStyle w:val="BodyText"/>
        <w:numPr>
          <w:ilvl w:val="0"/>
          <w:numId w:val="1"/>
        </w:numPr>
        <w:jc w:val="both"/>
      </w:pPr>
      <w:r w:rsidRPr="007A4A49">
        <w:t>Participated in various Kaggle &amp; Hacker Rank competitions.</w:t>
      </w:r>
    </w:p>
    <w:p w:rsidR="00A57DE4" w:rsidRPr="007A4A49" w:rsidRDefault="00045987" w:rsidP="00513542">
      <w:pPr>
        <w:pStyle w:val="BodyText"/>
        <w:numPr>
          <w:ilvl w:val="0"/>
          <w:numId w:val="1"/>
        </w:numPr>
        <w:jc w:val="both"/>
      </w:pPr>
      <w:r w:rsidRPr="007A4A49">
        <w:t xml:space="preserve">Made certification on </w:t>
      </w:r>
      <w:r w:rsidR="00916583">
        <w:t xml:space="preserve">Oracle </w:t>
      </w:r>
      <w:r w:rsidRPr="007A4A49">
        <w:t>SQL</w:t>
      </w:r>
      <w:r w:rsidR="0018269C">
        <w:t xml:space="preserve">, </w:t>
      </w:r>
      <w:r w:rsidR="00825B8A">
        <w:t xml:space="preserve">Lake </w:t>
      </w:r>
      <w:r w:rsidR="00A411EE">
        <w:t>House</w:t>
      </w:r>
      <w:r w:rsidRPr="007A4A49">
        <w:t xml:space="preserve"> in Data Bricks</w:t>
      </w:r>
      <w:r w:rsidR="00825B8A">
        <w:t>.</w:t>
      </w:r>
    </w:p>
    <w:p w:rsidR="00C404FE" w:rsidRDefault="0067327B" w:rsidP="00513542">
      <w:pPr>
        <w:pStyle w:val="BodyText"/>
        <w:numPr>
          <w:ilvl w:val="0"/>
          <w:numId w:val="1"/>
        </w:numPr>
        <w:jc w:val="both"/>
      </w:pPr>
      <w:r w:rsidRPr="007A4A49">
        <w:t>Good Communication and Presentation Skills</w:t>
      </w:r>
      <w:r w:rsidR="00C404FE" w:rsidRPr="007A4A49">
        <w:t xml:space="preserve">. </w:t>
      </w:r>
    </w:p>
    <w:p w:rsidR="00781ADA" w:rsidRPr="007A4A49" w:rsidRDefault="00781ADA" w:rsidP="00781ADA">
      <w:pPr>
        <w:pStyle w:val="BodyText"/>
        <w:jc w:val="both"/>
        <w:rPr>
          <w:b/>
          <w:color w:val="4472C4"/>
        </w:rPr>
      </w:pPr>
    </w:p>
    <w:p w:rsidR="009136DE" w:rsidRPr="007A4A49" w:rsidRDefault="006F4336" w:rsidP="00781ADA">
      <w:pPr>
        <w:pStyle w:val="BodyText"/>
        <w:jc w:val="both"/>
        <w:rPr>
          <w:b/>
        </w:rPr>
      </w:pPr>
      <w:r w:rsidRPr="007A4A49">
        <w:rPr>
          <w:b/>
          <w:color w:val="4472C4"/>
        </w:rPr>
        <w:t>Software Exposure</w:t>
      </w:r>
      <w:r w:rsidR="007A4A49" w:rsidRPr="007A4A49">
        <w:rPr>
          <w:b/>
          <w:color w:val="4472C4"/>
        </w:rPr>
        <w:t>:</w:t>
      </w:r>
    </w:p>
    <w:p w:rsidR="009136DE" w:rsidRPr="007A4A49" w:rsidRDefault="007A4A49">
      <w:pPr>
        <w:spacing w:after="0" w:line="259" w:lineRule="auto"/>
        <w:ind w:left="-5"/>
        <w:rPr>
          <w:rFonts w:ascii="Cambria" w:hAnsi="Cambria"/>
          <w:sz w:val="24"/>
          <w:szCs w:val="24"/>
        </w:rPr>
      </w:pPr>
      <w:r w:rsidRPr="007A4A49">
        <w:rPr>
          <w:rFonts w:ascii="Cambria" w:hAnsi="Cambria"/>
          <w:color w:val="4472C4"/>
          <w:sz w:val="24"/>
          <w:szCs w:val="24"/>
        </w:rPr>
        <w:t xml:space="preserve"> </w:t>
      </w:r>
    </w:p>
    <w:tbl>
      <w:tblPr>
        <w:tblW w:w="0" w:type="auto"/>
        <w:tblInd w:w="394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3333"/>
        <w:gridCol w:w="5856"/>
      </w:tblGrid>
      <w:tr w:rsidR="009136DE" w:rsidRPr="007A4A49" w:rsidTr="003F15C9">
        <w:trPr>
          <w:trHeight w:val="278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DE" w:rsidRPr="007A4A49" w:rsidRDefault="007A4A49">
            <w:pPr>
              <w:pStyle w:val="BodyText"/>
            </w:pPr>
            <w:r w:rsidRPr="007A4A49">
              <w:t xml:space="preserve">Operating System 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DE" w:rsidRPr="007A4A49" w:rsidRDefault="007A4A49">
            <w:pPr>
              <w:pStyle w:val="BodyText"/>
            </w:pPr>
            <w:r w:rsidRPr="007A4A49">
              <w:t xml:space="preserve">Linux &amp; Windows Operating Systems </w:t>
            </w:r>
          </w:p>
        </w:tc>
      </w:tr>
      <w:tr w:rsidR="009136DE" w:rsidRPr="007A4A49" w:rsidTr="003F15C9">
        <w:trPr>
          <w:trHeight w:val="278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DE" w:rsidRPr="007A4A49" w:rsidRDefault="0099647C">
            <w:pPr>
              <w:pStyle w:val="BodyText"/>
            </w:pPr>
            <w:r w:rsidRPr="007A4A49">
              <w:t>Programming L</w:t>
            </w:r>
            <w:r w:rsidR="007A4A49" w:rsidRPr="007A4A49">
              <w:t xml:space="preserve">anguages 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DE" w:rsidRPr="007A4A49" w:rsidRDefault="007A4A49">
            <w:pPr>
              <w:pStyle w:val="BodyText"/>
            </w:pPr>
            <w:r w:rsidRPr="007A4A49">
              <w:t>Python, C</w:t>
            </w:r>
          </w:p>
        </w:tc>
      </w:tr>
      <w:tr w:rsidR="009136DE" w:rsidRPr="007A4A49" w:rsidTr="003F15C9">
        <w:trPr>
          <w:trHeight w:val="278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DE" w:rsidRPr="007A4A49" w:rsidRDefault="003F15C9">
            <w:pPr>
              <w:pStyle w:val="BodyText"/>
            </w:pPr>
            <w:r w:rsidRPr="007A4A49">
              <w:t>Data Bases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DE" w:rsidRPr="007A4A49" w:rsidRDefault="003F15C9">
            <w:pPr>
              <w:pStyle w:val="BodyText"/>
            </w:pPr>
            <w:r w:rsidRPr="007A4A49">
              <w:t>Oracle SQL</w:t>
            </w:r>
            <w:r w:rsidR="00E14A9A">
              <w:t>, MySQL</w:t>
            </w:r>
          </w:p>
        </w:tc>
      </w:tr>
      <w:tr w:rsidR="009136DE" w:rsidRPr="007A4A49" w:rsidTr="003F15C9">
        <w:trPr>
          <w:trHeight w:val="278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DE" w:rsidRPr="007A4A49" w:rsidRDefault="007A4A49">
            <w:pPr>
              <w:pStyle w:val="BodyText"/>
            </w:pPr>
            <w:r w:rsidRPr="007A4A49">
              <w:t xml:space="preserve">Visualization Tools 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DE" w:rsidRPr="007A4A49" w:rsidRDefault="00BF6AAB" w:rsidP="00BF6AAB">
            <w:pPr>
              <w:pStyle w:val="BodyText"/>
            </w:pPr>
            <w:r>
              <w:t>OBIEE</w:t>
            </w:r>
            <w:r w:rsidR="007A4A49" w:rsidRPr="007A4A49">
              <w:t>,</w:t>
            </w:r>
            <w:r w:rsidR="00D96C6D">
              <w:t xml:space="preserve"> Power BI,</w:t>
            </w:r>
            <w:r w:rsidR="007A4A49" w:rsidRPr="007A4A49">
              <w:t xml:space="preserve"> MS Excel </w:t>
            </w:r>
          </w:p>
        </w:tc>
      </w:tr>
      <w:tr w:rsidR="00D61002" w:rsidRPr="007A4A49" w:rsidTr="003F15C9">
        <w:trPr>
          <w:trHeight w:val="278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002" w:rsidRPr="007A4A49" w:rsidRDefault="00195BED">
            <w:pPr>
              <w:pStyle w:val="BodyText"/>
            </w:pPr>
            <w:r>
              <w:t>ELT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002" w:rsidRDefault="00195BED" w:rsidP="00BF6AAB">
            <w:pPr>
              <w:pStyle w:val="BodyText"/>
            </w:pPr>
            <w:r>
              <w:t>ODI</w:t>
            </w:r>
          </w:p>
        </w:tc>
      </w:tr>
      <w:tr w:rsidR="00A46062" w:rsidRPr="007A4A49" w:rsidTr="003F15C9">
        <w:trPr>
          <w:trHeight w:val="278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062" w:rsidRPr="007A4A49" w:rsidRDefault="00A46062">
            <w:pPr>
              <w:pStyle w:val="BodyText"/>
            </w:pPr>
            <w:r w:rsidRPr="007A4A49">
              <w:t xml:space="preserve">Big Data 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062" w:rsidRPr="007A4A49" w:rsidRDefault="007F1984" w:rsidP="007F1984">
            <w:pPr>
              <w:pStyle w:val="BodyText"/>
            </w:pPr>
            <w:r>
              <w:t>Pyspark</w:t>
            </w:r>
          </w:p>
        </w:tc>
      </w:tr>
      <w:tr w:rsidR="009136DE" w:rsidRPr="007A4A49" w:rsidTr="003F15C9">
        <w:trPr>
          <w:trHeight w:val="278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DE" w:rsidRPr="007A4A49" w:rsidRDefault="00776638">
            <w:pPr>
              <w:pStyle w:val="BodyText"/>
            </w:pPr>
            <w:r w:rsidRPr="007A4A49">
              <w:t>Web Technologies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DE" w:rsidRPr="007A4A49" w:rsidRDefault="004C4ABB">
            <w:pPr>
              <w:pStyle w:val="BodyText"/>
            </w:pPr>
            <w:r w:rsidRPr="007A4A49">
              <w:t>HTML, CSS</w:t>
            </w:r>
          </w:p>
        </w:tc>
      </w:tr>
      <w:tr w:rsidR="009136DE" w:rsidRPr="007A4A49" w:rsidTr="003F15C9">
        <w:trPr>
          <w:trHeight w:val="278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DE" w:rsidRPr="007A4A49" w:rsidRDefault="00216D2A">
            <w:pPr>
              <w:pStyle w:val="BodyText"/>
            </w:pPr>
            <w:r w:rsidRPr="007A4A49">
              <w:t>Data Science</w:t>
            </w:r>
            <w:r w:rsidR="007A4A49" w:rsidRPr="007A4A49">
              <w:t xml:space="preserve"> 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DE" w:rsidRPr="007A4A49" w:rsidRDefault="00216D2A">
            <w:pPr>
              <w:pStyle w:val="BodyText"/>
            </w:pPr>
            <w:r w:rsidRPr="007A4A49">
              <w:t>Predictive Modelling, EDA, Data Analysis using Python</w:t>
            </w:r>
          </w:p>
        </w:tc>
      </w:tr>
      <w:tr w:rsidR="0024251F" w:rsidRPr="007A4A49" w:rsidTr="003F15C9">
        <w:trPr>
          <w:trHeight w:val="278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51F" w:rsidRPr="007A4A49" w:rsidRDefault="00052794">
            <w:pPr>
              <w:pStyle w:val="BodyText"/>
            </w:pPr>
            <w:r w:rsidRPr="007A4A49">
              <w:t>Machine Learning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51F" w:rsidRPr="007A4A49" w:rsidRDefault="00052794">
            <w:pPr>
              <w:pStyle w:val="BodyText"/>
            </w:pPr>
            <w:r w:rsidRPr="007A4A49">
              <w:t>Classification &amp; Regression Models</w:t>
            </w:r>
          </w:p>
        </w:tc>
      </w:tr>
      <w:tr w:rsidR="009136DE" w:rsidRPr="007A4A49" w:rsidTr="003F15C9">
        <w:trPr>
          <w:trHeight w:val="278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DE" w:rsidRPr="007A4A49" w:rsidRDefault="007A4A49">
            <w:pPr>
              <w:pStyle w:val="BodyText"/>
            </w:pPr>
            <w:r w:rsidRPr="007A4A49">
              <w:t xml:space="preserve">Version Control 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DE" w:rsidRPr="007A4A49" w:rsidRDefault="007A4A49">
            <w:pPr>
              <w:pStyle w:val="BodyText"/>
            </w:pPr>
            <w:r w:rsidRPr="007A4A49">
              <w:t xml:space="preserve">GitHub </w:t>
            </w:r>
          </w:p>
        </w:tc>
      </w:tr>
      <w:tr w:rsidR="009A712B" w:rsidRPr="007A4A49" w:rsidTr="003F15C9">
        <w:trPr>
          <w:trHeight w:val="278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12B" w:rsidRPr="007A4A49" w:rsidRDefault="00461A65">
            <w:pPr>
              <w:pStyle w:val="BodyText"/>
            </w:pPr>
            <w:r w:rsidRPr="007A4A49">
              <w:t>Tools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12B" w:rsidRPr="007A4A49" w:rsidRDefault="00461A65">
            <w:pPr>
              <w:pStyle w:val="BodyText"/>
            </w:pPr>
            <w:r w:rsidRPr="007A4A49">
              <w:t>MS Office, Anaconda</w:t>
            </w:r>
          </w:p>
        </w:tc>
      </w:tr>
    </w:tbl>
    <w:p w:rsidR="00794E96" w:rsidRDefault="00794E96" w:rsidP="00E72927">
      <w:pPr>
        <w:tabs>
          <w:tab w:val="left" w:pos="720"/>
        </w:tabs>
        <w:rPr>
          <w:rFonts w:ascii="Cambria" w:hAnsi="Cambria"/>
          <w:b/>
          <w:color w:val="4472C4"/>
          <w:sz w:val="24"/>
          <w:szCs w:val="24"/>
        </w:rPr>
      </w:pPr>
    </w:p>
    <w:p w:rsidR="00E72927" w:rsidRPr="007A4A49" w:rsidRDefault="00E72927" w:rsidP="00E72927">
      <w:pPr>
        <w:tabs>
          <w:tab w:val="left" w:pos="720"/>
        </w:tabs>
        <w:rPr>
          <w:rFonts w:ascii="Cambria" w:hAnsi="Cambria"/>
          <w:b/>
          <w:color w:val="4472C4"/>
          <w:sz w:val="24"/>
          <w:szCs w:val="24"/>
        </w:rPr>
      </w:pPr>
      <w:r w:rsidRPr="007A4A49">
        <w:rPr>
          <w:rFonts w:ascii="Cambria" w:hAnsi="Cambria"/>
          <w:b/>
          <w:color w:val="4472C4"/>
          <w:sz w:val="24"/>
          <w:szCs w:val="24"/>
        </w:rPr>
        <w:t>Certification</w:t>
      </w:r>
      <w:r w:rsidR="004B10F9" w:rsidRPr="007A4A49">
        <w:rPr>
          <w:rFonts w:ascii="Cambria" w:hAnsi="Cambria"/>
          <w:b/>
          <w:color w:val="4472C4"/>
          <w:sz w:val="24"/>
          <w:szCs w:val="24"/>
        </w:rPr>
        <w:t>s</w:t>
      </w:r>
      <w:r w:rsidRPr="007A4A49">
        <w:rPr>
          <w:rFonts w:ascii="Cambria" w:hAnsi="Cambria"/>
          <w:b/>
          <w:color w:val="4472C4"/>
          <w:sz w:val="24"/>
          <w:szCs w:val="24"/>
        </w:rPr>
        <w:t>:</w:t>
      </w:r>
    </w:p>
    <w:p w:rsidR="007908F5" w:rsidRPr="007908F5" w:rsidRDefault="00364F63" w:rsidP="00E72927">
      <w:pPr>
        <w:numPr>
          <w:ilvl w:val="0"/>
          <w:numId w:val="2"/>
        </w:numPr>
        <w:spacing w:after="65" w:line="259" w:lineRule="auto"/>
        <w:rPr>
          <w:rFonts w:ascii="Cambria" w:hAnsi="Cambria"/>
          <w:b/>
          <w:color w:val="4472C4"/>
          <w:sz w:val="24"/>
          <w:szCs w:val="24"/>
        </w:rPr>
      </w:pPr>
      <w:r>
        <w:rPr>
          <w:rFonts w:ascii="Cambria" w:hAnsi="Cambria"/>
          <w:sz w:val="24"/>
          <w:szCs w:val="24"/>
        </w:rPr>
        <w:t>Software Development Fundamentals by Microsoft</w:t>
      </w:r>
    </w:p>
    <w:p w:rsidR="00E72927" w:rsidRPr="00FF4892" w:rsidRDefault="00E72927" w:rsidP="00E72927">
      <w:pPr>
        <w:numPr>
          <w:ilvl w:val="0"/>
          <w:numId w:val="2"/>
        </w:numPr>
        <w:spacing w:after="65" w:line="259" w:lineRule="auto"/>
        <w:rPr>
          <w:rFonts w:ascii="Cambria" w:hAnsi="Cambria"/>
          <w:b/>
          <w:color w:val="4472C4"/>
          <w:sz w:val="24"/>
          <w:szCs w:val="24"/>
        </w:rPr>
      </w:pPr>
      <w:r w:rsidRPr="007A4A49">
        <w:rPr>
          <w:rFonts w:ascii="Cambria" w:hAnsi="Cambria"/>
          <w:sz w:val="24"/>
          <w:szCs w:val="24"/>
        </w:rPr>
        <w:t>SQL Analyst Associate by Data Bricks</w:t>
      </w:r>
    </w:p>
    <w:p w:rsidR="00E72927" w:rsidRPr="007A4A49" w:rsidRDefault="00E72927" w:rsidP="00CA372C">
      <w:pPr>
        <w:spacing w:after="65" w:line="259" w:lineRule="auto"/>
        <w:rPr>
          <w:rFonts w:ascii="Cambria" w:hAnsi="Cambria"/>
          <w:b/>
          <w:color w:val="4472C4"/>
          <w:sz w:val="24"/>
          <w:szCs w:val="24"/>
        </w:rPr>
      </w:pPr>
    </w:p>
    <w:p w:rsidR="00E72927" w:rsidRDefault="00E72927">
      <w:pPr>
        <w:spacing w:after="65" w:line="259" w:lineRule="auto"/>
        <w:ind w:left="-5"/>
        <w:rPr>
          <w:rFonts w:ascii="Cambria" w:hAnsi="Cambria"/>
          <w:b/>
          <w:color w:val="4472C4"/>
          <w:sz w:val="24"/>
          <w:szCs w:val="24"/>
        </w:rPr>
      </w:pPr>
      <w:r w:rsidRPr="007A4A49">
        <w:rPr>
          <w:rFonts w:ascii="Cambria" w:hAnsi="Cambria"/>
          <w:b/>
          <w:color w:val="4472C4"/>
          <w:sz w:val="24"/>
          <w:szCs w:val="24"/>
        </w:rPr>
        <w:t>Employment History:</w:t>
      </w:r>
    </w:p>
    <w:p w:rsidR="00E53370" w:rsidRPr="007A4A49" w:rsidRDefault="00E53370">
      <w:pPr>
        <w:spacing w:after="65" w:line="259" w:lineRule="auto"/>
        <w:ind w:left="-5"/>
        <w:rPr>
          <w:rFonts w:ascii="Cambria" w:hAnsi="Cambria"/>
          <w:b/>
          <w:color w:val="4472C4"/>
          <w:sz w:val="24"/>
          <w:szCs w:val="24"/>
        </w:rPr>
      </w:pPr>
    </w:p>
    <w:p w:rsidR="00E72927" w:rsidRPr="007A4A49" w:rsidRDefault="00E72927">
      <w:pPr>
        <w:spacing w:after="65" w:line="259" w:lineRule="auto"/>
        <w:ind w:left="-5"/>
        <w:rPr>
          <w:rFonts w:ascii="Cambria" w:hAnsi="Cambria"/>
          <w:color w:val="000000"/>
          <w:sz w:val="24"/>
          <w:szCs w:val="24"/>
        </w:rPr>
      </w:pPr>
      <w:r w:rsidRPr="007A4A49">
        <w:rPr>
          <w:rFonts w:ascii="Cambria" w:hAnsi="Cambria"/>
          <w:color w:val="000000"/>
          <w:sz w:val="24"/>
          <w:szCs w:val="24"/>
        </w:rPr>
        <w:t xml:space="preserve">Working as Data </w:t>
      </w:r>
      <w:r w:rsidR="005F32EB">
        <w:rPr>
          <w:rFonts w:ascii="Cambria" w:hAnsi="Cambria"/>
          <w:color w:val="000000"/>
          <w:sz w:val="24"/>
          <w:szCs w:val="24"/>
        </w:rPr>
        <w:t>Engineer</w:t>
      </w:r>
      <w:r w:rsidRPr="007A4A49">
        <w:rPr>
          <w:rFonts w:ascii="Cambria" w:hAnsi="Cambria"/>
          <w:color w:val="000000"/>
          <w:sz w:val="24"/>
          <w:szCs w:val="24"/>
        </w:rPr>
        <w:t xml:space="preserve"> at </w:t>
      </w:r>
      <w:r w:rsidRPr="007A4A49">
        <w:rPr>
          <w:rFonts w:ascii="Cambria" w:hAnsi="Cambria"/>
          <w:b/>
          <w:color w:val="000000"/>
          <w:sz w:val="24"/>
          <w:szCs w:val="24"/>
        </w:rPr>
        <w:t xml:space="preserve">KPI Partners India Pvt. Ltd, </w:t>
      </w:r>
      <w:r w:rsidRPr="007A4A49">
        <w:rPr>
          <w:rFonts w:ascii="Cambria" w:hAnsi="Cambria"/>
          <w:color w:val="000000"/>
          <w:sz w:val="24"/>
          <w:szCs w:val="24"/>
        </w:rPr>
        <w:t>Hyderabad from June-20</w:t>
      </w:r>
      <w:r w:rsidR="00622367">
        <w:rPr>
          <w:rFonts w:ascii="Cambria" w:hAnsi="Cambria"/>
          <w:color w:val="000000"/>
          <w:sz w:val="24"/>
          <w:szCs w:val="24"/>
        </w:rPr>
        <w:t>19</w:t>
      </w:r>
      <w:r w:rsidRPr="007A4A49">
        <w:rPr>
          <w:rFonts w:ascii="Cambria" w:hAnsi="Cambria"/>
          <w:color w:val="000000"/>
          <w:sz w:val="24"/>
          <w:szCs w:val="24"/>
        </w:rPr>
        <w:t xml:space="preserve"> to till date</w:t>
      </w:r>
      <w:r w:rsidR="00CF0059" w:rsidRPr="007A4A49">
        <w:rPr>
          <w:rFonts w:ascii="Cambria" w:hAnsi="Cambria"/>
          <w:color w:val="000000"/>
          <w:sz w:val="24"/>
          <w:szCs w:val="24"/>
        </w:rPr>
        <w:t>.</w:t>
      </w:r>
    </w:p>
    <w:p w:rsidR="00CF0059" w:rsidRPr="007A4A49" w:rsidRDefault="00CF0059">
      <w:pPr>
        <w:spacing w:after="65" w:line="259" w:lineRule="auto"/>
        <w:ind w:left="-5"/>
        <w:rPr>
          <w:rFonts w:ascii="Cambria" w:hAnsi="Cambria"/>
          <w:b/>
          <w:color w:val="4472C4"/>
          <w:sz w:val="24"/>
          <w:szCs w:val="24"/>
        </w:rPr>
      </w:pPr>
    </w:p>
    <w:p w:rsidR="00CF0059" w:rsidRPr="007A4A49" w:rsidRDefault="00CF0059">
      <w:pPr>
        <w:spacing w:after="65" w:line="259" w:lineRule="auto"/>
        <w:ind w:left="-5"/>
        <w:rPr>
          <w:rFonts w:ascii="Cambria" w:hAnsi="Cambria"/>
          <w:b/>
          <w:color w:val="4472C4"/>
          <w:sz w:val="24"/>
          <w:szCs w:val="24"/>
        </w:rPr>
      </w:pPr>
      <w:r w:rsidRPr="007A4A49">
        <w:rPr>
          <w:rFonts w:ascii="Cambria" w:hAnsi="Cambria"/>
          <w:b/>
          <w:color w:val="4472C4"/>
          <w:sz w:val="24"/>
          <w:szCs w:val="24"/>
        </w:rPr>
        <w:t>Project #1:</w:t>
      </w:r>
    </w:p>
    <w:p w:rsidR="00CF0059" w:rsidRPr="007A4A49" w:rsidRDefault="00CF0059">
      <w:pPr>
        <w:spacing w:after="65" w:line="259" w:lineRule="auto"/>
        <w:ind w:left="-5"/>
        <w:rPr>
          <w:rFonts w:ascii="Cambria" w:hAnsi="Cambria"/>
          <w:b/>
          <w:color w:val="0D0D0D"/>
          <w:sz w:val="24"/>
          <w:szCs w:val="24"/>
        </w:rPr>
      </w:pPr>
      <w:r w:rsidRPr="007A4A49">
        <w:rPr>
          <w:rFonts w:ascii="Cambria" w:hAnsi="Cambria"/>
          <w:b/>
          <w:color w:val="0D0D0D"/>
          <w:sz w:val="24"/>
          <w:szCs w:val="24"/>
        </w:rPr>
        <w:t xml:space="preserve">Project </w:t>
      </w:r>
      <w:r w:rsidR="00C56FFD">
        <w:rPr>
          <w:rFonts w:ascii="Cambria" w:hAnsi="Cambria"/>
          <w:b/>
          <w:color w:val="0D0D0D"/>
          <w:sz w:val="24"/>
          <w:szCs w:val="24"/>
        </w:rPr>
        <w:t>Title</w:t>
      </w:r>
      <w:r w:rsidR="00C56FFD">
        <w:rPr>
          <w:rFonts w:ascii="Cambria" w:hAnsi="Cambria"/>
          <w:b/>
          <w:color w:val="0D0D0D"/>
          <w:sz w:val="24"/>
          <w:szCs w:val="24"/>
        </w:rPr>
        <w:tab/>
      </w:r>
      <w:r w:rsidR="007B787A" w:rsidRPr="007A4A49">
        <w:rPr>
          <w:rFonts w:ascii="Cambria" w:hAnsi="Cambria"/>
          <w:b/>
          <w:color w:val="0D0D0D"/>
          <w:sz w:val="24"/>
          <w:szCs w:val="24"/>
        </w:rPr>
        <w:tab/>
      </w:r>
      <w:r w:rsidRPr="007A4A49">
        <w:rPr>
          <w:rFonts w:ascii="Cambria" w:hAnsi="Cambria"/>
          <w:b/>
          <w:color w:val="0D0D0D"/>
          <w:sz w:val="24"/>
          <w:szCs w:val="24"/>
        </w:rPr>
        <w:t>:</w:t>
      </w:r>
      <w:r w:rsidRPr="007A4A49">
        <w:rPr>
          <w:rFonts w:ascii="Cambria" w:hAnsi="Cambria"/>
          <w:b/>
          <w:color w:val="0D0D0D"/>
          <w:sz w:val="24"/>
          <w:szCs w:val="24"/>
        </w:rPr>
        <w:tab/>
      </w:r>
      <w:r w:rsidRPr="007A4A49">
        <w:rPr>
          <w:rFonts w:ascii="Cambria" w:hAnsi="Cambria"/>
          <w:b/>
          <w:color w:val="0D0D0D"/>
          <w:sz w:val="24"/>
          <w:szCs w:val="24"/>
        </w:rPr>
        <w:tab/>
      </w:r>
      <w:r w:rsidRPr="007A4A49">
        <w:rPr>
          <w:rFonts w:ascii="Cambria" w:hAnsi="Cambria"/>
          <w:color w:val="0D0D0D"/>
          <w:sz w:val="24"/>
          <w:szCs w:val="24"/>
        </w:rPr>
        <w:t>Gallagher North America</w:t>
      </w:r>
    </w:p>
    <w:p w:rsidR="00CF0059" w:rsidRDefault="00CF0059">
      <w:pPr>
        <w:spacing w:after="65" w:line="259" w:lineRule="auto"/>
        <w:ind w:left="-5"/>
        <w:rPr>
          <w:rFonts w:ascii="Cambria" w:hAnsi="Cambria"/>
          <w:color w:val="0D0D0D"/>
          <w:sz w:val="24"/>
          <w:szCs w:val="24"/>
        </w:rPr>
      </w:pPr>
      <w:r w:rsidRPr="007A4A49">
        <w:rPr>
          <w:rFonts w:ascii="Cambria" w:hAnsi="Cambria"/>
          <w:b/>
          <w:color w:val="0D0D0D"/>
          <w:sz w:val="24"/>
          <w:szCs w:val="24"/>
        </w:rPr>
        <w:t>Client</w:t>
      </w:r>
      <w:r w:rsidR="00952896" w:rsidRPr="007A4A49">
        <w:rPr>
          <w:rFonts w:ascii="Cambria" w:hAnsi="Cambria"/>
          <w:b/>
          <w:color w:val="0D0D0D"/>
          <w:sz w:val="24"/>
          <w:szCs w:val="24"/>
        </w:rPr>
        <w:tab/>
      </w:r>
      <w:r w:rsidR="00952896" w:rsidRPr="007A4A49">
        <w:rPr>
          <w:rFonts w:ascii="Cambria" w:hAnsi="Cambria"/>
          <w:b/>
          <w:color w:val="0D0D0D"/>
          <w:sz w:val="24"/>
          <w:szCs w:val="24"/>
        </w:rPr>
        <w:tab/>
      </w:r>
      <w:r w:rsidR="007B787A" w:rsidRPr="007A4A49">
        <w:rPr>
          <w:rFonts w:ascii="Cambria" w:hAnsi="Cambria"/>
          <w:b/>
          <w:color w:val="0D0D0D"/>
          <w:sz w:val="24"/>
          <w:szCs w:val="24"/>
        </w:rPr>
        <w:tab/>
      </w:r>
      <w:r w:rsidRPr="007A4A49">
        <w:rPr>
          <w:rFonts w:ascii="Cambria" w:hAnsi="Cambria"/>
          <w:b/>
          <w:color w:val="0D0D0D"/>
          <w:sz w:val="24"/>
          <w:szCs w:val="24"/>
        </w:rPr>
        <w:t>:</w:t>
      </w:r>
      <w:r w:rsidRPr="007A4A49">
        <w:rPr>
          <w:rFonts w:ascii="Cambria" w:hAnsi="Cambria"/>
          <w:b/>
          <w:color w:val="0D0D0D"/>
          <w:sz w:val="24"/>
          <w:szCs w:val="24"/>
        </w:rPr>
        <w:tab/>
      </w:r>
      <w:r w:rsidRPr="007A4A49">
        <w:rPr>
          <w:rFonts w:ascii="Cambria" w:hAnsi="Cambria"/>
          <w:b/>
          <w:color w:val="0D0D0D"/>
          <w:sz w:val="24"/>
          <w:szCs w:val="24"/>
        </w:rPr>
        <w:tab/>
      </w:r>
      <w:r w:rsidRPr="007A4A49">
        <w:rPr>
          <w:rFonts w:ascii="Cambria" w:hAnsi="Cambria"/>
          <w:color w:val="0D0D0D"/>
          <w:sz w:val="24"/>
          <w:szCs w:val="24"/>
        </w:rPr>
        <w:t>Arthur J. Gallagher</w:t>
      </w:r>
    </w:p>
    <w:p w:rsidR="004C35A0" w:rsidRDefault="004C35A0">
      <w:pPr>
        <w:spacing w:after="65" w:line="259" w:lineRule="auto"/>
        <w:ind w:left="-5"/>
        <w:rPr>
          <w:rFonts w:ascii="Cambria" w:hAnsi="Cambria"/>
          <w:color w:val="0D0D0D"/>
          <w:sz w:val="24"/>
          <w:szCs w:val="24"/>
        </w:rPr>
      </w:pPr>
      <w:r>
        <w:rPr>
          <w:rFonts w:ascii="Cambria" w:hAnsi="Cambria"/>
          <w:b/>
          <w:color w:val="0D0D0D"/>
          <w:sz w:val="24"/>
          <w:szCs w:val="24"/>
        </w:rPr>
        <w:t>Role</w:t>
      </w:r>
      <w:r>
        <w:rPr>
          <w:rFonts w:ascii="Cambria" w:hAnsi="Cambria"/>
          <w:b/>
          <w:color w:val="0D0D0D"/>
          <w:sz w:val="24"/>
          <w:szCs w:val="24"/>
        </w:rPr>
        <w:tab/>
      </w:r>
      <w:r>
        <w:rPr>
          <w:rFonts w:ascii="Cambria" w:hAnsi="Cambria"/>
          <w:b/>
          <w:color w:val="0D0D0D"/>
          <w:sz w:val="24"/>
          <w:szCs w:val="24"/>
        </w:rPr>
        <w:tab/>
      </w:r>
      <w:r>
        <w:rPr>
          <w:rFonts w:ascii="Cambria" w:hAnsi="Cambria"/>
          <w:b/>
          <w:color w:val="0D0D0D"/>
          <w:sz w:val="24"/>
          <w:szCs w:val="24"/>
        </w:rPr>
        <w:tab/>
        <w:t>:</w:t>
      </w:r>
      <w:r>
        <w:rPr>
          <w:rFonts w:ascii="Cambria" w:hAnsi="Cambria"/>
          <w:b/>
          <w:color w:val="0D0D0D"/>
          <w:sz w:val="24"/>
          <w:szCs w:val="24"/>
        </w:rPr>
        <w:tab/>
      </w:r>
      <w:r>
        <w:rPr>
          <w:rFonts w:ascii="Cambria" w:hAnsi="Cambria"/>
          <w:b/>
          <w:color w:val="0D0D0D"/>
          <w:sz w:val="24"/>
          <w:szCs w:val="24"/>
        </w:rPr>
        <w:tab/>
      </w:r>
      <w:r>
        <w:rPr>
          <w:rFonts w:ascii="Cambria" w:hAnsi="Cambria"/>
          <w:color w:val="0D0D0D"/>
          <w:sz w:val="24"/>
          <w:szCs w:val="24"/>
        </w:rPr>
        <w:t>Data Engineer</w:t>
      </w:r>
    </w:p>
    <w:p w:rsidR="004C35A0" w:rsidRPr="007A4A49" w:rsidRDefault="00AB4967">
      <w:pPr>
        <w:spacing w:after="65" w:line="259" w:lineRule="auto"/>
        <w:ind w:left="-5"/>
        <w:rPr>
          <w:rFonts w:ascii="Cambria" w:hAnsi="Cambria"/>
          <w:b/>
          <w:color w:val="0D0D0D"/>
          <w:sz w:val="24"/>
          <w:szCs w:val="24"/>
        </w:rPr>
      </w:pPr>
      <w:r>
        <w:rPr>
          <w:rFonts w:ascii="Cambria" w:hAnsi="Cambria"/>
          <w:b/>
          <w:color w:val="0D0D0D"/>
          <w:sz w:val="24"/>
          <w:szCs w:val="24"/>
        </w:rPr>
        <w:t>Duration</w:t>
      </w:r>
      <w:r w:rsidR="004C35A0">
        <w:rPr>
          <w:rFonts w:ascii="Cambria" w:hAnsi="Cambria"/>
          <w:b/>
          <w:color w:val="0D0D0D"/>
          <w:sz w:val="24"/>
          <w:szCs w:val="24"/>
        </w:rPr>
        <w:tab/>
      </w:r>
      <w:r w:rsidR="004C35A0">
        <w:rPr>
          <w:rFonts w:ascii="Cambria" w:hAnsi="Cambria"/>
          <w:b/>
          <w:color w:val="0D0D0D"/>
          <w:sz w:val="24"/>
          <w:szCs w:val="24"/>
        </w:rPr>
        <w:tab/>
        <w:t>:</w:t>
      </w:r>
      <w:r w:rsidR="004C35A0">
        <w:rPr>
          <w:rFonts w:ascii="Cambria" w:hAnsi="Cambria"/>
          <w:b/>
          <w:color w:val="0D0D0D"/>
          <w:sz w:val="24"/>
          <w:szCs w:val="24"/>
        </w:rPr>
        <w:tab/>
      </w:r>
      <w:r w:rsidR="004C35A0">
        <w:rPr>
          <w:rFonts w:ascii="Cambria" w:hAnsi="Cambria"/>
          <w:b/>
          <w:color w:val="0D0D0D"/>
          <w:sz w:val="24"/>
          <w:szCs w:val="24"/>
        </w:rPr>
        <w:tab/>
      </w:r>
      <w:r>
        <w:rPr>
          <w:rFonts w:ascii="Cambria" w:hAnsi="Cambria"/>
          <w:color w:val="0D0D0D"/>
          <w:sz w:val="24"/>
          <w:szCs w:val="24"/>
        </w:rPr>
        <w:t xml:space="preserve">Jan-2022 to </w:t>
      </w:r>
      <w:r w:rsidR="00A94A48">
        <w:rPr>
          <w:rFonts w:ascii="Cambria" w:hAnsi="Cambria"/>
          <w:color w:val="0D0D0D"/>
          <w:sz w:val="24"/>
          <w:szCs w:val="24"/>
        </w:rPr>
        <w:t>till date</w:t>
      </w:r>
      <w:bookmarkStart w:id="0" w:name="_GoBack"/>
      <w:bookmarkEnd w:id="0"/>
    </w:p>
    <w:p w:rsidR="00CF0059" w:rsidRPr="007A4A49" w:rsidRDefault="00CF0059">
      <w:pPr>
        <w:spacing w:after="65" w:line="259" w:lineRule="auto"/>
        <w:ind w:left="-5"/>
        <w:rPr>
          <w:rFonts w:ascii="Cambria" w:hAnsi="Cambria"/>
          <w:color w:val="0D0D0D"/>
          <w:sz w:val="24"/>
          <w:szCs w:val="24"/>
        </w:rPr>
      </w:pPr>
      <w:r w:rsidRPr="007A4A49">
        <w:rPr>
          <w:rFonts w:ascii="Cambria" w:hAnsi="Cambria"/>
          <w:b/>
          <w:color w:val="0D0D0D"/>
          <w:sz w:val="24"/>
          <w:szCs w:val="24"/>
        </w:rPr>
        <w:t>Environment</w:t>
      </w:r>
      <w:r w:rsidR="007B787A" w:rsidRPr="007A4A49">
        <w:rPr>
          <w:rFonts w:ascii="Cambria" w:hAnsi="Cambria"/>
          <w:b/>
          <w:color w:val="0D0D0D"/>
          <w:sz w:val="24"/>
          <w:szCs w:val="24"/>
        </w:rPr>
        <w:tab/>
      </w:r>
      <w:r w:rsidRPr="007A4A49">
        <w:rPr>
          <w:rFonts w:ascii="Cambria" w:hAnsi="Cambria"/>
          <w:b/>
          <w:color w:val="0D0D0D"/>
          <w:sz w:val="24"/>
          <w:szCs w:val="24"/>
        </w:rPr>
        <w:t>:</w:t>
      </w:r>
      <w:r w:rsidRPr="007A4A49">
        <w:rPr>
          <w:rFonts w:ascii="Cambria" w:hAnsi="Cambria"/>
          <w:b/>
          <w:color w:val="0D0D0D"/>
          <w:sz w:val="24"/>
          <w:szCs w:val="24"/>
        </w:rPr>
        <w:tab/>
      </w:r>
      <w:r w:rsidRPr="007A4A49">
        <w:rPr>
          <w:rFonts w:ascii="Cambria" w:hAnsi="Cambria"/>
          <w:b/>
          <w:color w:val="0D0D0D"/>
          <w:sz w:val="24"/>
          <w:szCs w:val="24"/>
        </w:rPr>
        <w:tab/>
      </w:r>
      <w:r w:rsidR="007B787A" w:rsidRPr="007A4A49">
        <w:rPr>
          <w:rFonts w:ascii="Cambria" w:hAnsi="Cambria"/>
          <w:color w:val="0D0D0D"/>
          <w:sz w:val="24"/>
          <w:szCs w:val="24"/>
        </w:rPr>
        <w:t>OBIEE, Oracle DV, ODI,</w:t>
      </w:r>
      <w:r w:rsidR="007B787A" w:rsidRPr="007A4A49">
        <w:rPr>
          <w:rFonts w:ascii="Cambria" w:hAnsi="Cambria"/>
          <w:b/>
          <w:color w:val="0D0D0D"/>
          <w:sz w:val="24"/>
          <w:szCs w:val="24"/>
        </w:rPr>
        <w:t xml:space="preserve"> </w:t>
      </w:r>
      <w:r w:rsidR="007B787A" w:rsidRPr="007A4A49">
        <w:rPr>
          <w:rFonts w:ascii="Cambria" w:hAnsi="Cambria"/>
          <w:color w:val="0D0D0D"/>
          <w:sz w:val="24"/>
          <w:szCs w:val="24"/>
        </w:rPr>
        <w:t>BI Publisher, OACS, HCM</w:t>
      </w:r>
      <w:r w:rsidR="007B00A1" w:rsidRPr="007A4A49">
        <w:rPr>
          <w:rFonts w:ascii="Cambria" w:hAnsi="Cambria"/>
          <w:color w:val="0D0D0D"/>
          <w:sz w:val="24"/>
          <w:szCs w:val="24"/>
        </w:rPr>
        <w:t>, OD</w:t>
      </w:r>
      <w:r w:rsidR="002D3553" w:rsidRPr="007A4A49">
        <w:rPr>
          <w:rFonts w:ascii="Cambria" w:hAnsi="Cambria"/>
          <w:color w:val="0D0D0D"/>
          <w:sz w:val="24"/>
          <w:szCs w:val="24"/>
        </w:rPr>
        <w:t>I</w:t>
      </w:r>
      <w:r w:rsidR="007B787A" w:rsidRPr="007A4A49">
        <w:rPr>
          <w:rFonts w:ascii="Cambria" w:hAnsi="Cambria"/>
          <w:color w:val="0D0D0D"/>
          <w:sz w:val="24"/>
          <w:szCs w:val="24"/>
        </w:rPr>
        <w:t xml:space="preserve">. </w:t>
      </w:r>
    </w:p>
    <w:p w:rsidR="00FA6846" w:rsidRPr="007A4A49" w:rsidRDefault="00FA6846">
      <w:pPr>
        <w:spacing w:after="65" w:line="259" w:lineRule="auto"/>
        <w:ind w:left="-5"/>
        <w:rPr>
          <w:rFonts w:ascii="Cambria" w:hAnsi="Cambria"/>
          <w:b/>
          <w:color w:val="4472C4"/>
          <w:sz w:val="24"/>
          <w:szCs w:val="24"/>
        </w:rPr>
      </w:pPr>
    </w:p>
    <w:p w:rsidR="00FA6846" w:rsidRPr="007A4A49" w:rsidRDefault="00FA6846">
      <w:pPr>
        <w:spacing w:after="65" w:line="259" w:lineRule="auto"/>
        <w:ind w:left="-5"/>
        <w:rPr>
          <w:rFonts w:ascii="Cambria" w:hAnsi="Cambria"/>
          <w:b/>
          <w:color w:val="0D0D0D"/>
          <w:sz w:val="24"/>
          <w:szCs w:val="24"/>
        </w:rPr>
      </w:pPr>
      <w:r w:rsidRPr="007A4A49">
        <w:rPr>
          <w:rFonts w:ascii="Cambria" w:hAnsi="Cambria"/>
          <w:b/>
          <w:color w:val="0D0D0D"/>
          <w:sz w:val="24"/>
          <w:szCs w:val="24"/>
        </w:rPr>
        <w:t>Description</w:t>
      </w:r>
    </w:p>
    <w:p w:rsidR="00FA6846" w:rsidRPr="007A4A49" w:rsidRDefault="00FA6846" w:rsidP="000A5282">
      <w:pPr>
        <w:spacing w:after="65" w:line="240" w:lineRule="auto"/>
        <w:ind w:left="-5"/>
        <w:rPr>
          <w:rFonts w:ascii="Cambria" w:hAnsi="Cambria"/>
          <w:sz w:val="24"/>
          <w:szCs w:val="24"/>
        </w:rPr>
      </w:pPr>
      <w:r w:rsidRPr="007A4A49">
        <w:rPr>
          <w:rFonts w:ascii="Cambria" w:hAnsi="Cambria"/>
          <w:sz w:val="24"/>
          <w:szCs w:val="24"/>
        </w:rPr>
        <w:t>Gallagher is a Global Business Insurance, risk management and consulting services company offering clients and customer Innovations.</w:t>
      </w:r>
    </w:p>
    <w:p w:rsidR="00FA6846" w:rsidRPr="007A4A49" w:rsidRDefault="00FA6846" w:rsidP="000A5282">
      <w:pPr>
        <w:spacing w:after="65" w:line="240" w:lineRule="auto"/>
        <w:ind w:left="-5"/>
        <w:rPr>
          <w:rFonts w:ascii="Cambria" w:hAnsi="Cambria"/>
          <w:color w:val="0D0D0D"/>
          <w:sz w:val="24"/>
          <w:szCs w:val="24"/>
        </w:rPr>
      </w:pPr>
      <w:r w:rsidRPr="007A4A49">
        <w:rPr>
          <w:rFonts w:ascii="Cambria" w:hAnsi="Cambria"/>
          <w:color w:val="0D0D0D"/>
          <w:sz w:val="24"/>
          <w:szCs w:val="24"/>
        </w:rPr>
        <w:t>Scope of the Project is to maintain the Gallagher Employee Data.</w:t>
      </w:r>
    </w:p>
    <w:p w:rsidR="004B10F9" w:rsidRPr="007A4A49" w:rsidRDefault="004B10F9">
      <w:pPr>
        <w:rPr>
          <w:rFonts w:ascii="Cambria" w:hAnsi="Cambria"/>
          <w:sz w:val="24"/>
          <w:szCs w:val="24"/>
        </w:rPr>
      </w:pPr>
    </w:p>
    <w:p w:rsidR="004B10F9" w:rsidRDefault="004B10F9">
      <w:pPr>
        <w:rPr>
          <w:rFonts w:ascii="Cambria" w:hAnsi="Cambria"/>
          <w:b/>
          <w:sz w:val="24"/>
          <w:szCs w:val="24"/>
        </w:rPr>
      </w:pPr>
      <w:r w:rsidRPr="007A4A49">
        <w:rPr>
          <w:rFonts w:ascii="Cambria" w:hAnsi="Cambria"/>
          <w:b/>
          <w:sz w:val="24"/>
          <w:szCs w:val="24"/>
        </w:rPr>
        <w:t>Responsibilities</w:t>
      </w:r>
    </w:p>
    <w:p w:rsidR="000A5282" w:rsidRPr="007A4A49" w:rsidRDefault="000A5282" w:rsidP="000A5282">
      <w:pPr>
        <w:pStyle w:val="BodyText"/>
        <w:numPr>
          <w:ilvl w:val="0"/>
          <w:numId w:val="1"/>
        </w:numPr>
        <w:jc w:val="both"/>
      </w:pPr>
      <w:r w:rsidRPr="000A5282">
        <w:rPr>
          <w:color w:val="0D0D0D"/>
        </w:rPr>
        <w:t>Requirements gathering and Design Technical Documents based on the Functional requirements to meet the Clients expectations.</w:t>
      </w:r>
    </w:p>
    <w:p w:rsidR="000A5282" w:rsidRPr="007A4A49" w:rsidRDefault="000A5282" w:rsidP="000A5282">
      <w:pPr>
        <w:pStyle w:val="BodyText"/>
        <w:numPr>
          <w:ilvl w:val="0"/>
          <w:numId w:val="1"/>
        </w:numPr>
        <w:jc w:val="both"/>
      </w:pPr>
      <w:r w:rsidRPr="000A5282">
        <w:rPr>
          <w:color w:val="0D0D0D"/>
        </w:rPr>
        <w:t>Trigger the Daily Data Load on ODI Instance for the Incremental Data load and sending over the success and failure notifications to the Team.</w:t>
      </w:r>
    </w:p>
    <w:p w:rsidR="000A5282" w:rsidRPr="007A4A49" w:rsidRDefault="000A5282" w:rsidP="000A5282">
      <w:pPr>
        <w:pStyle w:val="BodyText"/>
        <w:numPr>
          <w:ilvl w:val="0"/>
          <w:numId w:val="1"/>
        </w:numPr>
        <w:jc w:val="both"/>
      </w:pPr>
      <w:r w:rsidRPr="007A4A49">
        <w:rPr>
          <w:color w:val="0D0D0D"/>
        </w:rPr>
        <w:t>Providing the Data Level Access to the AJG Employees to access the Dashboards and Required reports with high Security from the Data Base side.</w:t>
      </w:r>
    </w:p>
    <w:p w:rsidR="000A5282" w:rsidRPr="007A4A49" w:rsidRDefault="000A5282" w:rsidP="000A5282">
      <w:pPr>
        <w:pStyle w:val="BodyText"/>
        <w:numPr>
          <w:ilvl w:val="0"/>
          <w:numId w:val="1"/>
        </w:numPr>
        <w:jc w:val="both"/>
      </w:pPr>
      <w:r w:rsidRPr="007A4A49">
        <w:rPr>
          <w:color w:val="0D0D0D"/>
        </w:rPr>
        <w:t>Work proficiency with OACS, HCM, Oracle DV, BI Publisher Reports, OACS Reports and Dashboards.</w:t>
      </w:r>
    </w:p>
    <w:p w:rsidR="000A5282" w:rsidRDefault="00F36897" w:rsidP="000A5282">
      <w:pPr>
        <w:pStyle w:val="BodyText"/>
        <w:numPr>
          <w:ilvl w:val="0"/>
          <w:numId w:val="1"/>
        </w:numPr>
        <w:jc w:val="both"/>
      </w:pPr>
      <w:r w:rsidRPr="007A4A49">
        <w:rPr>
          <w:color w:val="0D0D0D"/>
        </w:rPr>
        <w:t>Working on OACS Reports, BI Publisher Data Models, Reports and Oracle DV.</w:t>
      </w:r>
    </w:p>
    <w:p w:rsidR="00975100" w:rsidRPr="0073145C" w:rsidRDefault="00436956" w:rsidP="0073145C">
      <w:pPr>
        <w:pStyle w:val="BodyText"/>
        <w:numPr>
          <w:ilvl w:val="0"/>
          <w:numId w:val="1"/>
        </w:numPr>
        <w:jc w:val="both"/>
      </w:pPr>
      <w:r w:rsidRPr="007A4A49">
        <w:rPr>
          <w:color w:val="0D0D0D"/>
        </w:rPr>
        <w:t>Re-Creating</w:t>
      </w:r>
      <w:r w:rsidR="00026214">
        <w:rPr>
          <w:color w:val="0D0D0D"/>
        </w:rPr>
        <w:t>/Migrating</w:t>
      </w:r>
      <w:r w:rsidRPr="007A4A49">
        <w:rPr>
          <w:color w:val="0D0D0D"/>
        </w:rPr>
        <w:t xml:space="preserve"> the OBIEE Reports to Oracle DV reports based on the client requirements.</w:t>
      </w:r>
    </w:p>
    <w:p w:rsidR="0073145C" w:rsidRDefault="0073145C" w:rsidP="0073145C">
      <w:pPr>
        <w:pStyle w:val="BodyText"/>
        <w:jc w:val="both"/>
        <w:rPr>
          <w:color w:val="0D0D0D"/>
        </w:rPr>
      </w:pPr>
    </w:p>
    <w:p w:rsidR="0049665E" w:rsidRDefault="0049665E" w:rsidP="0073145C">
      <w:pPr>
        <w:pStyle w:val="BodyText"/>
        <w:jc w:val="both"/>
        <w:rPr>
          <w:color w:val="0D0D0D"/>
        </w:rPr>
      </w:pPr>
    </w:p>
    <w:p w:rsidR="0049665E" w:rsidRDefault="0049665E" w:rsidP="0073145C">
      <w:pPr>
        <w:pStyle w:val="BodyText"/>
        <w:jc w:val="both"/>
        <w:rPr>
          <w:color w:val="0D0D0D"/>
        </w:rPr>
      </w:pPr>
    </w:p>
    <w:p w:rsidR="0049665E" w:rsidRDefault="0049665E" w:rsidP="0073145C">
      <w:pPr>
        <w:pStyle w:val="BodyText"/>
        <w:jc w:val="both"/>
        <w:rPr>
          <w:color w:val="0D0D0D"/>
        </w:rPr>
      </w:pPr>
    </w:p>
    <w:p w:rsidR="00E72927" w:rsidRDefault="00E72927" w:rsidP="0010270D">
      <w:pPr>
        <w:spacing w:after="65" w:line="259" w:lineRule="auto"/>
      </w:pPr>
      <w:r w:rsidRPr="00480E30">
        <w:rPr>
          <w:b/>
          <w:color w:val="4472C4"/>
          <w:sz w:val="24"/>
          <w:szCs w:val="24"/>
        </w:rPr>
        <w:t>Educational Qualification</w:t>
      </w:r>
      <w:r>
        <w:rPr>
          <w:b/>
          <w:color w:val="4472C4"/>
          <w:sz w:val="24"/>
          <w:szCs w:val="24"/>
        </w:rPr>
        <w:t>:</w:t>
      </w:r>
      <w:r>
        <w:rPr>
          <w:rFonts w:eastAsia="Arial" w:cs="Arial"/>
        </w:rPr>
        <w:t xml:space="preserve"> </w:t>
      </w:r>
      <w:r w:rsidR="00D325FC">
        <w:rPr>
          <w:rFonts w:eastAsia="Arial" w:cs="Arial"/>
        </w:rPr>
        <w:t xml:space="preserve"> </w:t>
      </w:r>
    </w:p>
    <w:p w:rsidR="00E72927" w:rsidRDefault="00E72927" w:rsidP="00E72927">
      <w:pPr>
        <w:spacing w:after="65" w:line="259" w:lineRule="auto"/>
        <w:ind w:left="-5"/>
      </w:pPr>
    </w:p>
    <w:p w:rsidR="00E72927" w:rsidRPr="00143859" w:rsidRDefault="00E72927" w:rsidP="00710E71">
      <w:pPr>
        <w:numPr>
          <w:ilvl w:val="0"/>
          <w:numId w:val="4"/>
        </w:numPr>
        <w:spacing w:before="9"/>
        <w:ind w:left="360"/>
        <w:rPr>
          <w:rFonts w:ascii="Cambria" w:hAnsi="Cambria"/>
          <w:sz w:val="24"/>
          <w:szCs w:val="24"/>
        </w:rPr>
      </w:pPr>
      <w:r w:rsidRPr="00096ADA">
        <w:rPr>
          <w:rFonts w:ascii="Cambria" w:eastAsia="Arial" w:hAnsi="Cambria" w:cs="Arial"/>
          <w:sz w:val="24"/>
          <w:szCs w:val="24"/>
        </w:rPr>
        <w:t xml:space="preserve">BTech in Computer Science and Engineering [2015 - 2019] </w:t>
      </w:r>
      <w:r w:rsidR="001478D5" w:rsidRPr="00096ADA">
        <w:rPr>
          <w:rFonts w:ascii="Cambria" w:eastAsia="Arial" w:hAnsi="Cambria" w:cs="Arial"/>
          <w:sz w:val="24"/>
          <w:szCs w:val="24"/>
        </w:rPr>
        <w:t xml:space="preserve">from </w:t>
      </w:r>
      <w:r w:rsidRPr="00096ADA">
        <w:rPr>
          <w:rFonts w:ascii="Cambria" w:eastAsia="Arial" w:hAnsi="Cambria" w:cs="Arial"/>
          <w:sz w:val="24"/>
          <w:szCs w:val="24"/>
        </w:rPr>
        <w:t>Chalapathi Institute of Engineering and Technology, Guntur, ANU, Andhra Pradesh</w:t>
      </w:r>
      <w:r w:rsidRPr="00096ADA">
        <w:rPr>
          <w:rFonts w:ascii="Cambria" w:hAnsi="Cambria"/>
          <w:sz w:val="24"/>
          <w:szCs w:val="24"/>
        </w:rPr>
        <w:tab/>
      </w:r>
      <w:r w:rsidRPr="00096ADA">
        <w:rPr>
          <w:rFonts w:ascii="Cambria" w:eastAsia="Arial" w:hAnsi="Cambria" w:cs="Arial"/>
          <w:b/>
          <w:bCs/>
          <w:sz w:val="24"/>
          <w:szCs w:val="24"/>
        </w:rPr>
        <w:t>CGPA – 9.12</w:t>
      </w:r>
    </w:p>
    <w:p w:rsidR="00143859" w:rsidRPr="00143859" w:rsidRDefault="00143859" w:rsidP="00143859">
      <w:pPr>
        <w:numPr>
          <w:ilvl w:val="0"/>
          <w:numId w:val="4"/>
        </w:numPr>
        <w:spacing w:before="9"/>
        <w:ind w:left="360"/>
        <w:rPr>
          <w:rFonts w:ascii="Cambria" w:hAnsi="Cambria"/>
          <w:sz w:val="24"/>
          <w:szCs w:val="24"/>
        </w:rPr>
      </w:pPr>
      <w:r w:rsidRPr="00143859">
        <w:rPr>
          <w:rFonts w:ascii="Cambria" w:eastAsia="Arial" w:hAnsi="Cambria" w:cs="Arial"/>
          <w:bCs/>
          <w:sz w:val="24"/>
          <w:szCs w:val="24"/>
        </w:rPr>
        <w:t>Intermediate</w:t>
      </w:r>
      <w:r>
        <w:rPr>
          <w:rFonts w:ascii="Cambria" w:eastAsia="Arial" w:hAnsi="Cambria" w:cs="Arial"/>
          <w:bCs/>
          <w:sz w:val="24"/>
          <w:szCs w:val="24"/>
        </w:rPr>
        <w:t xml:space="preserve"> in </w:t>
      </w:r>
      <w:r w:rsidR="005E6ACE">
        <w:rPr>
          <w:rFonts w:ascii="Cambria" w:eastAsia="Arial" w:hAnsi="Cambria" w:cs="Arial"/>
          <w:bCs/>
          <w:sz w:val="24"/>
          <w:szCs w:val="24"/>
        </w:rPr>
        <w:t>Math’s</w:t>
      </w:r>
      <w:r>
        <w:rPr>
          <w:rFonts w:ascii="Cambria" w:eastAsia="Arial" w:hAnsi="Cambria" w:cs="Arial"/>
          <w:bCs/>
          <w:sz w:val="24"/>
          <w:szCs w:val="24"/>
        </w:rPr>
        <w:t>, Physics &amp; Chemistry [2013 - 2015] from Krishna chaitanya Junior college, Andhra Pradesh</w:t>
      </w:r>
      <w:r w:rsidR="005E6ACE">
        <w:rPr>
          <w:rFonts w:ascii="Cambria" w:eastAsia="Arial" w:hAnsi="Cambria" w:cs="Arial"/>
          <w:bCs/>
          <w:sz w:val="24"/>
          <w:szCs w:val="24"/>
        </w:rPr>
        <w:t>, Kanigiri</w:t>
      </w:r>
      <w:r>
        <w:rPr>
          <w:rFonts w:ascii="Cambria" w:eastAsia="Arial" w:hAnsi="Cambria" w:cs="Arial"/>
          <w:bCs/>
          <w:sz w:val="24"/>
          <w:szCs w:val="24"/>
        </w:rPr>
        <w:t xml:space="preserve"> </w:t>
      </w:r>
      <w:r w:rsidRPr="00143859">
        <w:rPr>
          <w:rFonts w:ascii="Cambria" w:eastAsia="Arial" w:hAnsi="Cambria" w:cs="Arial"/>
          <w:b/>
          <w:bCs/>
          <w:sz w:val="24"/>
          <w:szCs w:val="24"/>
        </w:rPr>
        <w:t>Percentage – 91.1%</w:t>
      </w:r>
    </w:p>
    <w:p w:rsidR="00143859" w:rsidRPr="00143859" w:rsidRDefault="00143859" w:rsidP="00143859">
      <w:pPr>
        <w:numPr>
          <w:ilvl w:val="0"/>
          <w:numId w:val="4"/>
        </w:numPr>
        <w:spacing w:before="9"/>
        <w:ind w:left="360"/>
        <w:rPr>
          <w:rFonts w:ascii="Cambria" w:hAnsi="Cambria"/>
          <w:sz w:val="24"/>
          <w:szCs w:val="24"/>
        </w:rPr>
      </w:pPr>
      <w:r>
        <w:rPr>
          <w:rFonts w:ascii="Cambria" w:eastAsia="Arial" w:hAnsi="Cambria" w:cs="Arial"/>
          <w:bCs/>
          <w:sz w:val="24"/>
          <w:szCs w:val="24"/>
        </w:rPr>
        <w:t>10</w:t>
      </w:r>
      <w:r w:rsidRPr="00143859">
        <w:rPr>
          <w:rFonts w:ascii="Cambria" w:eastAsia="Arial" w:hAnsi="Cambria" w:cs="Arial"/>
          <w:bCs/>
          <w:sz w:val="24"/>
          <w:szCs w:val="24"/>
          <w:vertAlign w:val="superscript"/>
        </w:rPr>
        <w:t>th</w:t>
      </w:r>
      <w:r>
        <w:rPr>
          <w:rFonts w:ascii="Cambria" w:eastAsia="Arial" w:hAnsi="Cambria" w:cs="Arial"/>
          <w:bCs/>
          <w:sz w:val="24"/>
          <w:szCs w:val="24"/>
        </w:rPr>
        <w:t xml:space="preserve"> standard from Gomathy Public school 2013, Board of secondary education, Andhra Pradesh, Kanigiri </w:t>
      </w:r>
      <w:r w:rsidRPr="00143859">
        <w:rPr>
          <w:rFonts w:ascii="Cambria" w:eastAsia="Arial" w:hAnsi="Cambria" w:cs="Arial"/>
          <w:b/>
          <w:bCs/>
          <w:sz w:val="24"/>
          <w:szCs w:val="24"/>
        </w:rPr>
        <w:t>GPA – 9.3</w:t>
      </w:r>
    </w:p>
    <w:sectPr w:rsidR="00143859" w:rsidRPr="0014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DB4B"/>
      </v:shape>
    </w:pict>
  </w:numPicBullet>
  <w:abstractNum w:abstractNumId="0">
    <w:nsid w:val="23AE0AA7"/>
    <w:multiLevelType w:val="hybridMultilevel"/>
    <w:tmpl w:val="AC9086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A0034"/>
    <w:multiLevelType w:val="hybridMultilevel"/>
    <w:tmpl w:val="CC6AAA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00EBA"/>
    <w:multiLevelType w:val="hybridMultilevel"/>
    <w:tmpl w:val="2BE8CE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128A2"/>
    <w:multiLevelType w:val="hybridMultilevel"/>
    <w:tmpl w:val="32B223A4"/>
    <w:lvl w:ilvl="0" w:tplc="40090007">
      <w:start w:val="1"/>
      <w:numFmt w:val="bullet"/>
      <w:lvlText w:val=""/>
      <w:lvlPicBulletId w:val="0"/>
      <w:lvlJc w:val="left"/>
      <w:pPr>
        <w:ind w:left="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36DE"/>
    <w:rsid w:val="00001C62"/>
    <w:rsid w:val="0002371F"/>
    <w:rsid w:val="00024F0B"/>
    <w:rsid w:val="00026214"/>
    <w:rsid w:val="00045987"/>
    <w:rsid w:val="000521DF"/>
    <w:rsid w:val="0005264D"/>
    <w:rsid w:val="00052794"/>
    <w:rsid w:val="00053BE5"/>
    <w:rsid w:val="00096ADA"/>
    <w:rsid w:val="000A5282"/>
    <w:rsid w:val="000B082F"/>
    <w:rsid w:val="000B756F"/>
    <w:rsid w:val="000D58C1"/>
    <w:rsid w:val="000F1617"/>
    <w:rsid w:val="0010270D"/>
    <w:rsid w:val="00112C67"/>
    <w:rsid w:val="001166F3"/>
    <w:rsid w:val="001368C6"/>
    <w:rsid w:val="00143859"/>
    <w:rsid w:val="0014439F"/>
    <w:rsid w:val="001478D5"/>
    <w:rsid w:val="00156B08"/>
    <w:rsid w:val="0018171B"/>
    <w:rsid w:val="0018269C"/>
    <w:rsid w:val="00195BED"/>
    <w:rsid w:val="001A488C"/>
    <w:rsid w:val="001E2EAC"/>
    <w:rsid w:val="00216D2A"/>
    <w:rsid w:val="00217F56"/>
    <w:rsid w:val="0024251F"/>
    <w:rsid w:val="002501C0"/>
    <w:rsid w:val="00281C1B"/>
    <w:rsid w:val="002A23D8"/>
    <w:rsid w:val="002C5D42"/>
    <w:rsid w:val="002D3553"/>
    <w:rsid w:val="00316D28"/>
    <w:rsid w:val="00317A80"/>
    <w:rsid w:val="00364F63"/>
    <w:rsid w:val="0038015A"/>
    <w:rsid w:val="00380FC1"/>
    <w:rsid w:val="003A21AF"/>
    <w:rsid w:val="003C0587"/>
    <w:rsid w:val="003C1864"/>
    <w:rsid w:val="003C2991"/>
    <w:rsid w:val="003C2C48"/>
    <w:rsid w:val="003C4AD7"/>
    <w:rsid w:val="003F1144"/>
    <w:rsid w:val="003F15C9"/>
    <w:rsid w:val="00436956"/>
    <w:rsid w:val="004429DA"/>
    <w:rsid w:val="00446B13"/>
    <w:rsid w:val="00461A65"/>
    <w:rsid w:val="00466FA5"/>
    <w:rsid w:val="00480E30"/>
    <w:rsid w:val="00493415"/>
    <w:rsid w:val="00494236"/>
    <w:rsid w:val="0049665E"/>
    <w:rsid w:val="004A4ADE"/>
    <w:rsid w:val="004B064B"/>
    <w:rsid w:val="004B10F9"/>
    <w:rsid w:val="004C0944"/>
    <w:rsid w:val="004C35A0"/>
    <w:rsid w:val="004C4ABB"/>
    <w:rsid w:val="004C79D2"/>
    <w:rsid w:val="00513542"/>
    <w:rsid w:val="00513A03"/>
    <w:rsid w:val="00546FDD"/>
    <w:rsid w:val="00555A40"/>
    <w:rsid w:val="00581B30"/>
    <w:rsid w:val="005862DD"/>
    <w:rsid w:val="005C2F98"/>
    <w:rsid w:val="005E6ACE"/>
    <w:rsid w:val="005F32EB"/>
    <w:rsid w:val="0060482A"/>
    <w:rsid w:val="00604E24"/>
    <w:rsid w:val="00622367"/>
    <w:rsid w:val="0063456E"/>
    <w:rsid w:val="0063475D"/>
    <w:rsid w:val="00641938"/>
    <w:rsid w:val="0067327B"/>
    <w:rsid w:val="00681EBF"/>
    <w:rsid w:val="006F4336"/>
    <w:rsid w:val="00710E71"/>
    <w:rsid w:val="00712893"/>
    <w:rsid w:val="00723B50"/>
    <w:rsid w:val="0073145C"/>
    <w:rsid w:val="00732C9C"/>
    <w:rsid w:val="00776638"/>
    <w:rsid w:val="00780FA1"/>
    <w:rsid w:val="00781ADA"/>
    <w:rsid w:val="00790837"/>
    <w:rsid w:val="007908F5"/>
    <w:rsid w:val="00793518"/>
    <w:rsid w:val="00794E96"/>
    <w:rsid w:val="00797738"/>
    <w:rsid w:val="007A4A49"/>
    <w:rsid w:val="007B00A1"/>
    <w:rsid w:val="007B787A"/>
    <w:rsid w:val="007C6A08"/>
    <w:rsid w:val="007F1984"/>
    <w:rsid w:val="00804F6C"/>
    <w:rsid w:val="00812970"/>
    <w:rsid w:val="00817298"/>
    <w:rsid w:val="00825B8A"/>
    <w:rsid w:val="00855D2B"/>
    <w:rsid w:val="009136DE"/>
    <w:rsid w:val="00916583"/>
    <w:rsid w:val="009473CD"/>
    <w:rsid w:val="00952896"/>
    <w:rsid w:val="0095477E"/>
    <w:rsid w:val="00971F5C"/>
    <w:rsid w:val="00975100"/>
    <w:rsid w:val="0099647C"/>
    <w:rsid w:val="009964C6"/>
    <w:rsid w:val="009A712B"/>
    <w:rsid w:val="009B3326"/>
    <w:rsid w:val="00A22729"/>
    <w:rsid w:val="00A411EE"/>
    <w:rsid w:val="00A46062"/>
    <w:rsid w:val="00A54173"/>
    <w:rsid w:val="00A57DE4"/>
    <w:rsid w:val="00A67DCE"/>
    <w:rsid w:val="00A8020A"/>
    <w:rsid w:val="00A94A48"/>
    <w:rsid w:val="00AB4967"/>
    <w:rsid w:val="00AB69DE"/>
    <w:rsid w:val="00AC2C0F"/>
    <w:rsid w:val="00B13BD4"/>
    <w:rsid w:val="00B37A96"/>
    <w:rsid w:val="00B4210D"/>
    <w:rsid w:val="00B5260C"/>
    <w:rsid w:val="00B56118"/>
    <w:rsid w:val="00B82C07"/>
    <w:rsid w:val="00BD2565"/>
    <w:rsid w:val="00BF6AAB"/>
    <w:rsid w:val="00C03145"/>
    <w:rsid w:val="00C33F05"/>
    <w:rsid w:val="00C36914"/>
    <w:rsid w:val="00C404FE"/>
    <w:rsid w:val="00C56FFD"/>
    <w:rsid w:val="00C7638A"/>
    <w:rsid w:val="00CA038D"/>
    <w:rsid w:val="00CA372C"/>
    <w:rsid w:val="00CB2884"/>
    <w:rsid w:val="00CD15EA"/>
    <w:rsid w:val="00CD393D"/>
    <w:rsid w:val="00CE6F11"/>
    <w:rsid w:val="00CF0059"/>
    <w:rsid w:val="00D325FC"/>
    <w:rsid w:val="00D5757C"/>
    <w:rsid w:val="00D61002"/>
    <w:rsid w:val="00D64169"/>
    <w:rsid w:val="00D859A1"/>
    <w:rsid w:val="00D96C6D"/>
    <w:rsid w:val="00DA40CD"/>
    <w:rsid w:val="00DF353F"/>
    <w:rsid w:val="00E0446E"/>
    <w:rsid w:val="00E14037"/>
    <w:rsid w:val="00E14A9A"/>
    <w:rsid w:val="00E22196"/>
    <w:rsid w:val="00E23942"/>
    <w:rsid w:val="00E24B13"/>
    <w:rsid w:val="00E36489"/>
    <w:rsid w:val="00E53370"/>
    <w:rsid w:val="00E60D3A"/>
    <w:rsid w:val="00E61CF0"/>
    <w:rsid w:val="00E71798"/>
    <w:rsid w:val="00E72927"/>
    <w:rsid w:val="00EC54C5"/>
    <w:rsid w:val="00EE0303"/>
    <w:rsid w:val="00F03CE6"/>
    <w:rsid w:val="00F36897"/>
    <w:rsid w:val="00F36BB9"/>
    <w:rsid w:val="00F47C90"/>
    <w:rsid w:val="00F52B0C"/>
    <w:rsid w:val="00F829E3"/>
    <w:rsid w:val="00FA6846"/>
    <w:rsid w:val="00FC3B12"/>
    <w:rsid w:val="00FE3831"/>
    <w:rsid w:val="00F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FB4DB1E-6763-421F-9FC7-A855E505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qFormat/>
    <w:pPr>
      <w:widowControl w:val="0"/>
      <w:autoSpaceDE w:val="0"/>
      <w:autoSpaceDN w:val="0"/>
      <w:spacing w:after="0" w:line="240" w:lineRule="auto"/>
      <w:ind w:left="920" w:hanging="360"/>
    </w:pPr>
    <w:rPr>
      <w:rFonts w:ascii="Cambria" w:eastAsia="Cambria" w:hAnsi="Cambria" w:cs="Cambria"/>
      <w:sz w:val="21"/>
      <w:lang w:bidi="en-US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odyText3">
    <w:name w:val="Body Text 3"/>
    <w:basedOn w:val="Normal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ar-SA"/>
    </w:rPr>
  </w:style>
  <w:style w:type="character" w:styleId="Hyperlink">
    <w:name w:val="Hyperlink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996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 Partners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6A</dc:creator>
  <cp:lastModifiedBy>VarunNagendra</cp:lastModifiedBy>
  <cp:revision>181</cp:revision>
  <dcterms:created xsi:type="dcterms:W3CDTF">2020-12-02T17:32:00Z</dcterms:created>
  <dcterms:modified xsi:type="dcterms:W3CDTF">2024-07-19T15:41:00Z</dcterms:modified>
</cp:coreProperties>
</file>