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2F6" w:rsidRDefault="000912F6">
      <w:r>
        <w:t>HEADER PARAMETERS</w:t>
      </w:r>
    </w:p>
    <w:tbl>
      <w:tblPr>
        <w:tblW w:w="5001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802"/>
        <w:gridCol w:w="762"/>
        <w:gridCol w:w="1237"/>
        <w:gridCol w:w="6277"/>
        <w:gridCol w:w="3853"/>
      </w:tblGrid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Field Name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Data Type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Mandatory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Description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Pr="000912F6" w:rsidRDefault="00BB150B" w:rsidP="00BB150B">
            <w:r>
              <w:t xml:space="preserve">Remark </w:t>
            </w:r>
          </w:p>
        </w:tc>
      </w:tr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proofErr w:type="spellStart"/>
            <w:r w:rsidRPr="000912F6">
              <w:t>userid</w:t>
            </w:r>
            <w:proofErr w:type="spellEnd"/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AE1B63">
            <w:r w:rsidRPr="000912F6">
              <w:t xml:space="preserve">Unique </w:t>
            </w:r>
            <w:proofErr w:type="spellStart"/>
            <w:r w:rsidRPr="000912F6">
              <w:t>userid</w:t>
            </w:r>
            <w:proofErr w:type="spellEnd"/>
            <w:r w:rsidRPr="000912F6">
              <w:t xml:space="preserve"> assigned to your application 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Pr="000912F6" w:rsidRDefault="00BB150B" w:rsidP="00BB150B"/>
        </w:tc>
      </w:tr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CHANNEL_ID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AE1B63">
            <w:r w:rsidRPr="000912F6">
              <w:t xml:space="preserve">Unique channel id assigned to your application 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Pr="000912F6" w:rsidRDefault="00BB150B" w:rsidP="00BB150B"/>
        </w:tc>
      </w:tr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Authorization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039A" w:rsidRDefault="00BB150B" w:rsidP="00BB150B">
            <w:r>
              <w:t>Bearer "JWT Access Token"</w:t>
            </w:r>
            <w:r w:rsidR="00EF039A">
              <w:t xml:space="preserve"> </w:t>
            </w:r>
          </w:p>
          <w:p w:rsidR="00BB150B" w:rsidRPr="000912F6" w:rsidRDefault="00EF039A" w:rsidP="00BB150B">
            <w:r>
              <w:t>(</w:t>
            </w:r>
            <w:proofErr w:type="spellStart"/>
            <w:r>
              <w:t>eg</w:t>
            </w:r>
            <w:proofErr w:type="spellEnd"/>
            <w:r>
              <w:t>: Bearer jgalixugag257kjahvsckhbavskdyfqkwh)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Pr="000912F6" w:rsidRDefault="00BB150B" w:rsidP="00BB150B">
            <w:r>
              <w:t>This is the value obtained from authentication token API</w:t>
            </w:r>
          </w:p>
        </w:tc>
      </w:tr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rh-reference-no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Indicates an identifier for tracking the request from the source system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Pr="000912F6" w:rsidRDefault="00BB150B" w:rsidP="00EF039A">
            <w:r>
              <w:t xml:space="preserve">Uniquely generated </w:t>
            </w:r>
            <w:r w:rsidR="00EF039A">
              <w:t>alpha-numeric no.</w:t>
            </w:r>
            <w:r>
              <w:t xml:space="preserve"> </w:t>
            </w:r>
            <w:r w:rsidR="00EF039A">
              <w:t xml:space="preserve">to be sent </w:t>
            </w:r>
            <w:r>
              <w:t>for tracking purpose.</w:t>
            </w:r>
          </w:p>
        </w:tc>
      </w:tr>
      <w:tr w:rsidR="00BB150B" w:rsidRPr="000912F6" w:rsidTr="00BB150B">
        <w:trPr>
          <w:trHeight w:val="914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priority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>
              <w:t>Hardware priority. This field is specific for Eligibility Engine for redirecting the request to a particular infrastructure. This may change in case of infra change.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Default="00BB150B" w:rsidP="00BB150B">
            <w:r>
              <w:t>Default: 1</w:t>
            </w:r>
          </w:p>
          <w:p w:rsidR="00BB150B" w:rsidRPr="000912F6" w:rsidRDefault="00BB150B" w:rsidP="00BB150B">
            <w:r>
              <w:t>(This may change post deployment</w:t>
            </w:r>
            <w:r w:rsidR="00835DCF">
              <w:t xml:space="preserve"> of EE</w:t>
            </w:r>
            <w:r>
              <w:t>)</w:t>
            </w:r>
          </w:p>
        </w:tc>
      </w:tr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route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Route name</w:t>
            </w:r>
            <w:r>
              <w:t xml:space="preserve"> is used to identify the flow of 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Default="00BB150B" w:rsidP="00BB150B">
            <w:r>
              <w:t>Default: GENERIC</w:t>
            </w:r>
          </w:p>
          <w:p w:rsidR="00BB150B" w:rsidRPr="000912F6" w:rsidRDefault="00BB150B" w:rsidP="00BB150B">
            <w:r>
              <w:t>(This may change post deployment</w:t>
            </w:r>
            <w:r w:rsidR="00835DCF">
              <w:t xml:space="preserve"> of EE</w:t>
            </w:r>
            <w:r>
              <w:t>)</w:t>
            </w:r>
          </w:p>
        </w:tc>
      </w:tr>
      <w:tr w:rsidR="00BB150B" w:rsidRPr="000912F6" w:rsidTr="00BB150B">
        <w:trPr>
          <w:trHeight w:val="170"/>
        </w:trPr>
        <w:tc>
          <w:tcPr>
            <w:tcW w:w="707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Content-Type</w:t>
            </w:r>
          </w:p>
        </w:tc>
        <w:tc>
          <w:tcPr>
            <w:tcW w:w="9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String</w:t>
            </w:r>
          </w:p>
        </w:tc>
        <w:tc>
          <w:tcPr>
            <w:tcW w:w="444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Yes</w:t>
            </w:r>
          </w:p>
        </w:tc>
        <w:tc>
          <w:tcPr>
            <w:tcW w:w="231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150B" w:rsidRPr="000912F6" w:rsidRDefault="00BB150B" w:rsidP="00BB150B">
            <w:r w:rsidRPr="000912F6">
              <w:t>application/json</w:t>
            </w:r>
          </w:p>
        </w:tc>
        <w:tc>
          <w:tcPr>
            <w:tcW w:w="144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BB150B" w:rsidRPr="000912F6" w:rsidRDefault="00BB150B" w:rsidP="00BB150B">
            <w:r>
              <w:t>Default: application/json</w:t>
            </w:r>
          </w:p>
        </w:tc>
      </w:tr>
    </w:tbl>
    <w:p w:rsidR="00C857C5" w:rsidRDefault="00C857C5"/>
    <w:sectPr w:rsidR="00C857C5" w:rsidSect="000912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2F6"/>
    <w:rsid w:val="000912F6"/>
    <w:rsid w:val="000A6B01"/>
    <w:rsid w:val="001B559A"/>
    <w:rsid w:val="00461953"/>
    <w:rsid w:val="005D1F80"/>
    <w:rsid w:val="0083349B"/>
    <w:rsid w:val="00835DCF"/>
    <w:rsid w:val="00AE1B63"/>
    <w:rsid w:val="00BB150B"/>
    <w:rsid w:val="00C857C5"/>
    <w:rsid w:val="00CC55D8"/>
    <w:rsid w:val="00DB78E6"/>
    <w:rsid w:val="00E728F0"/>
    <w:rsid w:val="00EF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A83B"/>
  <w15:chartTrackingRefBased/>
  <w15:docId w15:val="{2FA45EE8-4277-4327-B7D9-95187180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4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HDFC BANK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Gour</dc:creator>
  <cp:keywords/>
  <dc:description/>
  <cp:lastModifiedBy>Mahesh Pal1</cp:lastModifiedBy>
  <cp:revision>1</cp:revision>
  <dcterms:created xsi:type="dcterms:W3CDTF">2026-05-05T10:39:00Z</dcterms:created>
  <dcterms:modified xsi:type="dcterms:W3CDTF">2026-05-05T10:39:00Z</dcterms:modified>
</cp:coreProperties>
</file>