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90EA" w14:textId="77777777" w:rsidR="00EE3DA3" w:rsidRDefault="00000000">
      <w:pPr>
        <w:jc w:val="center"/>
      </w:pPr>
      <w:r>
        <w:rPr>
          <w:b/>
          <w:color w:val="1F4E79"/>
          <w:sz w:val="40"/>
        </w:rPr>
        <w:t>Eligibility Engine — Mock Producer</w:t>
      </w:r>
    </w:p>
    <w:p w14:paraId="1B1C2D96" w14:textId="77777777" w:rsidR="00EE3DA3" w:rsidRDefault="00000000">
      <w:pPr>
        <w:jc w:val="center"/>
      </w:pPr>
      <w:r>
        <w:rPr>
          <w:color w:val="606060"/>
        </w:rPr>
        <w:t>Our Understanding (for client review)</w:t>
      </w:r>
    </w:p>
    <w:p w14:paraId="230D9F66" w14:textId="77777777" w:rsidR="00EE3DA3" w:rsidRDefault="00000000">
      <w:pPr>
        <w:jc w:val="center"/>
      </w:pPr>
      <w:r>
        <w:rPr>
          <w:i/>
          <w:color w:val="606060"/>
          <w:sz w:val="20"/>
        </w:rPr>
        <w:t>Reference: EligibilityEngine_SpecDoc_SampleFiles/</w:t>
      </w:r>
    </w:p>
    <w:p w14:paraId="5CA8BF9B" w14:textId="77777777" w:rsidR="00EE3DA3" w:rsidRDefault="00EE3DA3"/>
    <w:p w14:paraId="50CB75F3" w14:textId="77777777" w:rsidR="00EE3DA3" w:rsidRDefault="00000000">
      <w:pPr>
        <w:pStyle w:val="Heading1"/>
      </w:pPr>
      <w:r>
        <w:t>What We Understand</w:t>
      </w:r>
    </w:p>
    <w:p w14:paraId="2878C08C" w14:textId="77777777" w:rsidR="00EE3DA3" w:rsidRDefault="00000000">
      <w:r>
        <w:t>We will build a Mock Eligibility Engine (Producer) that simulates the loan eligibility journey for testing.</w:t>
      </w:r>
    </w:p>
    <w:p w14:paraId="3B7F8976" w14:textId="77777777" w:rsidR="00EE3DA3" w:rsidRDefault="00000000">
      <w:pPr>
        <w:pStyle w:val="ListBullet"/>
      </w:pPr>
      <w:r>
        <w:t>Partner — sends Initiate Journey request, receives ACK + async callbacks</w:t>
      </w:r>
    </w:p>
    <w:p w14:paraId="26C93C1A" w14:textId="77777777" w:rsidR="00EE3DA3" w:rsidRDefault="00000000">
      <w:pPr>
        <w:pStyle w:val="ListBullet"/>
      </w:pPr>
      <w:r>
        <w:t>Producer — our Engine; accepts request, generates synthetic data, delivers callbacks from all downstream systems</w:t>
      </w:r>
    </w:p>
    <w:p w14:paraId="111368D2" w14:textId="77777777" w:rsidR="00EE3DA3" w:rsidRDefault="00000000">
      <w:r>
        <w:t>For each journey the Engine will:</w:t>
      </w:r>
    </w:p>
    <w:p w14:paraId="30A8FCAF" w14:textId="77777777" w:rsidR="00EE3DA3" w:rsidRDefault="00000000">
      <w:pPr>
        <w:pStyle w:val="ListNumber"/>
      </w:pPr>
      <w:r>
        <w:t>Return an immediate synchronous ACK (with orcJourneyID)</w:t>
      </w:r>
    </w:p>
    <w:p w14:paraId="5DF2887C" w14:textId="77777777" w:rsidR="00EE3DA3" w:rsidRDefault="00000000">
      <w:pPr>
        <w:pStyle w:val="ListNumber"/>
      </w:pPr>
      <w:r>
        <w:t>Generate and persist synthetic data for each producer system</w:t>
      </w:r>
    </w:p>
    <w:p w14:paraId="3C6ADEC1" w14:textId="77777777" w:rsidR="00EE3DA3" w:rsidRDefault="00000000">
      <w:pPr>
        <w:pStyle w:val="ListNumber"/>
      </w:pPr>
      <w:r>
        <w:t>Send async callbacks (~2 min delay) — one per subsystem</w:t>
      </w:r>
    </w:p>
    <w:p w14:paraId="6AF0668E" w14:textId="77777777" w:rsidR="00EE3DA3" w:rsidRDefault="00000000">
      <w:pPr>
        <w:pStyle w:val="ListNumber"/>
      </w:pPr>
      <w:r>
        <w:t>Send a final Summary callback</w:t>
      </w:r>
    </w:p>
    <w:p w14:paraId="239B4AA0" w14:textId="77777777" w:rsidR="00EE3DA3" w:rsidRDefault="00000000">
      <w:r>
        <w:t>All callback payloads follow the JSON structure in the sample files. Data is fully synthetic — for testing only, not real bureau or bank data.</w:t>
      </w:r>
    </w:p>
    <w:p w14:paraId="178AAB54" w14:textId="77777777" w:rsidR="00EE3DA3" w:rsidRDefault="00000000">
      <w:pPr>
        <w:pStyle w:val="Heading1"/>
      </w:pPr>
      <w:r>
        <w:t>Workflow</w:t>
      </w:r>
    </w:p>
    <w:p w14:paraId="3DDB68C4" w14:textId="77777777" w:rsidR="00EE3DA3" w:rsidRDefault="00000000">
      <w:pPr>
        <w:pStyle w:val="Heading2"/>
      </w:pPr>
      <w:r>
        <w:t>Step 1 — Initiate Journey (sync)</w:t>
      </w:r>
    </w:p>
    <w:p w14:paraId="254F0A56" w14:textId="77777777" w:rsidR="00EE3DA3" w:rsidRDefault="00000000">
      <w:r>
        <w:t>Input: EE- initiate request V1.0.txt</w:t>
      </w:r>
    </w:p>
    <w:p w14:paraId="644C44A1" w14:textId="77777777" w:rsidR="00EE3DA3" w:rsidRDefault="00000000">
      <w:r>
        <w:t>Contains:</w:t>
      </w:r>
    </w:p>
    <w:p w14:paraId="5CF1C7F4" w14:textId="77777777" w:rsidR="00EE3DA3" w:rsidRDefault="00000000">
      <w:pPr>
        <w:pStyle w:val="ListBullet"/>
      </w:pPr>
      <w:r>
        <w:t>contextParameter — partnerJourneyID, bankJourneyID, partnerID, channelID, productName</w:t>
      </w:r>
    </w:p>
    <w:p w14:paraId="4290B1F5" w14:textId="77777777" w:rsidR="00EE3DA3" w:rsidRDefault="00000000">
      <w:pPr>
        <w:pStyle w:val="ListBullet"/>
      </w:pPr>
      <w:r>
        <w:t>applicant — demographics, employment, banking, productDetails</w:t>
      </w:r>
    </w:p>
    <w:p w14:paraId="4407E76F" w14:textId="77777777" w:rsidR="00EE3DA3" w:rsidRDefault="00000000">
      <w:pPr>
        <w:pStyle w:val="ListBullet"/>
      </w:pPr>
      <w:r>
        <w:t>coApplicants — 0..N co-borrowers, each with index</w:t>
      </w:r>
    </w:p>
    <w:p w14:paraId="7E466895" w14:textId="77777777" w:rsidR="00EE3DA3" w:rsidRDefault="00000000">
      <w:pPr>
        <w:pStyle w:val="ListBullet"/>
      </w:pPr>
      <w:r>
        <w:t>sourceApp</w:t>
      </w:r>
    </w:p>
    <w:p w14:paraId="6E272578" w14:textId="77777777" w:rsidR="00EE3DA3" w:rsidRDefault="00000000">
      <w:r>
        <w:t>productDetails controls which producer systems are invoked: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DA3" w14:paraId="61C9B3D5" w14:textId="77777777" w:rsidTr="00EE3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D56AD8" w14:textId="77777777" w:rsidR="00EE3DA3" w:rsidRDefault="00000000">
            <w:r>
              <w:t>System</w:t>
            </w:r>
          </w:p>
        </w:tc>
        <w:tc>
          <w:tcPr>
            <w:tcW w:w="4320" w:type="dxa"/>
          </w:tcPr>
          <w:p w14:paraId="0C70E339" w14:textId="77777777" w:rsidR="00EE3D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Callbacks / purpose</w:t>
            </w:r>
          </w:p>
        </w:tc>
      </w:tr>
      <w:tr w:rsidR="00EE3DA3" w14:paraId="2309D9DF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04E014" w14:textId="597611A9" w:rsidR="00EE3DA3" w:rsidRDefault="003463B4">
            <w:r>
              <w:t>M</w:t>
            </w:r>
            <w:r w:rsidR="00000000">
              <w:t>ultibureau</w:t>
            </w:r>
          </w:p>
        </w:tc>
        <w:tc>
          <w:tcPr>
            <w:tcW w:w="4320" w:type="dxa"/>
          </w:tcPr>
          <w:p w14:paraId="60150FBE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mbCibil, mbEquifax, mbHighMark, mbMbEot</w:t>
            </w:r>
          </w:p>
        </w:tc>
      </w:tr>
      <w:tr w:rsidR="00EE3DA3" w14:paraId="09B1670F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F7FE6D" w14:textId="3DAE15C2" w:rsidR="00EE3DA3" w:rsidRDefault="003463B4">
            <w:proofErr w:type="spellStart"/>
            <w:r>
              <w:t>P</w:t>
            </w:r>
            <w:r w:rsidR="00000000">
              <w:t>erfios</w:t>
            </w:r>
            <w:proofErr w:type="spellEnd"/>
          </w:p>
        </w:tc>
        <w:tc>
          <w:tcPr>
            <w:tcW w:w="4320" w:type="dxa"/>
          </w:tcPr>
          <w:p w14:paraId="03E88134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 statement / income analysis</w:t>
            </w:r>
          </w:p>
        </w:tc>
      </w:tr>
      <w:tr w:rsidR="00EE3DA3" w14:paraId="4F005424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CB62A4" w14:textId="4EB3C34E" w:rsidR="00EE3DA3" w:rsidRDefault="003463B4">
            <w:proofErr w:type="spellStart"/>
            <w:r>
              <w:t>P</w:t>
            </w:r>
            <w:r w:rsidR="00000000">
              <w:t>osidex</w:t>
            </w:r>
            <w:proofErr w:type="spellEnd"/>
          </w:p>
        </w:tc>
        <w:tc>
          <w:tcPr>
            <w:tcW w:w="4320" w:type="dxa"/>
          </w:tcPr>
          <w:p w14:paraId="169436A0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dedupe / match</w:t>
            </w:r>
          </w:p>
        </w:tc>
      </w:tr>
      <w:tr w:rsidR="00EE3DA3" w14:paraId="1C28BCBA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8D5DF" w14:textId="1A0FE4EE" w:rsidR="00EE3DA3" w:rsidRDefault="003463B4">
            <w:r>
              <w:lastRenderedPageBreak/>
              <w:t>H</w:t>
            </w:r>
            <w:r w:rsidR="00000000">
              <w:t>unter</w:t>
            </w:r>
          </w:p>
        </w:tc>
        <w:tc>
          <w:tcPr>
            <w:tcW w:w="4320" w:type="dxa"/>
          </w:tcPr>
          <w:p w14:paraId="1A21C253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Fraud detection</w:t>
            </w:r>
          </w:p>
        </w:tc>
      </w:tr>
    </w:tbl>
    <w:p w14:paraId="61DCE57D" w14:textId="77777777" w:rsidR="00EE3DA3" w:rsidRDefault="00EE3DA3"/>
    <w:p w14:paraId="725CD5E8" w14:textId="77777777" w:rsidR="00EE3DA3" w:rsidRDefault="00000000">
      <w:pPr>
        <w:pStyle w:val="Heading2"/>
      </w:pPr>
      <w:r>
        <w:t>Step 2 — Immediate ACK (sync)</w:t>
      </w:r>
    </w:p>
    <w:p w14:paraId="6E871BE4" w14:textId="77777777" w:rsidR="00EE3DA3" w:rsidRDefault="00000000">
      <w:r>
        <w:t>Success (EE - Intiate Journey ACK resp.txt):</w:t>
      </w:r>
    </w:p>
    <w:p w14:paraId="5045E859" w14:textId="77777777" w:rsidR="00EE3DA3" w:rsidRDefault="00000000">
      <w:pPr>
        <w:pStyle w:val="ListBullet"/>
      </w:pPr>
      <w:r>
        <w:t>Echo partnerJourneyID, bankJourneyID</w:t>
      </w:r>
    </w:p>
    <w:p w14:paraId="24EF752D" w14:textId="77777777" w:rsidR="00EE3DA3" w:rsidRDefault="00000000">
      <w:pPr>
        <w:pStyle w:val="ListBullet"/>
      </w:pPr>
      <w:r>
        <w:t>Generate orcJourneyID (master workflow ID)</w:t>
      </w:r>
    </w:p>
    <w:p w14:paraId="116F06D5" w14:textId="77777777" w:rsidR="00EE3DA3" w:rsidRDefault="00000000">
      <w:pPr>
        <w:pStyle w:val="ListBullet"/>
      </w:pPr>
      <w:r>
        <w:t>statusCode "0"</w:t>
      </w:r>
    </w:p>
    <w:p w14:paraId="6B65D7CB" w14:textId="77777777" w:rsidR="00EE3DA3" w:rsidRDefault="00000000">
      <w:r>
        <w:t>Failure (EE-Sample Failure.txt):</w:t>
      </w:r>
    </w:p>
    <w:p w14:paraId="3D146C59" w14:textId="77777777" w:rsidR="00EE3DA3" w:rsidRDefault="00000000">
      <w:pPr>
        <w:pStyle w:val="ListBullet"/>
      </w:pPr>
      <w:r>
        <w:t>statusCode "1" (e.g. "Technical Error- Service Down")</w:t>
      </w:r>
    </w:p>
    <w:p w14:paraId="538D77DC" w14:textId="77777777" w:rsidR="00EE3DA3" w:rsidRDefault="00000000">
      <w:pPr>
        <w:pStyle w:val="ListBullet"/>
      </w:pPr>
      <w:r>
        <w:t>No async callbacks follow</w:t>
      </w:r>
    </w:p>
    <w:p w14:paraId="753C117A" w14:textId="77777777" w:rsidR="00EE3DA3" w:rsidRDefault="00000000">
      <w:pPr>
        <w:pStyle w:val="Heading2"/>
      </w:pPr>
      <w:r>
        <w:t>Step 3 — Async callbacks (delayed)</w:t>
      </w:r>
    </w:p>
    <w:p w14:paraId="1C777E5E" w14:textId="77777777" w:rsidR="00EE3DA3" w:rsidRDefault="00000000">
      <w:r>
        <w:t>One callback per invoked subsystem. Each includes contextParameter, statusCode, statusMsg, userType, userIndex, reportType, and system payload: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DA3" w14:paraId="51389909" w14:textId="77777777" w:rsidTr="00EE3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37982B" w14:textId="77777777" w:rsidR="00EE3DA3" w:rsidRDefault="00000000">
            <w:r>
              <w:t>reportType</w:t>
            </w:r>
          </w:p>
        </w:tc>
        <w:tc>
          <w:tcPr>
            <w:tcW w:w="4320" w:type="dxa"/>
          </w:tcPr>
          <w:p w14:paraId="02D5700F" w14:textId="77777777" w:rsidR="00EE3D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Sample file</w:t>
            </w:r>
          </w:p>
        </w:tc>
      </w:tr>
      <w:tr w:rsidR="00EE3DA3" w14:paraId="6101AFC3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53C0D9" w14:textId="77777777" w:rsidR="00EE3DA3" w:rsidRDefault="00000000">
            <w:r>
              <w:t>mbCibil</w:t>
            </w:r>
          </w:p>
        </w:tc>
        <w:tc>
          <w:tcPr>
            <w:tcW w:w="4320" w:type="dxa"/>
          </w:tcPr>
          <w:p w14:paraId="3F19EF64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mbCibil Sample Callback.txt</w:t>
            </w:r>
          </w:p>
        </w:tc>
      </w:tr>
      <w:tr w:rsidR="00EE3DA3" w14:paraId="5A7CAFB7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0B3EB" w14:textId="77777777" w:rsidR="00EE3DA3" w:rsidRDefault="00000000">
            <w:r>
              <w:t>mbEquifax</w:t>
            </w:r>
          </w:p>
        </w:tc>
        <w:tc>
          <w:tcPr>
            <w:tcW w:w="4320" w:type="dxa"/>
          </w:tcPr>
          <w:p w14:paraId="33C2FD50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mbEquifax Sample Callback.txt</w:t>
            </w:r>
          </w:p>
        </w:tc>
      </w:tr>
      <w:tr w:rsidR="00EE3DA3" w14:paraId="478AC764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6DEE85" w14:textId="77777777" w:rsidR="00EE3DA3" w:rsidRDefault="00000000">
            <w:r>
              <w:t>mbHighMark</w:t>
            </w:r>
          </w:p>
        </w:tc>
        <w:tc>
          <w:tcPr>
            <w:tcW w:w="4320" w:type="dxa"/>
          </w:tcPr>
          <w:p w14:paraId="20646BDD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mbHighMark Sample Callback.txt</w:t>
            </w:r>
          </w:p>
        </w:tc>
      </w:tr>
      <w:tr w:rsidR="00EE3DA3" w14:paraId="4EBAA4A5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01375" w14:textId="77777777" w:rsidR="00EE3DA3" w:rsidRDefault="00000000">
            <w:r>
              <w:t>mbMbEot</w:t>
            </w:r>
          </w:p>
        </w:tc>
        <w:tc>
          <w:tcPr>
            <w:tcW w:w="4320" w:type="dxa"/>
          </w:tcPr>
          <w:p w14:paraId="2DC737F6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mbMbEot Sample Callback.txt</w:t>
            </w:r>
          </w:p>
        </w:tc>
      </w:tr>
      <w:tr w:rsidR="00EE3DA3" w14:paraId="43C669EF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4B2455" w14:textId="7B526855" w:rsidR="00EE3DA3" w:rsidRDefault="003463B4">
            <w:proofErr w:type="spellStart"/>
            <w:r>
              <w:t>P</w:t>
            </w:r>
            <w:r w:rsidR="00000000">
              <w:t>erfios</w:t>
            </w:r>
            <w:proofErr w:type="spellEnd"/>
          </w:p>
        </w:tc>
        <w:tc>
          <w:tcPr>
            <w:tcW w:w="4320" w:type="dxa"/>
          </w:tcPr>
          <w:p w14:paraId="02BDBB48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perfios Sample Callback.txt</w:t>
            </w:r>
          </w:p>
        </w:tc>
      </w:tr>
      <w:tr w:rsidR="00EE3DA3" w14:paraId="5C291BC3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AD92F" w14:textId="08F5FCBD" w:rsidR="00EE3DA3" w:rsidRDefault="003463B4">
            <w:proofErr w:type="spellStart"/>
            <w:r>
              <w:t>P</w:t>
            </w:r>
            <w:r w:rsidR="00000000">
              <w:t>osidex</w:t>
            </w:r>
            <w:proofErr w:type="spellEnd"/>
          </w:p>
        </w:tc>
        <w:tc>
          <w:tcPr>
            <w:tcW w:w="4320" w:type="dxa"/>
          </w:tcPr>
          <w:p w14:paraId="3FCAA502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posidex Sample Callback.txt</w:t>
            </w:r>
          </w:p>
        </w:tc>
      </w:tr>
      <w:tr w:rsidR="00EE3DA3" w14:paraId="2E9884CA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1AE01B" w14:textId="3AEED927" w:rsidR="00EE3DA3" w:rsidRDefault="003463B4">
            <w:r>
              <w:t>H</w:t>
            </w:r>
            <w:r w:rsidR="00000000">
              <w:t>unter</w:t>
            </w:r>
          </w:p>
        </w:tc>
        <w:tc>
          <w:tcPr>
            <w:tcW w:w="4320" w:type="dxa"/>
          </w:tcPr>
          <w:p w14:paraId="1214449A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hunter Sample Callback.txt</w:t>
            </w:r>
          </w:p>
        </w:tc>
      </w:tr>
    </w:tbl>
    <w:p w14:paraId="2C2AFFBE" w14:textId="77777777" w:rsidR="00EE3DA3" w:rsidRDefault="00EE3DA3"/>
    <w:p w14:paraId="08A1E502" w14:textId="77777777" w:rsidR="00EE3DA3" w:rsidRDefault="00000000">
      <w:pPr>
        <w:pStyle w:val="Heading2"/>
      </w:pPr>
      <w:r>
        <w:t>Step 4 — Summary (last)</w:t>
      </w:r>
    </w:p>
    <w:p w14:paraId="45DB2E0E" w14:textId="77777777" w:rsidR="00EE3DA3" w:rsidRDefault="00000000">
      <w:r>
        <w:t>reportType "summary" — per-applicant rollup (summary Sample Callback.txt). Each system: Success | Failed | Late | Not Opted</w:t>
      </w:r>
    </w:p>
    <w:p w14:paraId="0482AF00" w14:textId="77777777" w:rsidR="00EE3DA3" w:rsidRDefault="00000000">
      <w:pPr>
        <w:pStyle w:val="Heading1"/>
      </w:pPr>
      <w:r>
        <w:t>Identifiers — Two Layers</w:t>
      </w:r>
    </w:p>
    <w:p w14:paraId="2480334C" w14:textId="77777777" w:rsidR="00EE3DA3" w:rsidRDefault="00000000">
      <w:pPr>
        <w:pStyle w:val="Heading2"/>
      </w:pPr>
      <w:r>
        <w:t>Layer 1 — Journey IDs</w:t>
      </w:r>
    </w:p>
    <w:p w14:paraId="653CA919" w14:textId="77777777" w:rsidR="00EE3DA3" w:rsidRDefault="00000000">
      <w:r>
        <w:t>Same in every callback contextParameter — used to fetch all related records: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3DA3" w14:paraId="5687E3E6" w14:textId="77777777" w:rsidTr="00EE3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010A7" w14:textId="77777777" w:rsidR="00EE3DA3" w:rsidRDefault="00000000">
            <w:r>
              <w:t>ID</w:t>
            </w:r>
          </w:p>
        </w:tc>
        <w:tc>
          <w:tcPr>
            <w:tcW w:w="2880" w:type="dxa"/>
          </w:tcPr>
          <w:p w14:paraId="45FBB813" w14:textId="77777777" w:rsidR="00EE3D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880" w:type="dxa"/>
          </w:tcPr>
          <w:p w14:paraId="64D18FD6" w14:textId="77777777" w:rsidR="00EE3D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E3DA3" w14:paraId="5B8AB48A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3EE29F" w14:textId="77777777" w:rsidR="00EE3DA3" w:rsidRDefault="00000000">
            <w:r>
              <w:t>partnerJourneyID</w:t>
            </w:r>
          </w:p>
        </w:tc>
        <w:tc>
          <w:tcPr>
            <w:tcW w:w="2880" w:type="dxa"/>
          </w:tcPr>
          <w:p w14:paraId="2588AF1A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request</w:t>
            </w:r>
          </w:p>
        </w:tc>
        <w:tc>
          <w:tcPr>
            <w:tcW w:w="2880" w:type="dxa"/>
          </w:tcPr>
          <w:p w14:paraId="07B23AE9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reference</w:t>
            </w:r>
          </w:p>
        </w:tc>
      </w:tr>
      <w:tr w:rsidR="00EE3DA3" w14:paraId="2BDC33C7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CFF4D" w14:textId="77777777" w:rsidR="00EE3DA3" w:rsidRDefault="00000000">
            <w:r>
              <w:lastRenderedPageBreak/>
              <w:t>bankJourneyID</w:t>
            </w:r>
          </w:p>
        </w:tc>
        <w:tc>
          <w:tcPr>
            <w:tcW w:w="2880" w:type="dxa"/>
          </w:tcPr>
          <w:p w14:paraId="061B1FC4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Partner request</w:t>
            </w:r>
          </w:p>
        </w:tc>
        <w:tc>
          <w:tcPr>
            <w:tcW w:w="2880" w:type="dxa"/>
          </w:tcPr>
          <w:p w14:paraId="599E602B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Bank reference</w:t>
            </w:r>
          </w:p>
        </w:tc>
      </w:tr>
      <w:tr w:rsidR="00EE3DA3" w14:paraId="1E0DA5FF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B312F" w14:textId="77777777" w:rsidR="00EE3DA3" w:rsidRDefault="00000000">
            <w:r>
              <w:t>orcJourneyID</w:t>
            </w:r>
          </w:p>
        </w:tc>
        <w:tc>
          <w:tcPr>
            <w:tcW w:w="2880" w:type="dxa"/>
          </w:tcPr>
          <w:p w14:paraId="5D5AB462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at ACK</w:t>
            </w:r>
          </w:p>
        </w:tc>
        <w:tc>
          <w:tcPr>
            <w:tcW w:w="2880" w:type="dxa"/>
          </w:tcPr>
          <w:p w14:paraId="7BC70B69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Master workflow / orchestration ID</w:t>
            </w:r>
          </w:p>
        </w:tc>
      </w:tr>
    </w:tbl>
    <w:p w14:paraId="0CA5DBDD" w14:textId="77777777" w:rsidR="00EE3DA3" w:rsidRDefault="00EE3DA3"/>
    <w:p w14:paraId="51F077EA" w14:textId="77777777" w:rsidR="00EE3DA3" w:rsidRDefault="00000000">
      <w:pPr>
        <w:pStyle w:val="Heading2"/>
      </w:pPr>
      <w:r>
        <w:t>Layer 2 — System IDs</w:t>
      </w:r>
    </w:p>
    <w:p w14:paraId="1135228E" w14:textId="77777777" w:rsidR="00EE3DA3" w:rsidRDefault="00000000">
      <w:r>
        <w:t>Unique per producer system / table: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DA3" w14:paraId="7E85B7EA" w14:textId="77777777" w:rsidTr="00EE3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7B4D32" w14:textId="77777777" w:rsidR="00EE3DA3" w:rsidRDefault="00000000">
            <w:r>
              <w:t>System</w:t>
            </w:r>
          </w:p>
        </w:tc>
        <w:tc>
          <w:tcPr>
            <w:tcW w:w="4320" w:type="dxa"/>
          </w:tcPr>
          <w:p w14:paraId="1B4D4611" w14:textId="77777777" w:rsidR="00EE3D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identifiers</w:t>
            </w:r>
          </w:p>
        </w:tc>
      </w:tr>
      <w:tr w:rsidR="00EE3DA3" w14:paraId="76F2E395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D7F9F" w14:textId="77777777" w:rsidR="00EE3DA3" w:rsidRDefault="00000000">
            <w:r>
              <w:t>MultiBureau (shared)</w:t>
            </w:r>
          </w:p>
        </w:tc>
        <w:tc>
          <w:tcPr>
            <w:tcW w:w="4320" w:type="dxa"/>
          </w:tcPr>
          <w:p w14:paraId="3445DB17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APPLICATION-ID, CUST-ID, ACKNOWLEDGEMENT-ID</w:t>
            </w:r>
          </w:p>
        </w:tc>
      </w:tr>
      <w:tr w:rsidR="00EE3DA3" w14:paraId="57C3AA49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11D05A" w14:textId="77777777" w:rsidR="00EE3DA3" w:rsidRDefault="00000000">
            <w:r>
              <w:t>MultiBureau (per bureau)</w:t>
            </w:r>
          </w:p>
        </w:tc>
        <w:tc>
          <w:tcPr>
            <w:tcW w:w="4320" w:type="dxa"/>
          </w:tcPr>
          <w:p w14:paraId="4972E4E3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TRACKING-ID (separate for CIBIL, Equifax, HighMark)</w:t>
            </w:r>
          </w:p>
        </w:tc>
      </w:tr>
      <w:tr w:rsidR="00EE3DA3" w14:paraId="2DB1216E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6899D9" w14:textId="77777777" w:rsidR="00EE3DA3" w:rsidRDefault="00000000">
            <w:r>
              <w:t>MB EOT</w:t>
            </w:r>
          </w:p>
        </w:tc>
        <w:tc>
          <w:tcPr>
            <w:tcW w:w="4320" w:type="dxa"/>
          </w:tcPr>
          <w:p w14:paraId="2FE2DFD1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 APPLICATION-ID/CUST-ID; SENT-TO-CIBIL, SENT-TO-EQUIFAX, SENT-TO-EXPERIAN, SENT-TO-CHM flags</w:t>
            </w:r>
          </w:p>
        </w:tc>
      </w:tr>
      <w:tr w:rsidR="00EE3DA3" w14:paraId="17A8816A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5C3DE4" w14:textId="77777777" w:rsidR="00EE3DA3" w:rsidRDefault="00000000">
            <w:r>
              <w:t>Perfios</w:t>
            </w:r>
          </w:p>
        </w:tc>
        <w:tc>
          <w:tcPr>
            <w:tcW w:w="4320" w:type="dxa"/>
          </w:tcPr>
          <w:p w14:paraId="10BF583B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perfiosTransactionId, customerTransactionId, txnId</w:t>
            </w:r>
          </w:p>
        </w:tc>
      </w:tr>
      <w:tr w:rsidR="00EE3DA3" w14:paraId="02D28E1A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978E7" w14:textId="77777777" w:rsidR="00EE3DA3" w:rsidRDefault="00000000">
            <w:r>
              <w:t>Posidex</w:t>
            </w:r>
          </w:p>
        </w:tc>
        <w:tc>
          <w:tcPr>
            <w:tcW w:w="4320" w:type="dxa"/>
          </w:tcPr>
          <w:p w14:paraId="6D201500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SOA_APP_ID_C, SOA_MATCH_APPID_C, SOA_FILE_NAME_C</w:t>
            </w:r>
          </w:p>
        </w:tc>
      </w:tr>
      <w:tr w:rsidR="00EE3DA3" w14:paraId="771334E9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21A8A" w14:textId="77777777" w:rsidR="00EE3DA3" w:rsidRDefault="00000000">
            <w:r>
              <w:t>Hunter</w:t>
            </w:r>
          </w:p>
        </w:tc>
        <w:tc>
          <w:tcPr>
            <w:tcW w:w="4320" w:type="dxa"/>
          </w:tcPr>
          <w:p w14:paraId="7FE10895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RuleID, SchemeID, match scores</w:t>
            </w:r>
          </w:p>
        </w:tc>
      </w:tr>
    </w:tbl>
    <w:p w14:paraId="36E1C75B" w14:textId="77777777" w:rsidR="00EE3DA3" w:rsidRDefault="00EE3DA3"/>
    <w:p w14:paraId="0EA9B984" w14:textId="77777777" w:rsidR="00EE3DA3" w:rsidRDefault="00000000">
      <w:r>
        <w:t>Applicant indexing: userIndex "0" = applicant, "1"/"2" = co-applicants (maps to coApplicantArray[].index).</w:t>
      </w:r>
    </w:p>
    <w:p w14:paraId="203EAD0F" w14:textId="77777777" w:rsidR="00EE3DA3" w:rsidRDefault="00000000">
      <w:pPr>
        <w:pStyle w:val="Heading1"/>
      </w:pPr>
      <w:r>
        <w:t>Customer Data — Synthetic &amp; Consistent Across All Systems</w:t>
      </w:r>
    </w:p>
    <w:p w14:paraId="1F81E374" w14:textId="77777777" w:rsidR="00EE3DA3" w:rsidRDefault="00000000">
      <w:r>
        <w:t>Customer information is generated synthetically by the Engine — not hardcoded from sample files.</w:t>
      </w:r>
    </w:p>
    <w:p w14:paraId="54FFAC29" w14:textId="77777777" w:rsidR="00EE3DA3" w:rsidRDefault="00000000">
      <w:r>
        <w:t>At journey start we create one canonical profile per applicant/co-applicant:</w:t>
      </w:r>
    </w:p>
    <w:p w14:paraId="6F7C849F" w14:textId="77777777" w:rsidR="00EE3DA3" w:rsidRDefault="00000000">
      <w:pPr>
        <w:pStyle w:val="ListBullet"/>
      </w:pPr>
      <w:r>
        <w:t>Profile fields: name, PAN, DOB, gender, address, pinCode, state, email, mobile, employer, loan amount</w:t>
      </w:r>
    </w:p>
    <w:p w14:paraId="16F8BEE7" w14:textId="77777777" w:rsidR="00EE3DA3" w:rsidRDefault="00000000">
      <w:r>
        <w:t>This single profile is injected into every producer system for that person:</w:t>
      </w:r>
    </w:p>
    <w:p w14:paraId="5FC0500D" w14:textId="77777777" w:rsidR="00EE3DA3" w:rsidRDefault="00000000">
      <w:r>
        <w:rPr>
          <w:b/>
        </w:rPr>
        <w:t>Same PAN, name, DOB, address → mbCibil, mbEquifax, mbHighMark, perfios, posidex, hunter</w:t>
      </w:r>
    </w:p>
    <w:p w14:paraId="6FCBDC09" w14:textId="77777777" w:rsidR="00EE3DA3" w:rsidRDefault="00000000">
      <w:r>
        <w:t>Example: if we generate PAN "ABCDE1234F" for userIndex "0", that exact PAN appears in CIBIL ID_NUMBER, Perfios pan, Posidex match fields, etc.</w:t>
      </w:r>
    </w:p>
    <w:p w14:paraId="7AC532E3" w14:textId="77777777" w:rsidR="00EE3DA3" w:rsidRDefault="00000000">
      <w:r>
        <w:t>Initiate request may supply some customer fields; the Engine can use them or fill gaps with generated values — but once set, the profile is frozen for that journey and reused everywhere.</w:t>
      </w:r>
    </w:p>
    <w:p w14:paraId="7A3E24C6" w14:textId="77777777" w:rsidR="00EE3DA3" w:rsidRDefault="00000000">
      <w:r>
        <w:lastRenderedPageBreak/>
        <w:t>System-specific IDs stay unique per table; customer identity does not change.</w:t>
      </w:r>
    </w:p>
    <w:p w14:paraId="3D15B8F0" w14:textId="77777777" w:rsidR="00EE3DA3" w:rsidRDefault="00000000">
      <w:pPr>
        <w:pStyle w:val="Heading1"/>
      </w:pPr>
      <w:r>
        <w:t>How We Will Generate Data (Per Subsystem)</w:t>
      </w:r>
    </w:p>
    <w:p w14:paraId="0564B684" w14:textId="77777777" w:rsidR="00EE3DA3" w:rsidRDefault="00000000">
      <w:r>
        <w:t>Approach: Template + Profile + Scenario</w:t>
      </w:r>
    </w:p>
    <w:p w14:paraId="03BAABF1" w14:textId="77777777" w:rsidR="00EE3DA3" w:rsidRDefault="00000000">
      <w:pPr>
        <w:pStyle w:val="ListBullet"/>
      </w:pPr>
      <w:r>
        <w:t>Templates = sample JSON files (structure only, values replaced)</w:t>
      </w:r>
    </w:p>
    <w:p w14:paraId="2B62E2B1" w14:textId="77777777" w:rsidR="00EE3DA3" w:rsidRDefault="00000000">
      <w:pPr>
        <w:pStyle w:val="ListBullet"/>
      </w:pPr>
      <w:r>
        <w:t>Profile = one consistent customer identity per userIndex</w:t>
      </w:r>
    </w:p>
    <w:p w14:paraId="0B9F653D" w14:textId="77777777" w:rsidR="00EE3DA3" w:rsidRDefault="00000000">
      <w:pPr>
        <w:pStyle w:val="ListBullet"/>
      </w:pPr>
      <w:r>
        <w:t>Scenario = rules for scores, matches, failures (configurable)</w:t>
      </w:r>
    </w:p>
    <w:p w14:paraId="7CFB8CD4" w14:textId="77777777" w:rsidR="00EE3DA3" w:rsidRDefault="00000000">
      <w:r>
        <w:t>Generation steps per Initiate request:</w:t>
      </w:r>
    </w:p>
    <w:p w14:paraId="59569FA5" w14:textId="77777777" w:rsidR="00EE3DA3" w:rsidRDefault="00000000">
      <w:pPr>
        <w:pStyle w:val="ListNumber"/>
      </w:pPr>
      <w:r>
        <w:t>Accept request; create journey record</w:t>
      </w:r>
    </w:p>
    <w:p w14:paraId="6B3755BB" w14:textId="77777777" w:rsidR="00EE3DA3" w:rsidRDefault="00000000">
      <w:pPr>
        <w:pStyle w:val="ListNumber"/>
      </w:pPr>
      <w:r>
        <w:t>Generate journey IDs (orcJourneyID) and return ACK</w:t>
      </w:r>
    </w:p>
    <w:p w14:paraId="44E0CA24" w14:textId="77777777" w:rsidR="00EE3DA3" w:rsidRDefault="00000000">
      <w:pPr>
        <w:pStyle w:val="ListNumber"/>
      </w:pPr>
      <w:r>
        <w:t>Build synthetic customer profile(s) for applicant + co-applicants</w:t>
      </w:r>
    </w:p>
    <w:p w14:paraId="7EB78D6F" w14:textId="77777777" w:rsidR="00EE3DA3" w:rsidRDefault="00000000">
      <w:pPr>
        <w:pStyle w:val="ListNumber"/>
      </w:pPr>
      <w:r>
        <w:t>Generate system-level IDs (MB, Perfios, Posidex, etc.)</w:t>
      </w:r>
    </w:p>
    <w:p w14:paraId="62B9CAAA" w14:textId="77777777" w:rsidR="00EE3DA3" w:rsidRDefault="00000000">
      <w:pPr>
        <w:pStyle w:val="ListNumber"/>
      </w:pPr>
      <w:r>
        <w:t>For each system in productDetails, build callback payload from template + profile + scenario</w:t>
      </w:r>
    </w:p>
    <w:p w14:paraId="0CA0D8D1" w14:textId="77777777" w:rsidR="00EE3DA3" w:rsidRDefault="00000000">
      <w:pPr>
        <w:pStyle w:val="ListNumber"/>
      </w:pPr>
      <w:r>
        <w:t>Persist all records (journey profile + each subsystem payload)</w:t>
      </w:r>
    </w:p>
    <w:p w14:paraId="11AA8379" w14:textId="77777777" w:rsidR="00EE3DA3" w:rsidRDefault="00000000">
      <w:pPr>
        <w:pStyle w:val="ListNumber"/>
      </w:pPr>
      <w:r>
        <w:t>Send callbacks async; build Summary from actual outcomes</w:t>
      </w:r>
    </w:p>
    <w:p w14:paraId="55827F9D" w14:textId="77777777" w:rsidR="00EE3DA3" w:rsidRDefault="00000000">
      <w:r>
        <w:t>Per-system content (synthetic fields beyond customer profile):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3DA3" w14:paraId="463D45AD" w14:textId="77777777" w:rsidTr="00EE3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68EE4" w14:textId="77777777" w:rsidR="00EE3DA3" w:rsidRDefault="00000000">
            <w:r>
              <w:t>System</w:t>
            </w:r>
          </w:p>
        </w:tc>
        <w:tc>
          <w:tcPr>
            <w:tcW w:w="4320" w:type="dxa"/>
          </w:tcPr>
          <w:p w14:paraId="1B84870A" w14:textId="77777777" w:rsidR="00EE3D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Generated content</w:t>
            </w:r>
          </w:p>
        </w:tc>
      </w:tr>
      <w:tr w:rsidR="00EE3DA3" w14:paraId="5C14F6A0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A6DCC8" w14:textId="77777777" w:rsidR="00EE3DA3" w:rsidRDefault="00000000">
            <w:r>
              <w:t>mbCibil</w:t>
            </w:r>
          </w:p>
        </w:tc>
        <w:tc>
          <w:tcPr>
            <w:tcW w:w="4320" w:type="dxa"/>
          </w:tcPr>
          <w:p w14:paraId="1770C3D1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Credit score, tradelines, enquiry history, SUBJECT_RETURN_CODE</w:t>
            </w:r>
          </w:p>
        </w:tc>
      </w:tr>
      <w:tr w:rsidR="00EE3DA3" w14:paraId="6E00A894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63FD4" w14:textId="77777777" w:rsidR="00EE3DA3" w:rsidRDefault="00000000">
            <w:r>
              <w:t>mbEquifax</w:t>
            </w:r>
          </w:p>
        </w:tc>
        <w:tc>
          <w:tcPr>
            <w:tcW w:w="4320" w:type="dxa"/>
          </w:tcPr>
          <w:p w14:paraId="410B6A7A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Bureau response or "Consumer record not found"</w:t>
            </w:r>
          </w:p>
        </w:tc>
      </w:tr>
      <w:tr w:rsidR="00EE3DA3" w14:paraId="78D4D43B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5022F0" w14:textId="77777777" w:rsidR="00EE3DA3" w:rsidRDefault="00000000">
            <w:r>
              <w:t>mbHighMark</w:t>
            </w:r>
          </w:p>
        </w:tc>
        <w:tc>
          <w:tcPr>
            <w:tcW w:w="4320" w:type="dxa"/>
          </w:tcPr>
          <w:p w14:paraId="5F591DB0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ID, account summaries, inquiry details</w:t>
            </w:r>
          </w:p>
        </w:tc>
      </w:tr>
      <w:tr w:rsidR="00EE3DA3" w14:paraId="48FD609A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DEDFD6" w14:textId="77777777" w:rsidR="00EE3DA3" w:rsidRDefault="00000000">
            <w:r>
              <w:t>mbMbEot</w:t>
            </w:r>
          </w:p>
        </w:tc>
        <w:tc>
          <w:tcPr>
            <w:tcW w:w="4320" w:type="dxa"/>
          </w:tcPr>
          <w:p w14:paraId="5C3DC6B8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End-of-txn flags (which bureaus were queried)</w:t>
            </w:r>
          </w:p>
        </w:tc>
      </w:tr>
      <w:tr w:rsidR="00EE3DA3" w14:paraId="28C2790A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FD308" w14:textId="3671F265" w:rsidR="00EE3DA3" w:rsidRDefault="003463B4">
            <w:proofErr w:type="spellStart"/>
            <w:r>
              <w:t>P</w:t>
            </w:r>
            <w:r w:rsidR="00000000">
              <w:t>erfios</w:t>
            </w:r>
            <w:proofErr w:type="spellEnd"/>
          </w:p>
        </w:tc>
        <w:tc>
          <w:tcPr>
            <w:tcW w:w="4320" w:type="dxa"/>
          </w:tcPr>
          <w:p w14:paraId="4BFFA0A3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Salary, balances, monthly summary; optionally full Xns/EOD</w:t>
            </w:r>
          </w:p>
        </w:tc>
      </w:tr>
      <w:tr w:rsidR="00EE3DA3" w14:paraId="32915F8A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AA36B8" w14:textId="35474B57" w:rsidR="00EE3DA3" w:rsidRDefault="003463B4">
            <w:proofErr w:type="spellStart"/>
            <w:r>
              <w:t>P</w:t>
            </w:r>
            <w:r w:rsidR="00000000">
              <w:t>osidex</w:t>
            </w:r>
            <w:proofErr w:type="spellEnd"/>
          </w:p>
        </w:tc>
        <w:tc>
          <w:tcPr>
            <w:tcW w:w="4320" w:type="dxa"/>
          </w:tcPr>
          <w:p w14:paraId="680212A0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outputdata[] match rows, SOA_STATUS_C, match parameters</w:t>
            </w:r>
          </w:p>
        </w:tc>
      </w:tr>
      <w:tr w:rsidR="00EE3DA3" w14:paraId="30449DAF" w14:textId="77777777" w:rsidTr="00EE3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0AFBB1" w14:textId="0913FE3D" w:rsidR="00EE3DA3" w:rsidRDefault="003463B4">
            <w:r>
              <w:t>H</w:t>
            </w:r>
            <w:r w:rsidR="00000000">
              <w:t>unter</w:t>
            </w:r>
          </w:p>
        </w:tc>
        <w:tc>
          <w:tcPr>
            <w:tcW w:w="4320" w:type="dxa"/>
          </w:tcPr>
          <w:p w14:paraId="56665E83" w14:textId="77777777" w:rsidR="00EE3D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MatchSummary, Rules[], TotalMatchScore, Scheme scores</w:t>
            </w:r>
          </w:p>
        </w:tc>
      </w:tr>
      <w:tr w:rsidR="00EE3DA3" w14:paraId="7664A89B" w14:textId="77777777" w:rsidTr="00EE3D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21119" w14:textId="5C598465" w:rsidR="00EE3DA3" w:rsidRDefault="003463B4">
            <w:r>
              <w:t>S</w:t>
            </w:r>
            <w:r w:rsidR="00000000">
              <w:t>ummary</w:t>
            </w:r>
          </w:p>
        </w:tc>
        <w:tc>
          <w:tcPr>
            <w:tcW w:w="4320" w:type="dxa"/>
          </w:tcPr>
          <w:p w14:paraId="7436D3B4" w14:textId="77777777" w:rsidR="00EE3D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Derived from generated callbacks — not hardcoded</w:t>
            </w:r>
          </w:p>
        </w:tc>
      </w:tr>
    </w:tbl>
    <w:p w14:paraId="0EA54B0E" w14:textId="77777777" w:rsidR="00EE3DA3" w:rsidRDefault="00EE3DA3"/>
    <w:p w14:paraId="763D1E97" w14:textId="77777777" w:rsidR="00EE3DA3" w:rsidRDefault="00000000">
      <w:r>
        <w:t>Records can be fetched by:</w:t>
      </w:r>
    </w:p>
    <w:p w14:paraId="21CB8423" w14:textId="77777777" w:rsidR="00EE3DA3" w:rsidRDefault="00000000">
      <w:pPr>
        <w:pStyle w:val="ListBullet"/>
      </w:pPr>
      <w:r>
        <w:t>Journey ID — orcJourneyID / partnerJourneyID / bankJourneyID</w:t>
      </w:r>
    </w:p>
    <w:p w14:paraId="1799012B" w14:textId="77777777" w:rsidR="00EE3DA3" w:rsidRDefault="00000000">
      <w:pPr>
        <w:pStyle w:val="ListBullet"/>
      </w:pPr>
      <w:r>
        <w:t>System ID — e.g. TRACKING-ID, perfiosTransactionId, SOA_APP_ID_C</w:t>
      </w:r>
    </w:p>
    <w:p w14:paraId="63CE88EA" w14:textId="77777777" w:rsidR="00EE3DA3" w:rsidRDefault="00000000">
      <w:r>
        <w:lastRenderedPageBreak/>
        <w:t>Optional test scenarios (pending confirmation): clean approval | thin file | bureau not found | Posidex match | fraud hit</w:t>
      </w:r>
    </w:p>
    <w:p w14:paraId="05675EFD" w14:textId="77777777" w:rsidR="00EE3DA3" w:rsidRDefault="00000000">
      <w:pPr>
        <w:pStyle w:val="Heading1"/>
      </w:pPr>
      <w:r>
        <w:t>Assumptions (Please Confirm or Correct)</w:t>
      </w:r>
    </w:p>
    <w:p w14:paraId="69B3CB8D" w14:textId="77777777" w:rsidR="00EE3DA3" w:rsidRDefault="00000000">
      <w:pPr>
        <w:pStyle w:val="ListBullet"/>
      </w:pPr>
      <w:r>
        <w:t>Customer profile generated once per userIndex; same identity across all producer systems</w:t>
      </w:r>
    </w:p>
    <w:p w14:paraId="3194D08B" w14:textId="77777777" w:rsidR="00EE3DA3" w:rsidRDefault="00000000">
      <w:pPr>
        <w:pStyle w:val="ListBullet"/>
      </w:pPr>
      <w:r>
        <w:t>Sample files define JSON structure; values are synthetic, not copied as-is</w:t>
      </w:r>
    </w:p>
    <w:p w14:paraId="351122B0" w14:textId="77777777" w:rsidR="00EE3DA3" w:rsidRDefault="00000000">
      <w:pPr>
        <w:pStyle w:val="ListBullet"/>
      </w:pPr>
      <w:r>
        <w:t>Perfios sample lacks contextParameter wrapper; we will add it per Requirement_MockAPI.txt</w:t>
      </w:r>
    </w:p>
    <w:p w14:paraId="6D6C8AA2" w14:textId="77777777" w:rsidR="00EE3DA3" w:rsidRDefault="00000000">
      <w:pPr>
        <w:pStyle w:val="ListBullet"/>
      </w:pPr>
      <w:r>
        <w:t>Systems in productDetails receive callbacks; others show "Not Opted" in Summary</w:t>
      </w:r>
    </w:p>
    <w:p w14:paraId="780F5ABD" w14:textId="77777777" w:rsidR="00EE3DA3" w:rsidRDefault="00000000">
      <w:pPr>
        <w:pStyle w:val="ListBullet"/>
      </w:pPr>
      <w:r>
        <w:t>mbMbEot sent after bureau callbacks; SENT-TO-* flags reflect bureaus invoked</w:t>
      </w:r>
    </w:p>
    <w:p w14:paraId="00190877" w14:textId="77777777" w:rsidR="00EE3DA3" w:rsidRDefault="00000000">
      <w:pPr>
        <w:pStyle w:val="ListBullet"/>
      </w:pPr>
      <w:r>
        <w:t>Async think time ~2 minutes, configurable</w:t>
      </w:r>
    </w:p>
    <w:p w14:paraId="5B665DD3" w14:textId="77777777" w:rsidR="00EE3DA3" w:rsidRDefault="00000000">
      <w:pPr>
        <w:pStyle w:val="ListBullet"/>
      </w:pPr>
      <w:r>
        <w:t>mbMergedScore / mbExperian / mbCriflite in Summary only — no sample callbacks provided</w:t>
      </w:r>
    </w:p>
    <w:p w14:paraId="012A4205" w14:textId="036B6A84" w:rsidR="00EE3DA3" w:rsidRDefault="00000000">
      <w:pPr>
        <w:pStyle w:val="Heading1"/>
      </w:pPr>
      <w:proofErr w:type="gramStart"/>
      <w:r>
        <w:t xml:space="preserve">Questions </w:t>
      </w:r>
      <w:r w:rsidR="003463B4">
        <w:t>:</w:t>
      </w:r>
      <w:proofErr w:type="gramEnd"/>
    </w:p>
    <w:p w14:paraId="4D337D2D" w14:textId="77777777" w:rsidR="00EE3DA3" w:rsidRDefault="00000000">
      <w:pPr>
        <w:pStyle w:val="Heading2"/>
      </w:pPr>
      <w:r>
        <w:t>Integration</w:t>
      </w:r>
    </w:p>
    <w:p w14:paraId="4B560C80" w14:textId="77777777" w:rsidR="00EE3DA3" w:rsidRDefault="00000000">
      <w:pPr>
        <w:pStyle w:val="ListNumber"/>
      </w:pPr>
      <w:r>
        <w:t>Exact API endpoint and HTTP method for Initiate Journey?</w:t>
      </w:r>
    </w:p>
    <w:p w14:paraId="3F2A780C" w14:textId="77777777" w:rsidR="00EE3DA3" w:rsidRDefault="00000000">
      <w:pPr>
        <w:pStyle w:val="ListNumber"/>
      </w:pPr>
      <w:r>
        <w:t>Callbacks pushed to Partner (webhook) or pulled by Partner?</w:t>
      </w:r>
    </w:p>
    <w:p w14:paraId="5B4C2D43" w14:textId="77777777" w:rsidR="00EE3DA3" w:rsidRDefault="00000000">
      <w:pPr>
        <w:pStyle w:val="ListNumber"/>
      </w:pPr>
      <w:r>
        <w:t>Callback URL — in request or pre-configured per partner/channel?</w:t>
      </w:r>
    </w:p>
    <w:p w14:paraId="1471596E" w14:textId="77777777" w:rsidR="00EE3DA3" w:rsidRDefault="00000000">
      <w:pPr>
        <w:pStyle w:val="ListNumber"/>
      </w:pPr>
      <w:r>
        <w:t>Authentication required (API key, OAuth, mTLS)?</w:t>
      </w:r>
    </w:p>
    <w:p w14:paraId="5B808EA0" w14:textId="77777777" w:rsidR="00EE3DA3" w:rsidRDefault="00000000">
      <w:pPr>
        <w:pStyle w:val="Heading2"/>
      </w:pPr>
      <w:r>
        <w:t>Callbacks &amp; timing</w:t>
      </w:r>
    </w:p>
    <w:p w14:paraId="6DEC7CC5" w14:textId="77777777" w:rsidR="00EE3DA3" w:rsidRDefault="00000000">
      <w:pPr>
        <w:pStyle w:val="ListNumber"/>
      </w:pPr>
      <w:r>
        <w:t>Is 2-minute delay fixed or configurable (global / per request)?</w:t>
      </w:r>
    </w:p>
    <w:p w14:paraId="247B79F2" w14:textId="77777777" w:rsidR="00EE3DA3" w:rsidRDefault="00000000">
      <w:pPr>
        <w:pStyle w:val="ListNumber"/>
      </w:pPr>
      <w:r>
        <w:t>Callbacks in parallel or fixed order (bureaus → EOT → summary)?</w:t>
      </w:r>
    </w:p>
    <w:p w14:paraId="3001ED71" w14:textId="77777777" w:rsidR="00EE3DA3" w:rsidRDefault="00000000">
      <w:pPr>
        <w:pStyle w:val="ListNumber"/>
      </w:pPr>
      <w:r>
        <w:t>Retry if Partner callback endpoint is unreachable?</w:t>
      </w:r>
    </w:p>
    <w:p w14:paraId="54FEC830" w14:textId="77777777" w:rsidR="00EE3DA3" w:rsidRDefault="00000000">
      <w:pPr>
        <w:pStyle w:val="Heading2"/>
      </w:pPr>
      <w:r>
        <w:t>Subsystem scope</w:t>
      </w:r>
    </w:p>
    <w:p w14:paraId="4D52C5DC" w14:textId="77777777" w:rsidR="00EE3DA3" w:rsidRDefault="00000000">
      <w:pPr>
        <w:pStyle w:val="ListNumber"/>
      </w:pPr>
      <w:r>
        <w:t>If multibureau present, always send all four (CIBIL, Equifax, HighMark, EOT)?</w:t>
      </w:r>
    </w:p>
    <w:p w14:paraId="7B7D5C64" w14:textId="77777777" w:rsidR="00EE3DA3" w:rsidRDefault="00000000">
      <w:pPr>
        <w:pStyle w:val="ListNumber"/>
      </w:pPr>
      <w:r>
        <w:t>mbMergedScore / mbExperian / mbCriflite — separate callbacks or Summary only?</w:t>
      </w:r>
    </w:p>
    <w:p w14:paraId="134E4F82" w14:textId="77777777" w:rsidR="00EE3DA3" w:rsidRDefault="00000000">
      <w:pPr>
        <w:pStyle w:val="ListNumber"/>
      </w:pPr>
      <w:r>
        <w:t>Partial journeys allowed (e.g. Perfios + Hunter only)?</w:t>
      </w:r>
    </w:p>
    <w:p w14:paraId="3E4CE659" w14:textId="77777777" w:rsidR="00EE3DA3" w:rsidRDefault="00000000">
      <w:pPr>
        <w:pStyle w:val="Heading2"/>
      </w:pPr>
      <w:r>
        <w:t>IDs &amp; correlation</w:t>
      </w:r>
    </w:p>
    <w:p w14:paraId="272DC00C" w14:textId="77777777" w:rsidR="00EE3DA3" w:rsidRDefault="00000000">
      <w:pPr>
        <w:pStyle w:val="ListNumber"/>
      </w:pPr>
      <w:r>
        <w:t>Format/rule for generating orcJourneyID?</w:t>
      </w:r>
    </w:p>
    <w:p w14:paraId="212D4C6D" w14:textId="77777777" w:rsidR="00EE3DA3" w:rsidRDefault="00000000">
      <w:pPr>
        <w:pStyle w:val="ListNumber"/>
      </w:pPr>
      <w:r>
        <w:t>MB APPLICATION-ID / CUST-ID — generated fresh or mapped from input?</w:t>
      </w:r>
    </w:p>
    <w:p w14:paraId="61D9B0AF" w14:textId="77777777" w:rsidR="00EE3DA3" w:rsidRDefault="00000000">
      <w:pPr>
        <w:pStyle w:val="ListNumber"/>
      </w:pPr>
      <w:r>
        <w:t>Default Posidex — 0 matches, 1 match, or configurable?</w:t>
      </w:r>
    </w:p>
    <w:p w14:paraId="775C2787" w14:textId="77777777" w:rsidR="00EE3DA3" w:rsidRDefault="00000000">
      <w:pPr>
        <w:pStyle w:val="ListNumber"/>
      </w:pPr>
      <w:r>
        <w:t>Combined callback for all co-applicants (as samples) or one per userIndex?</w:t>
      </w:r>
    </w:p>
    <w:p w14:paraId="25654CD9" w14:textId="77777777" w:rsidR="00EE3DA3" w:rsidRDefault="00000000">
      <w:pPr>
        <w:pStyle w:val="Heading2"/>
      </w:pPr>
      <w:r>
        <w:t>Synthetic data &amp; customer profile</w:t>
      </w:r>
    </w:p>
    <w:p w14:paraId="3A41DC67" w14:textId="77777777" w:rsidR="00EE3DA3" w:rsidRDefault="00000000">
      <w:pPr>
        <w:pStyle w:val="ListNumber"/>
      </w:pPr>
      <w:r>
        <w:t>If request includes customer fields (name, PAN), use as-is or always generate?</w:t>
      </w:r>
    </w:p>
    <w:p w14:paraId="0BB11E68" w14:textId="77777777" w:rsidR="00EE3DA3" w:rsidRDefault="00000000">
      <w:pPr>
        <w:pStyle w:val="ListNumber"/>
      </w:pPr>
      <w:r>
        <w:t>Predefined test scenarios needed, or one default success path enough?</w:t>
      </w:r>
    </w:p>
    <w:p w14:paraId="24E83E18" w14:textId="77777777" w:rsidR="00EE3DA3" w:rsidRDefault="00000000">
      <w:pPr>
        <w:pStyle w:val="ListNumber"/>
      </w:pPr>
      <w:r>
        <w:lastRenderedPageBreak/>
        <w:t>Validations on generated data (PAN format, pinCode-state consistency)?</w:t>
      </w:r>
    </w:p>
    <w:p w14:paraId="7CA2EF0A" w14:textId="77777777" w:rsidR="00EE3DA3" w:rsidRDefault="00000000">
      <w:pPr>
        <w:pStyle w:val="ListNumber"/>
      </w:pPr>
      <w:r>
        <w:t>Perfios — full Xns/EODBalances required, or SummaryInfo enough for POC?</w:t>
      </w:r>
    </w:p>
    <w:p w14:paraId="11B9480C" w14:textId="77777777" w:rsidR="00EE3DA3" w:rsidRDefault="00000000">
      <w:pPr>
        <w:pStyle w:val="ListNumber"/>
      </w:pPr>
      <w:r>
        <w:t>Hunter — what TotalMatchScore / rules mean pass vs fail?</w:t>
      </w:r>
    </w:p>
    <w:p w14:paraId="0C0DC01E" w14:textId="77777777" w:rsidR="00EE3DA3" w:rsidRDefault="00000000">
      <w:pPr>
        <w:pStyle w:val="Heading2"/>
      </w:pPr>
      <w:r>
        <w:t>Failures</w:t>
      </w:r>
    </w:p>
    <w:p w14:paraId="068FE484" w14:textId="77777777" w:rsidR="00EE3DA3" w:rsidRDefault="00000000">
      <w:pPr>
        <w:pStyle w:val="ListNumber"/>
      </w:pPr>
      <w:r>
        <w:t>Can one subsystem callback fail while others succeed?</w:t>
      </w:r>
    </w:p>
    <w:p w14:paraId="593E5679" w14:textId="77777777" w:rsidR="00EE3DA3" w:rsidRDefault="00000000">
      <w:pPr>
        <w:pStyle w:val="ListNumber"/>
      </w:pPr>
      <w:r>
        <w:t>Must partnerJourneyID be unique across requests?</w:t>
      </w:r>
    </w:p>
    <w:p w14:paraId="4788347A" w14:textId="77777777" w:rsidR="00EE3DA3" w:rsidRDefault="00EE3DA3"/>
    <w:p w14:paraId="4F5201F6" w14:textId="77777777" w:rsidR="00EE3DA3" w:rsidRDefault="00000000">
      <w:r>
        <w:rPr>
          <w:i/>
        </w:rPr>
        <w:t>Please review and let us know what we got wrong or what we missed.</w:t>
      </w:r>
    </w:p>
    <w:sectPr w:rsidR="00EE3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597433">
    <w:abstractNumId w:val="8"/>
  </w:num>
  <w:num w:numId="2" w16cid:durableId="673993887">
    <w:abstractNumId w:val="6"/>
  </w:num>
  <w:num w:numId="3" w16cid:durableId="1747989642">
    <w:abstractNumId w:val="5"/>
  </w:num>
  <w:num w:numId="4" w16cid:durableId="1834491275">
    <w:abstractNumId w:val="4"/>
  </w:num>
  <w:num w:numId="5" w16cid:durableId="449665353">
    <w:abstractNumId w:val="7"/>
  </w:num>
  <w:num w:numId="6" w16cid:durableId="1873959996">
    <w:abstractNumId w:val="3"/>
  </w:num>
  <w:num w:numId="7" w16cid:durableId="673921029">
    <w:abstractNumId w:val="2"/>
  </w:num>
  <w:num w:numId="8" w16cid:durableId="384793293">
    <w:abstractNumId w:val="1"/>
  </w:num>
  <w:num w:numId="9" w16cid:durableId="206590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3B4"/>
    <w:rsid w:val="00AA1D8D"/>
    <w:rsid w:val="00B47730"/>
    <w:rsid w:val="00CB0664"/>
    <w:rsid w:val="00DE2858"/>
    <w:rsid w:val="00EE3D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6B882"/>
  <w14:defaultImageDpi w14:val="300"/>
  <w15:docId w15:val="{2F26D40F-B9C8-8342-B049-9F97AB61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Raste</cp:lastModifiedBy>
  <cp:revision>2</cp:revision>
  <dcterms:created xsi:type="dcterms:W3CDTF">2013-12-23T23:15:00Z</dcterms:created>
  <dcterms:modified xsi:type="dcterms:W3CDTF">2026-06-05T10:24:00Z</dcterms:modified>
  <cp:category/>
</cp:coreProperties>
</file>