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1F181" w14:textId="0712982F" w:rsidR="00E30755" w:rsidRDefault="00E30755" w:rsidP="00ED7687">
      <w:pPr>
        <w:jc w:val="center"/>
        <w:rPr>
          <w:b/>
          <w:bCs/>
          <w:sz w:val="28"/>
          <w:szCs w:val="28"/>
        </w:rPr>
      </w:pPr>
      <w:r w:rsidRPr="00E30755">
        <w:rPr>
          <w:b/>
          <w:bCs/>
          <w:sz w:val="28"/>
          <w:szCs w:val="28"/>
        </w:rPr>
        <w:t>TV Viewership ETL Pipeline Design Document</w:t>
      </w:r>
    </w:p>
    <w:p w14:paraId="0FAF4CC2" w14:textId="77777777" w:rsidR="00ED7687" w:rsidRPr="00E30755" w:rsidRDefault="00ED7687" w:rsidP="00ED7687">
      <w:pPr>
        <w:jc w:val="center"/>
        <w:rPr>
          <w:b/>
          <w:bCs/>
          <w:sz w:val="28"/>
          <w:szCs w:val="28"/>
        </w:rPr>
      </w:pPr>
    </w:p>
    <w:p w14:paraId="6B3A80F5" w14:textId="77777777" w:rsidR="00E30755" w:rsidRPr="00E30755" w:rsidRDefault="00E30755" w:rsidP="00E30755">
      <w:pPr>
        <w:rPr>
          <w:b/>
          <w:bCs/>
        </w:rPr>
      </w:pPr>
      <w:r w:rsidRPr="00E30755">
        <w:rPr>
          <w:b/>
          <w:bCs/>
        </w:rPr>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6676"/>
      </w:tblGrid>
      <w:tr w:rsidR="00E30755" w:rsidRPr="00E30755" w14:paraId="60133F50" w14:textId="77777777" w:rsidTr="00E30755">
        <w:trPr>
          <w:tblHeader/>
          <w:tblCellSpacing w:w="15" w:type="dxa"/>
        </w:trPr>
        <w:tc>
          <w:tcPr>
            <w:tcW w:w="0" w:type="auto"/>
            <w:vAlign w:val="center"/>
            <w:hideMark/>
          </w:tcPr>
          <w:p w14:paraId="3E721F75" w14:textId="77777777" w:rsidR="00E30755" w:rsidRPr="00E30755" w:rsidRDefault="00E30755" w:rsidP="00E30755">
            <w:pPr>
              <w:rPr>
                <w:b/>
                <w:bCs/>
              </w:rPr>
            </w:pPr>
            <w:r w:rsidRPr="00E30755">
              <w:rPr>
                <w:b/>
                <w:bCs/>
              </w:rPr>
              <w:t>Term</w:t>
            </w:r>
          </w:p>
        </w:tc>
        <w:tc>
          <w:tcPr>
            <w:tcW w:w="0" w:type="auto"/>
            <w:vAlign w:val="center"/>
            <w:hideMark/>
          </w:tcPr>
          <w:p w14:paraId="3B2D9E00" w14:textId="77777777" w:rsidR="00E30755" w:rsidRPr="00E30755" w:rsidRDefault="00E30755" w:rsidP="00E30755">
            <w:pPr>
              <w:rPr>
                <w:b/>
                <w:bCs/>
              </w:rPr>
            </w:pPr>
            <w:r w:rsidRPr="00E30755">
              <w:rPr>
                <w:b/>
                <w:bCs/>
              </w:rPr>
              <w:t>Definition</w:t>
            </w:r>
          </w:p>
        </w:tc>
      </w:tr>
      <w:tr w:rsidR="00E30755" w:rsidRPr="00E30755" w14:paraId="5B8C4161" w14:textId="77777777" w:rsidTr="00E30755">
        <w:trPr>
          <w:tblCellSpacing w:w="15" w:type="dxa"/>
        </w:trPr>
        <w:tc>
          <w:tcPr>
            <w:tcW w:w="0" w:type="auto"/>
            <w:vAlign w:val="center"/>
            <w:hideMark/>
          </w:tcPr>
          <w:p w14:paraId="5D70CDAE" w14:textId="77777777" w:rsidR="00E30755" w:rsidRPr="00E30755" w:rsidRDefault="00E30755" w:rsidP="00E30755">
            <w:r w:rsidRPr="00E30755">
              <w:t>ETL</w:t>
            </w:r>
          </w:p>
        </w:tc>
        <w:tc>
          <w:tcPr>
            <w:tcW w:w="0" w:type="auto"/>
            <w:vAlign w:val="center"/>
            <w:hideMark/>
          </w:tcPr>
          <w:p w14:paraId="4B8F8273" w14:textId="77777777" w:rsidR="00E30755" w:rsidRPr="00E30755" w:rsidRDefault="00E30755" w:rsidP="00E30755">
            <w:r w:rsidRPr="00E30755">
              <w:t>Extract, Transform, Load - A process of collecting, cleaning, and storing data.</w:t>
            </w:r>
          </w:p>
        </w:tc>
      </w:tr>
      <w:tr w:rsidR="00E30755" w:rsidRPr="00E30755" w14:paraId="52B4B329" w14:textId="77777777" w:rsidTr="00E30755">
        <w:trPr>
          <w:tblCellSpacing w:w="15" w:type="dxa"/>
        </w:trPr>
        <w:tc>
          <w:tcPr>
            <w:tcW w:w="0" w:type="auto"/>
            <w:vAlign w:val="center"/>
            <w:hideMark/>
          </w:tcPr>
          <w:p w14:paraId="2EB50AA5" w14:textId="77777777" w:rsidR="00E30755" w:rsidRPr="00E30755" w:rsidRDefault="00E30755" w:rsidP="00E30755">
            <w:r w:rsidRPr="00E30755">
              <w:t>Airflow</w:t>
            </w:r>
          </w:p>
        </w:tc>
        <w:tc>
          <w:tcPr>
            <w:tcW w:w="0" w:type="auto"/>
            <w:vAlign w:val="center"/>
            <w:hideMark/>
          </w:tcPr>
          <w:p w14:paraId="72661EB3" w14:textId="77777777" w:rsidR="00E30755" w:rsidRPr="00E30755" w:rsidRDefault="00E30755" w:rsidP="00E30755">
            <w:r w:rsidRPr="00E30755">
              <w:t>An open-source orchestration tool for scheduling and monitoring workflows.</w:t>
            </w:r>
          </w:p>
        </w:tc>
      </w:tr>
      <w:tr w:rsidR="00E30755" w:rsidRPr="00E30755" w14:paraId="65736542" w14:textId="77777777" w:rsidTr="00E30755">
        <w:trPr>
          <w:tblCellSpacing w:w="15" w:type="dxa"/>
        </w:trPr>
        <w:tc>
          <w:tcPr>
            <w:tcW w:w="0" w:type="auto"/>
            <w:vAlign w:val="center"/>
            <w:hideMark/>
          </w:tcPr>
          <w:p w14:paraId="794A08BA" w14:textId="77777777" w:rsidR="00E30755" w:rsidRPr="00E30755" w:rsidRDefault="00E30755" w:rsidP="00E30755">
            <w:r w:rsidRPr="00E30755">
              <w:t>Redshift</w:t>
            </w:r>
          </w:p>
        </w:tc>
        <w:tc>
          <w:tcPr>
            <w:tcW w:w="0" w:type="auto"/>
            <w:vAlign w:val="center"/>
            <w:hideMark/>
          </w:tcPr>
          <w:p w14:paraId="283DC9CC" w14:textId="77777777" w:rsidR="00E30755" w:rsidRPr="00E30755" w:rsidRDefault="00E30755" w:rsidP="00E30755">
            <w:r w:rsidRPr="00E30755">
              <w:t>Amazon's data warehouse service for large-scale data storage and querying.</w:t>
            </w:r>
          </w:p>
        </w:tc>
      </w:tr>
      <w:tr w:rsidR="00E30755" w:rsidRPr="00E30755" w14:paraId="7B7468B6" w14:textId="77777777" w:rsidTr="00E30755">
        <w:trPr>
          <w:tblCellSpacing w:w="15" w:type="dxa"/>
        </w:trPr>
        <w:tc>
          <w:tcPr>
            <w:tcW w:w="0" w:type="auto"/>
            <w:vAlign w:val="center"/>
            <w:hideMark/>
          </w:tcPr>
          <w:p w14:paraId="17008020" w14:textId="77777777" w:rsidR="00E30755" w:rsidRPr="00E30755" w:rsidRDefault="00E30755" w:rsidP="00E30755">
            <w:r w:rsidRPr="00E30755">
              <w:t>Raw Data Table</w:t>
            </w:r>
          </w:p>
        </w:tc>
        <w:tc>
          <w:tcPr>
            <w:tcW w:w="0" w:type="auto"/>
            <w:vAlign w:val="center"/>
            <w:hideMark/>
          </w:tcPr>
          <w:p w14:paraId="09401BBA" w14:textId="77777777" w:rsidR="00E30755" w:rsidRPr="00E30755" w:rsidRDefault="00E30755" w:rsidP="00E30755">
            <w:r w:rsidRPr="00E30755">
              <w:t>A table that stores unprocessed or minimally processed data for auditing.</w:t>
            </w:r>
          </w:p>
        </w:tc>
      </w:tr>
      <w:tr w:rsidR="00E30755" w:rsidRPr="00E30755" w14:paraId="317B47C1" w14:textId="77777777" w:rsidTr="00E30755">
        <w:trPr>
          <w:tblCellSpacing w:w="15" w:type="dxa"/>
        </w:trPr>
        <w:tc>
          <w:tcPr>
            <w:tcW w:w="0" w:type="auto"/>
            <w:vAlign w:val="center"/>
            <w:hideMark/>
          </w:tcPr>
          <w:p w14:paraId="3BE20C86" w14:textId="77777777" w:rsidR="00E30755" w:rsidRPr="00E30755" w:rsidRDefault="00E30755" w:rsidP="00E30755">
            <w:r w:rsidRPr="00E30755">
              <w:t>Downstream Table</w:t>
            </w:r>
          </w:p>
        </w:tc>
        <w:tc>
          <w:tcPr>
            <w:tcW w:w="0" w:type="auto"/>
            <w:vAlign w:val="center"/>
            <w:hideMark/>
          </w:tcPr>
          <w:p w14:paraId="6A0734A3" w14:textId="77777777" w:rsidR="00E30755" w:rsidRPr="00E30755" w:rsidRDefault="00E30755" w:rsidP="00E30755">
            <w:r w:rsidRPr="00E30755">
              <w:t>A table optimized for analytics, containing minute-by-minute viewership data.</w:t>
            </w:r>
          </w:p>
        </w:tc>
      </w:tr>
      <w:tr w:rsidR="00E30755" w:rsidRPr="00E30755" w14:paraId="1AEE0089" w14:textId="77777777" w:rsidTr="00E30755">
        <w:trPr>
          <w:tblCellSpacing w:w="15" w:type="dxa"/>
        </w:trPr>
        <w:tc>
          <w:tcPr>
            <w:tcW w:w="0" w:type="auto"/>
            <w:vAlign w:val="center"/>
            <w:hideMark/>
          </w:tcPr>
          <w:p w14:paraId="617C7839" w14:textId="77777777" w:rsidR="00E30755" w:rsidRPr="00E30755" w:rsidRDefault="00E30755" w:rsidP="00E30755">
            <w:r w:rsidRPr="00E30755">
              <w:t>Program Metadata</w:t>
            </w:r>
          </w:p>
        </w:tc>
        <w:tc>
          <w:tcPr>
            <w:tcW w:w="0" w:type="auto"/>
            <w:vAlign w:val="center"/>
            <w:hideMark/>
          </w:tcPr>
          <w:p w14:paraId="7F1D1CFD" w14:textId="77777777" w:rsidR="00E30755" w:rsidRPr="00E30755" w:rsidRDefault="00E30755" w:rsidP="00E30755">
            <w:r w:rsidRPr="00E30755">
              <w:t>Supplemental data containing program details like name, genre, and ID.</w:t>
            </w:r>
          </w:p>
        </w:tc>
      </w:tr>
      <w:tr w:rsidR="00E30755" w:rsidRPr="00E30755" w14:paraId="2C6D81A9" w14:textId="77777777" w:rsidTr="00E30755">
        <w:trPr>
          <w:tblCellSpacing w:w="15" w:type="dxa"/>
        </w:trPr>
        <w:tc>
          <w:tcPr>
            <w:tcW w:w="0" w:type="auto"/>
            <w:vAlign w:val="center"/>
            <w:hideMark/>
          </w:tcPr>
          <w:p w14:paraId="37974D87" w14:textId="77777777" w:rsidR="00E30755" w:rsidRPr="00E30755" w:rsidRDefault="00E30755" w:rsidP="00E30755">
            <w:r w:rsidRPr="00E30755">
              <w:t>Partitioning</w:t>
            </w:r>
          </w:p>
        </w:tc>
        <w:tc>
          <w:tcPr>
            <w:tcW w:w="0" w:type="auto"/>
            <w:vAlign w:val="center"/>
            <w:hideMark/>
          </w:tcPr>
          <w:p w14:paraId="42861201" w14:textId="77777777" w:rsidR="00E30755" w:rsidRPr="00E30755" w:rsidRDefault="00E30755" w:rsidP="00E30755">
            <w:r w:rsidRPr="00E30755">
              <w:t>A method to divide data into subsets for improved processing efficiency.</w:t>
            </w:r>
          </w:p>
        </w:tc>
      </w:tr>
      <w:tr w:rsidR="00E30755" w:rsidRPr="00E30755" w14:paraId="2929D781" w14:textId="77777777" w:rsidTr="00E30755">
        <w:trPr>
          <w:tblCellSpacing w:w="15" w:type="dxa"/>
        </w:trPr>
        <w:tc>
          <w:tcPr>
            <w:tcW w:w="0" w:type="auto"/>
            <w:vAlign w:val="center"/>
            <w:hideMark/>
          </w:tcPr>
          <w:p w14:paraId="00140D4F" w14:textId="77777777" w:rsidR="00E30755" w:rsidRPr="00E30755" w:rsidRDefault="00E30755" w:rsidP="00E30755">
            <w:r w:rsidRPr="00E30755">
              <w:t>Dynamic Partition Pruning</w:t>
            </w:r>
          </w:p>
        </w:tc>
        <w:tc>
          <w:tcPr>
            <w:tcW w:w="0" w:type="auto"/>
            <w:vAlign w:val="center"/>
            <w:hideMark/>
          </w:tcPr>
          <w:p w14:paraId="1C4F4C2B" w14:textId="77777777" w:rsidR="00E30755" w:rsidRPr="00E30755" w:rsidRDefault="00E30755" w:rsidP="00E30755">
            <w:r w:rsidRPr="00E30755">
              <w:t>A Spark feature to limit scanned data by filtering relevant partitions dynamically.</w:t>
            </w:r>
          </w:p>
        </w:tc>
      </w:tr>
      <w:tr w:rsidR="00E30755" w:rsidRPr="00E30755" w14:paraId="56A57DD1" w14:textId="77777777" w:rsidTr="00E30755">
        <w:trPr>
          <w:tblCellSpacing w:w="15" w:type="dxa"/>
        </w:trPr>
        <w:tc>
          <w:tcPr>
            <w:tcW w:w="0" w:type="auto"/>
            <w:vAlign w:val="center"/>
            <w:hideMark/>
          </w:tcPr>
          <w:p w14:paraId="453D34B9" w14:textId="77777777" w:rsidR="00E30755" w:rsidRPr="00E30755" w:rsidRDefault="00E30755" w:rsidP="00E30755">
            <w:r w:rsidRPr="00E30755">
              <w:t>Broadcast Join</w:t>
            </w:r>
          </w:p>
        </w:tc>
        <w:tc>
          <w:tcPr>
            <w:tcW w:w="0" w:type="auto"/>
            <w:vAlign w:val="center"/>
            <w:hideMark/>
          </w:tcPr>
          <w:p w14:paraId="581C7446" w14:textId="77777777" w:rsidR="00E30755" w:rsidRPr="00E30755" w:rsidRDefault="00E30755" w:rsidP="00E30755">
            <w:r w:rsidRPr="00E30755">
              <w:t>A method to optimize joins by sending smaller datasets to all worker nodes.</w:t>
            </w:r>
          </w:p>
        </w:tc>
      </w:tr>
    </w:tbl>
    <w:p w14:paraId="25D89358" w14:textId="77777777" w:rsidR="00E30755" w:rsidRPr="00E30755" w:rsidRDefault="00000000" w:rsidP="00E30755">
      <w:r>
        <w:pict w14:anchorId="5D8E3DBD">
          <v:rect id="_x0000_i1025" style="width:0;height:1.5pt" o:hralign="center" o:hrstd="t" o:hr="t" fillcolor="#a0a0a0" stroked="f"/>
        </w:pict>
      </w:r>
    </w:p>
    <w:p w14:paraId="00995756" w14:textId="77777777" w:rsidR="00E30755" w:rsidRPr="00E30755" w:rsidRDefault="00E30755" w:rsidP="00E30755">
      <w:pPr>
        <w:rPr>
          <w:b/>
          <w:bCs/>
        </w:rPr>
      </w:pPr>
      <w:r w:rsidRPr="00E30755">
        <w:rPr>
          <w:b/>
          <w:bCs/>
        </w:rPr>
        <w:t>1. Introduction</w:t>
      </w:r>
    </w:p>
    <w:p w14:paraId="15B832D8" w14:textId="77777777" w:rsidR="00E30755" w:rsidRPr="00E30755" w:rsidRDefault="00E30755" w:rsidP="00E30755">
      <w:r w:rsidRPr="00E30755">
        <w:t>The TV Viewership ETL Pipeline processes and analyzes logs generated by set-top boxes to derive insights into viewer behavior and channel popularity. The system ingests raw log data in JSON format, enriches it with program metadata, and stores the processed data in Amazon Redshift for analysis. The pipeline is automated using Apache Airflow to ensure daily execution.</w:t>
      </w:r>
    </w:p>
    <w:p w14:paraId="56834F93" w14:textId="77777777" w:rsidR="00E30755" w:rsidRPr="00E30755" w:rsidRDefault="00E30755" w:rsidP="00E30755">
      <w:r w:rsidRPr="00E30755">
        <w:t>This document outlines the pipeline’s design, including the tools and technologies used, data flow, Redshift table schemas, and scalability considerations.</w:t>
      </w:r>
    </w:p>
    <w:p w14:paraId="0690AE35" w14:textId="77777777" w:rsidR="00E30755" w:rsidRPr="00E30755" w:rsidRDefault="00000000" w:rsidP="00E30755">
      <w:r>
        <w:pict w14:anchorId="34E36CBA">
          <v:rect id="_x0000_i1026" style="width:0;height:1.5pt" o:hralign="center" o:hrstd="t" o:hr="t" fillcolor="#a0a0a0" stroked="f"/>
        </w:pict>
      </w:r>
    </w:p>
    <w:p w14:paraId="7777E358" w14:textId="77777777" w:rsidR="00E30755" w:rsidRPr="00E30755" w:rsidRDefault="00E30755" w:rsidP="00E30755">
      <w:pPr>
        <w:rPr>
          <w:b/>
          <w:bCs/>
        </w:rPr>
      </w:pPr>
      <w:r w:rsidRPr="00E30755">
        <w:rPr>
          <w:b/>
          <w:bCs/>
        </w:rPr>
        <w:t>2. Data Pipeline Overview</w:t>
      </w:r>
    </w:p>
    <w:p w14:paraId="4D599ABC" w14:textId="77777777" w:rsidR="00E30755" w:rsidRPr="00E30755" w:rsidRDefault="00E30755" w:rsidP="00E30755">
      <w:pPr>
        <w:rPr>
          <w:b/>
          <w:bCs/>
        </w:rPr>
      </w:pPr>
      <w:r w:rsidRPr="00E30755">
        <w:rPr>
          <w:b/>
          <w:bCs/>
        </w:rPr>
        <w:t>2.1 Pipeline Objectives</w:t>
      </w:r>
    </w:p>
    <w:p w14:paraId="0191EA34" w14:textId="77777777" w:rsidR="00E30755" w:rsidRPr="00E30755" w:rsidRDefault="00E30755" w:rsidP="00E30755">
      <w:pPr>
        <w:numPr>
          <w:ilvl w:val="0"/>
          <w:numId w:val="1"/>
        </w:numPr>
      </w:pPr>
      <w:r w:rsidRPr="00E30755">
        <w:t>Process raw log data and program metadata daily.</w:t>
      </w:r>
    </w:p>
    <w:p w14:paraId="55D28071" w14:textId="77777777" w:rsidR="00E30755" w:rsidRPr="00E30755" w:rsidRDefault="00E30755" w:rsidP="00E30755">
      <w:pPr>
        <w:numPr>
          <w:ilvl w:val="0"/>
          <w:numId w:val="1"/>
        </w:numPr>
      </w:pPr>
      <w:r w:rsidRPr="00E30755">
        <w:lastRenderedPageBreak/>
        <w:t>Clean, validate, and enrich the raw data.</w:t>
      </w:r>
    </w:p>
    <w:p w14:paraId="079647B2" w14:textId="77777777" w:rsidR="00E30755" w:rsidRPr="00E30755" w:rsidRDefault="00E30755" w:rsidP="00E30755">
      <w:pPr>
        <w:numPr>
          <w:ilvl w:val="0"/>
          <w:numId w:val="1"/>
        </w:numPr>
      </w:pPr>
      <w:r w:rsidRPr="00E30755">
        <w:t>Store processed data in Redshift for analytics and reporting.</w:t>
      </w:r>
    </w:p>
    <w:p w14:paraId="2B493209" w14:textId="77777777" w:rsidR="00E30755" w:rsidRPr="00E30755" w:rsidRDefault="00E30755" w:rsidP="00E30755">
      <w:pPr>
        <w:numPr>
          <w:ilvl w:val="0"/>
          <w:numId w:val="1"/>
        </w:numPr>
      </w:pPr>
      <w:r w:rsidRPr="00E30755">
        <w:t>Automate the entire pipeline using Airflow.</w:t>
      </w:r>
    </w:p>
    <w:p w14:paraId="321149DA" w14:textId="77777777" w:rsidR="00E30755" w:rsidRPr="00E30755" w:rsidRDefault="00E30755" w:rsidP="00E30755">
      <w:pPr>
        <w:rPr>
          <w:b/>
          <w:bCs/>
        </w:rPr>
      </w:pPr>
      <w:r w:rsidRPr="00E30755">
        <w:rPr>
          <w:b/>
          <w:bCs/>
        </w:rPr>
        <w:t>2.2 High-Level Architecture</w:t>
      </w:r>
    </w:p>
    <w:p w14:paraId="5C4B0E14" w14:textId="77777777" w:rsidR="00E30755" w:rsidRPr="00E30755" w:rsidRDefault="00E30755" w:rsidP="00E30755">
      <w:pPr>
        <w:numPr>
          <w:ilvl w:val="0"/>
          <w:numId w:val="2"/>
        </w:numPr>
      </w:pPr>
      <w:r w:rsidRPr="00E30755">
        <w:rPr>
          <w:b/>
          <w:bCs/>
        </w:rPr>
        <w:t>Data Ingestion</w:t>
      </w:r>
      <w:r w:rsidRPr="00E30755">
        <w:t>:</w:t>
      </w:r>
    </w:p>
    <w:p w14:paraId="466805F5" w14:textId="4B168124" w:rsidR="00E30755" w:rsidRPr="00E30755" w:rsidRDefault="00E30755" w:rsidP="00E30755">
      <w:pPr>
        <w:numPr>
          <w:ilvl w:val="1"/>
          <w:numId w:val="2"/>
        </w:numPr>
      </w:pPr>
      <w:r w:rsidRPr="00E30755">
        <w:t xml:space="preserve">Source: JSON log files and program data in text format from the </w:t>
      </w:r>
      <w:r w:rsidR="008328C4">
        <w:t>AWS s3(</w:t>
      </w:r>
      <w:r w:rsidRPr="00E30755">
        <w:t>local filesystem</w:t>
      </w:r>
      <w:r w:rsidR="008328C4">
        <w:t xml:space="preserve"> is used in current case)</w:t>
      </w:r>
      <w:r w:rsidRPr="00E30755">
        <w:t>.</w:t>
      </w:r>
    </w:p>
    <w:p w14:paraId="1FB9690A" w14:textId="77777777" w:rsidR="00E30755" w:rsidRPr="00E30755" w:rsidRDefault="00E30755" w:rsidP="00E30755">
      <w:pPr>
        <w:numPr>
          <w:ilvl w:val="1"/>
          <w:numId w:val="2"/>
        </w:numPr>
      </w:pPr>
      <w:r w:rsidRPr="00E30755">
        <w:t>Tool: Apache Spark reads and validates the data.</w:t>
      </w:r>
    </w:p>
    <w:p w14:paraId="26FF60BA" w14:textId="77777777" w:rsidR="00E30755" w:rsidRPr="00E30755" w:rsidRDefault="00E30755" w:rsidP="00E30755">
      <w:pPr>
        <w:numPr>
          <w:ilvl w:val="0"/>
          <w:numId w:val="2"/>
        </w:numPr>
      </w:pPr>
      <w:r w:rsidRPr="00E30755">
        <w:rPr>
          <w:b/>
          <w:bCs/>
        </w:rPr>
        <w:t>Data Transformation</w:t>
      </w:r>
      <w:r w:rsidRPr="00E30755">
        <w:t>:</w:t>
      </w:r>
    </w:p>
    <w:p w14:paraId="2E2E8CF9" w14:textId="77777777" w:rsidR="00E30755" w:rsidRPr="00E30755" w:rsidRDefault="00E30755" w:rsidP="00E30755">
      <w:pPr>
        <w:numPr>
          <w:ilvl w:val="1"/>
          <w:numId w:val="2"/>
        </w:numPr>
      </w:pPr>
      <w:r w:rsidRPr="00E30755">
        <w:t>Enrichment: Join raw logs with program metadata.</w:t>
      </w:r>
    </w:p>
    <w:p w14:paraId="4AE2F849" w14:textId="77777777" w:rsidR="00E30755" w:rsidRPr="00E30755" w:rsidRDefault="00E30755" w:rsidP="00E30755">
      <w:pPr>
        <w:numPr>
          <w:ilvl w:val="1"/>
          <w:numId w:val="2"/>
        </w:numPr>
      </w:pPr>
      <w:r w:rsidRPr="00E30755">
        <w:t>Deduplication: Remove duplicate records.</w:t>
      </w:r>
    </w:p>
    <w:p w14:paraId="005BDB78" w14:textId="77777777" w:rsidR="00E30755" w:rsidRPr="00E30755" w:rsidRDefault="00E30755" w:rsidP="00E30755">
      <w:pPr>
        <w:numPr>
          <w:ilvl w:val="1"/>
          <w:numId w:val="2"/>
        </w:numPr>
      </w:pPr>
      <w:r w:rsidRPr="00E30755">
        <w:t>Aggregation: Calculate minute-level viewership and user durations.</w:t>
      </w:r>
    </w:p>
    <w:p w14:paraId="5EFF40FD" w14:textId="77777777" w:rsidR="00E30755" w:rsidRPr="00E30755" w:rsidRDefault="00E30755" w:rsidP="00E30755">
      <w:pPr>
        <w:numPr>
          <w:ilvl w:val="0"/>
          <w:numId w:val="2"/>
        </w:numPr>
      </w:pPr>
      <w:r w:rsidRPr="00E30755">
        <w:rPr>
          <w:b/>
          <w:bCs/>
        </w:rPr>
        <w:t>Data Loading</w:t>
      </w:r>
      <w:r w:rsidRPr="00E30755">
        <w:t>:</w:t>
      </w:r>
    </w:p>
    <w:p w14:paraId="016D252C" w14:textId="77777777" w:rsidR="00E30755" w:rsidRPr="00E30755" w:rsidRDefault="00E30755" w:rsidP="00E30755">
      <w:pPr>
        <w:numPr>
          <w:ilvl w:val="1"/>
          <w:numId w:val="2"/>
        </w:numPr>
      </w:pPr>
      <w:r w:rsidRPr="00E30755">
        <w:t xml:space="preserve">Destination: Amazon Redshift with two tables: </w:t>
      </w:r>
    </w:p>
    <w:p w14:paraId="5337C321" w14:textId="77777777" w:rsidR="00E30755" w:rsidRPr="00E30755" w:rsidRDefault="00E30755" w:rsidP="00E30755">
      <w:pPr>
        <w:numPr>
          <w:ilvl w:val="2"/>
          <w:numId w:val="2"/>
        </w:numPr>
      </w:pPr>
      <w:r w:rsidRPr="00E30755">
        <w:t>Raw Data Table</w:t>
      </w:r>
    </w:p>
    <w:p w14:paraId="1D45A108" w14:textId="77777777" w:rsidR="00E30755" w:rsidRPr="00E30755" w:rsidRDefault="00E30755" w:rsidP="00E30755">
      <w:pPr>
        <w:numPr>
          <w:ilvl w:val="2"/>
          <w:numId w:val="2"/>
        </w:numPr>
      </w:pPr>
      <w:r w:rsidRPr="00E30755">
        <w:t>Downstream Table</w:t>
      </w:r>
    </w:p>
    <w:p w14:paraId="133F7F42" w14:textId="77777777" w:rsidR="00E30755" w:rsidRPr="00E30755" w:rsidRDefault="00E30755" w:rsidP="00E30755">
      <w:pPr>
        <w:numPr>
          <w:ilvl w:val="0"/>
          <w:numId w:val="2"/>
        </w:numPr>
      </w:pPr>
      <w:r w:rsidRPr="00E30755">
        <w:rPr>
          <w:b/>
          <w:bCs/>
        </w:rPr>
        <w:t>Automation</w:t>
      </w:r>
      <w:r w:rsidRPr="00E30755">
        <w:t>:</w:t>
      </w:r>
    </w:p>
    <w:p w14:paraId="0601C82B" w14:textId="77777777" w:rsidR="00E30755" w:rsidRPr="00E30755" w:rsidRDefault="00E30755" w:rsidP="00E30755">
      <w:pPr>
        <w:numPr>
          <w:ilvl w:val="1"/>
          <w:numId w:val="2"/>
        </w:numPr>
      </w:pPr>
      <w:r w:rsidRPr="00E30755">
        <w:t>Orchestrated by Airflow, which schedules and monitors the ETL pipeline daily.</w:t>
      </w:r>
    </w:p>
    <w:p w14:paraId="0D68CE26" w14:textId="77777777" w:rsidR="00E30755" w:rsidRPr="00E30755" w:rsidRDefault="00000000" w:rsidP="00E30755">
      <w:r>
        <w:pict w14:anchorId="13CEF915">
          <v:rect id="_x0000_i1027" style="width:0;height:1.5pt" o:hralign="center" o:hrstd="t" o:hr="t" fillcolor="#a0a0a0" stroked="f"/>
        </w:pict>
      </w:r>
    </w:p>
    <w:p w14:paraId="08B947F2" w14:textId="77777777" w:rsidR="00E30755" w:rsidRPr="00E30755" w:rsidRDefault="00E30755" w:rsidP="00E30755">
      <w:pPr>
        <w:rPr>
          <w:b/>
          <w:bCs/>
        </w:rPr>
      </w:pPr>
      <w:r w:rsidRPr="00E30755">
        <w:rPr>
          <w:b/>
          <w:bCs/>
        </w:rPr>
        <w:t>3. Redshift Table Schemas</w:t>
      </w:r>
    </w:p>
    <w:p w14:paraId="4709D4F9" w14:textId="77777777" w:rsidR="00E30755" w:rsidRPr="00E30755" w:rsidRDefault="00E30755" w:rsidP="00E30755">
      <w:pPr>
        <w:rPr>
          <w:b/>
          <w:bCs/>
        </w:rPr>
      </w:pPr>
      <w:r w:rsidRPr="00E30755">
        <w:rPr>
          <w:b/>
          <w:bCs/>
        </w:rPr>
        <w:t>3.1 Raw Data Table</w:t>
      </w:r>
    </w:p>
    <w:p w14:paraId="5F3C27ED" w14:textId="77777777" w:rsidR="00E30755" w:rsidRPr="00E30755" w:rsidRDefault="00E30755" w:rsidP="00E30755">
      <w:r w:rsidRPr="00E30755">
        <w:t>Stores minimally processed data for auditing and troubleshooting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1165"/>
        <w:gridCol w:w="3508"/>
      </w:tblGrid>
      <w:tr w:rsidR="00E30755" w:rsidRPr="00E30755" w14:paraId="732F2C74" w14:textId="77777777" w:rsidTr="00E30755">
        <w:trPr>
          <w:tblHeader/>
          <w:tblCellSpacing w:w="15" w:type="dxa"/>
        </w:trPr>
        <w:tc>
          <w:tcPr>
            <w:tcW w:w="0" w:type="auto"/>
            <w:vAlign w:val="center"/>
            <w:hideMark/>
          </w:tcPr>
          <w:p w14:paraId="21D49647" w14:textId="77777777" w:rsidR="00E30755" w:rsidRPr="00E30755" w:rsidRDefault="00E30755" w:rsidP="00E30755">
            <w:pPr>
              <w:rPr>
                <w:b/>
                <w:bCs/>
              </w:rPr>
            </w:pPr>
            <w:r w:rsidRPr="00E30755">
              <w:rPr>
                <w:b/>
                <w:bCs/>
              </w:rPr>
              <w:t>Column Name</w:t>
            </w:r>
          </w:p>
        </w:tc>
        <w:tc>
          <w:tcPr>
            <w:tcW w:w="0" w:type="auto"/>
            <w:vAlign w:val="center"/>
            <w:hideMark/>
          </w:tcPr>
          <w:p w14:paraId="7395D9D6" w14:textId="77777777" w:rsidR="00E30755" w:rsidRPr="00E30755" w:rsidRDefault="00E30755" w:rsidP="00E30755">
            <w:pPr>
              <w:rPr>
                <w:b/>
                <w:bCs/>
              </w:rPr>
            </w:pPr>
            <w:r w:rsidRPr="00E30755">
              <w:rPr>
                <w:b/>
                <w:bCs/>
              </w:rPr>
              <w:t>Data Type</w:t>
            </w:r>
          </w:p>
        </w:tc>
        <w:tc>
          <w:tcPr>
            <w:tcW w:w="0" w:type="auto"/>
            <w:vAlign w:val="center"/>
            <w:hideMark/>
          </w:tcPr>
          <w:p w14:paraId="56D2E1D9" w14:textId="77777777" w:rsidR="00E30755" w:rsidRPr="00E30755" w:rsidRDefault="00E30755" w:rsidP="00E30755">
            <w:pPr>
              <w:rPr>
                <w:b/>
                <w:bCs/>
              </w:rPr>
            </w:pPr>
            <w:r w:rsidRPr="00E30755">
              <w:rPr>
                <w:b/>
                <w:bCs/>
              </w:rPr>
              <w:t>Description</w:t>
            </w:r>
          </w:p>
        </w:tc>
      </w:tr>
      <w:tr w:rsidR="00E30755" w:rsidRPr="00E30755" w14:paraId="32B8406E" w14:textId="77777777" w:rsidTr="00E30755">
        <w:trPr>
          <w:tblCellSpacing w:w="15" w:type="dxa"/>
        </w:trPr>
        <w:tc>
          <w:tcPr>
            <w:tcW w:w="0" w:type="auto"/>
            <w:vAlign w:val="center"/>
            <w:hideMark/>
          </w:tcPr>
          <w:p w14:paraId="73C94A2F" w14:textId="77777777" w:rsidR="00E30755" w:rsidRPr="00E30755" w:rsidRDefault="00E30755" w:rsidP="00E30755">
            <w:r w:rsidRPr="00E30755">
              <w:t>mac_id</w:t>
            </w:r>
          </w:p>
        </w:tc>
        <w:tc>
          <w:tcPr>
            <w:tcW w:w="0" w:type="auto"/>
            <w:vAlign w:val="center"/>
            <w:hideMark/>
          </w:tcPr>
          <w:p w14:paraId="0C2FEA95" w14:textId="77777777" w:rsidR="00E30755" w:rsidRPr="00E30755" w:rsidRDefault="00E30755" w:rsidP="00E30755">
            <w:r w:rsidRPr="00E30755">
              <w:t>VARCHAR</w:t>
            </w:r>
          </w:p>
        </w:tc>
        <w:tc>
          <w:tcPr>
            <w:tcW w:w="0" w:type="auto"/>
            <w:vAlign w:val="center"/>
            <w:hideMark/>
          </w:tcPr>
          <w:p w14:paraId="25471333" w14:textId="77777777" w:rsidR="00E30755" w:rsidRPr="00E30755" w:rsidRDefault="00E30755" w:rsidP="00E30755">
            <w:r w:rsidRPr="00E30755">
              <w:t>Unique identifier for the set-top box.</w:t>
            </w:r>
          </w:p>
        </w:tc>
      </w:tr>
      <w:tr w:rsidR="00E30755" w:rsidRPr="00E30755" w14:paraId="20A92187" w14:textId="77777777" w:rsidTr="00E30755">
        <w:trPr>
          <w:tblCellSpacing w:w="15" w:type="dxa"/>
        </w:trPr>
        <w:tc>
          <w:tcPr>
            <w:tcW w:w="0" w:type="auto"/>
            <w:vAlign w:val="center"/>
            <w:hideMark/>
          </w:tcPr>
          <w:p w14:paraId="618C7894" w14:textId="77777777" w:rsidR="00E30755" w:rsidRPr="00E30755" w:rsidRDefault="00E30755" w:rsidP="00E30755">
            <w:r w:rsidRPr="00E30755">
              <w:t>datetime</w:t>
            </w:r>
          </w:p>
        </w:tc>
        <w:tc>
          <w:tcPr>
            <w:tcW w:w="0" w:type="auto"/>
            <w:vAlign w:val="center"/>
            <w:hideMark/>
          </w:tcPr>
          <w:p w14:paraId="64FA9D94" w14:textId="77777777" w:rsidR="00E30755" w:rsidRPr="00E30755" w:rsidRDefault="00E30755" w:rsidP="00E30755">
            <w:r w:rsidRPr="00E30755">
              <w:t>TIMESTAMP</w:t>
            </w:r>
          </w:p>
        </w:tc>
        <w:tc>
          <w:tcPr>
            <w:tcW w:w="0" w:type="auto"/>
            <w:vAlign w:val="center"/>
            <w:hideMark/>
          </w:tcPr>
          <w:p w14:paraId="7D7C3278" w14:textId="77777777" w:rsidR="00E30755" w:rsidRPr="00E30755" w:rsidRDefault="00E30755" w:rsidP="00E30755">
            <w:r w:rsidRPr="00E30755">
              <w:t>Combined event date and time.</w:t>
            </w:r>
          </w:p>
        </w:tc>
      </w:tr>
      <w:tr w:rsidR="00E30755" w:rsidRPr="00E30755" w14:paraId="24E9EAB2" w14:textId="77777777" w:rsidTr="00E30755">
        <w:trPr>
          <w:tblCellSpacing w:w="15" w:type="dxa"/>
        </w:trPr>
        <w:tc>
          <w:tcPr>
            <w:tcW w:w="0" w:type="auto"/>
            <w:vAlign w:val="center"/>
            <w:hideMark/>
          </w:tcPr>
          <w:p w14:paraId="1377FC4E" w14:textId="77777777" w:rsidR="00E30755" w:rsidRPr="00E30755" w:rsidRDefault="00E30755" w:rsidP="00E30755">
            <w:r w:rsidRPr="00E30755">
              <w:t>channel_name</w:t>
            </w:r>
          </w:p>
        </w:tc>
        <w:tc>
          <w:tcPr>
            <w:tcW w:w="0" w:type="auto"/>
            <w:vAlign w:val="center"/>
            <w:hideMark/>
          </w:tcPr>
          <w:p w14:paraId="7D170204" w14:textId="77777777" w:rsidR="00E30755" w:rsidRPr="00E30755" w:rsidRDefault="00E30755" w:rsidP="00E30755">
            <w:r w:rsidRPr="00E30755">
              <w:t>VARCHAR</w:t>
            </w:r>
          </w:p>
        </w:tc>
        <w:tc>
          <w:tcPr>
            <w:tcW w:w="0" w:type="auto"/>
            <w:vAlign w:val="center"/>
            <w:hideMark/>
          </w:tcPr>
          <w:p w14:paraId="76B550CE" w14:textId="77777777" w:rsidR="00E30755" w:rsidRPr="00E30755" w:rsidRDefault="00E30755" w:rsidP="00E30755">
            <w:r w:rsidRPr="00E30755">
              <w:t>Name of the channel being viewed.</w:t>
            </w:r>
          </w:p>
        </w:tc>
      </w:tr>
      <w:tr w:rsidR="00E30755" w:rsidRPr="00E30755" w14:paraId="3B9900AA" w14:textId="77777777" w:rsidTr="00E30755">
        <w:trPr>
          <w:tblCellSpacing w:w="15" w:type="dxa"/>
        </w:trPr>
        <w:tc>
          <w:tcPr>
            <w:tcW w:w="0" w:type="auto"/>
            <w:vAlign w:val="center"/>
            <w:hideMark/>
          </w:tcPr>
          <w:p w14:paraId="3CDD6BE2" w14:textId="77777777" w:rsidR="00E30755" w:rsidRPr="00E30755" w:rsidRDefault="00E30755" w:rsidP="00E30755">
            <w:r w:rsidRPr="00E30755">
              <w:t>program_id</w:t>
            </w:r>
          </w:p>
        </w:tc>
        <w:tc>
          <w:tcPr>
            <w:tcW w:w="0" w:type="auto"/>
            <w:vAlign w:val="center"/>
            <w:hideMark/>
          </w:tcPr>
          <w:p w14:paraId="15807FF1" w14:textId="77777777" w:rsidR="00E30755" w:rsidRPr="00E30755" w:rsidRDefault="00E30755" w:rsidP="00E30755">
            <w:r w:rsidRPr="00E30755">
              <w:t>VARCHAR</w:t>
            </w:r>
          </w:p>
        </w:tc>
        <w:tc>
          <w:tcPr>
            <w:tcW w:w="0" w:type="auto"/>
            <w:vAlign w:val="center"/>
            <w:hideMark/>
          </w:tcPr>
          <w:p w14:paraId="7DB8F4EC" w14:textId="77777777" w:rsidR="00E30755" w:rsidRPr="00E30755" w:rsidRDefault="00E30755" w:rsidP="00E30755">
            <w:r w:rsidRPr="00E30755">
              <w:t>Unique ID of the program.</w:t>
            </w:r>
          </w:p>
        </w:tc>
      </w:tr>
      <w:tr w:rsidR="00E30755" w:rsidRPr="00E30755" w14:paraId="23F68683" w14:textId="77777777" w:rsidTr="00E30755">
        <w:trPr>
          <w:tblCellSpacing w:w="15" w:type="dxa"/>
        </w:trPr>
        <w:tc>
          <w:tcPr>
            <w:tcW w:w="0" w:type="auto"/>
            <w:vAlign w:val="center"/>
            <w:hideMark/>
          </w:tcPr>
          <w:p w14:paraId="77BB4834" w14:textId="77777777" w:rsidR="00E30755" w:rsidRPr="00E30755" w:rsidRDefault="00E30755" w:rsidP="00E30755">
            <w:r w:rsidRPr="00E30755">
              <w:t>geo_location</w:t>
            </w:r>
          </w:p>
        </w:tc>
        <w:tc>
          <w:tcPr>
            <w:tcW w:w="0" w:type="auto"/>
            <w:vAlign w:val="center"/>
            <w:hideMark/>
          </w:tcPr>
          <w:p w14:paraId="66CDF9E9" w14:textId="77777777" w:rsidR="00E30755" w:rsidRPr="00E30755" w:rsidRDefault="00E30755" w:rsidP="00E30755">
            <w:r w:rsidRPr="00E30755">
              <w:t>VARCHAR</w:t>
            </w:r>
          </w:p>
        </w:tc>
        <w:tc>
          <w:tcPr>
            <w:tcW w:w="0" w:type="auto"/>
            <w:vAlign w:val="center"/>
            <w:hideMark/>
          </w:tcPr>
          <w:p w14:paraId="06F945C7" w14:textId="77777777" w:rsidR="00E30755" w:rsidRPr="00E30755" w:rsidRDefault="00E30755" w:rsidP="00E30755">
            <w:r w:rsidRPr="00E30755">
              <w:t>Geographical location of the user.</w:t>
            </w:r>
          </w:p>
        </w:tc>
      </w:tr>
      <w:tr w:rsidR="00E30755" w:rsidRPr="00E30755" w14:paraId="48181988" w14:textId="77777777" w:rsidTr="00E30755">
        <w:trPr>
          <w:tblCellSpacing w:w="15" w:type="dxa"/>
        </w:trPr>
        <w:tc>
          <w:tcPr>
            <w:tcW w:w="0" w:type="auto"/>
            <w:vAlign w:val="center"/>
            <w:hideMark/>
          </w:tcPr>
          <w:p w14:paraId="4393114D" w14:textId="77777777" w:rsidR="00E30755" w:rsidRPr="00E30755" w:rsidRDefault="00E30755" w:rsidP="00E30755">
            <w:r w:rsidRPr="00E30755">
              <w:t>event_code</w:t>
            </w:r>
          </w:p>
        </w:tc>
        <w:tc>
          <w:tcPr>
            <w:tcW w:w="0" w:type="auto"/>
            <w:vAlign w:val="center"/>
            <w:hideMark/>
          </w:tcPr>
          <w:p w14:paraId="7C0B9C46" w14:textId="77777777" w:rsidR="00E30755" w:rsidRPr="00E30755" w:rsidRDefault="00E30755" w:rsidP="00E30755">
            <w:r w:rsidRPr="00E30755">
              <w:t>VARCHAR</w:t>
            </w:r>
          </w:p>
        </w:tc>
        <w:tc>
          <w:tcPr>
            <w:tcW w:w="0" w:type="auto"/>
            <w:vAlign w:val="center"/>
            <w:hideMark/>
          </w:tcPr>
          <w:p w14:paraId="64771972" w14:textId="77777777" w:rsidR="00E30755" w:rsidRPr="00E30755" w:rsidRDefault="00E30755" w:rsidP="00E30755">
            <w:r w:rsidRPr="00E30755">
              <w:t>Type of event (e.g., channel change).</w:t>
            </w:r>
          </w:p>
        </w:tc>
      </w:tr>
      <w:tr w:rsidR="00E30755" w:rsidRPr="00E30755" w14:paraId="40B4DB8F" w14:textId="77777777" w:rsidTr="00E30755">
        <w:trPr>
          <w:tblCellSpacing w:w="15" w:type="dxa"/>
        </w:trPr>
        <w:tc>
          <w:tcPr>
            <w:tcW w:w="0" w:type="auto"/>
            <w:vAlign w:val="center"/>
            <w:hideMark/>
          </w:tcPr>
          <w:p w14:paraId="5F985E8E" w14:textId="77777777" w:rsidR="00E30755" w:rsidRPr="00E30755" w:rsidRDefault="00E30755" w:rsidP="00E30755">
            <w:r w:rsidRPr="00E30755">
              <w:t>satellite_name</w:t>
            </w:r>
          </w:p>
        </w:tc>
        <w:tc>
          <w:tcPr>
            <w:tcW w:w="0" w:type="auto"/>
            <w:vAlign w:val="center"/>
            <w:hideMark/>
          </w:tcPr>
          <w:p w14:paraId="737059DB" w14:textId="77777777" w:rsidR="00E30755" w:rsidRPr="00E30755" w:rsidRDefault="00E30755" w:rsidP="00E30755">
            <w:r w:rsidRPr="00E30755">
              <w:t>VARCHAR</w:t>
            </w:r>
          </w:p>
        </w:tc>
        <w:tc>
          <w:tcPr>
            <w:tcW w:w="0" w:type="auto"/>
            <w:vAlign w:val="center"/>
            <w:hideMark/>
          </w:tcPr>
          <w:p w14:paraId="38341275" w14:textId="77777777" w:rsidR="00E30755" w:rsidRPr="00E30755" w:rsidRDefault="00E30755" w:rsidP="00E30755">
            <w:r w:rsidRPr="00E30755">
              <w:t>Name of the satellite.</w:t>
            </w:r>
          </w:p>
        </w:tc>
      </w:tr>
      <w:tr w:rsidR="00E30755" w:rsidRPr="00E30755" w14:paraId="696717C1" w14:textId="77777777" w:rsidTr="00E30755">
        <w:trPr>
          <w:tblCellSpacing w:w="15" w:type="dxa"/>
        </w:trPr>
        <w:tc>
          <w:tcPr>
            <w:tcW w:w="0" w:type="auto"/>
            <w:vAlign w:val="center"/>
            <w:hideMark/>
          </w:tcPr>
          <w:p w14:paraId="7557DA9B" w14:textId="77777777" w:rsidR="00E30755" w:rsidRPr="00E30755" w:rsidRDefault="00E30755" w:rsidP="00E30755">
            <w:r w:rsidRPr="00E30755">
              <w:lastRenderedPageBreak/>
              <w:t>timestamp</w:t>
            </w:r>
          </w:p>
        </w:tc>
        <w:tc>
          <w:tcPr>
            <w:tcW w:w="0" w:type="auto"/>
            <w:vAlign w:val="center"/>
            <w:hideMark/>
          </w:tcPr>
          <w:p w14:paraId="466A6E75" w14:textId="77777777" w:rsidR="00E30755" w:rsidRPr="00E30755" w:rsidRDefault="00E30755" w:rsidP="00E30755">
            <w:r w:rsidRPr="00E30755">
              <w:t>VARCHAR</w:t>
            </w:r>
          </w:p>
        </w:tc>
        <w:tc>
          <w:tcPr>
            <w:tcW w:w="0" w:type="auto"/>
            <w:vAlign w:val="center"/>
            <w:hideMark/>
          </w:tcPr>
          <w:p w14:paraId="7C1C6BF9" w14:textId="77777777" w:rsidR="00E30755" w:rsidRPr="00E30755" w:rsidRDefault="00E30755" w:rsidP="00E30755">
            <w:r w:rsidRPr="00E30755">
              <w:t>Raw event timestamp.</w:t>
            </w:r>
          </w:p>
        </w:tc>
      </w:tr>
      <w:tr w:rsidR="00E30755" w:rsidRPr="00E30755" w14:paraId="10F2D7F7" w14:textId="77777777" w:rsidTr="00E30755">
        <w:trPr>
          <w:tblCellSpacing w:w="15" w:type="dxa"/>
        </w:trPr>
        <w:tc>
          <w:tcPr>
            <w:tcW w:w="0" w:type="auto"/>
            <w:vAlign w:val="center"/>
            <w:hideMark/>
          </w:tcPr>
          <w:p w14:paraId="33074153" w14:textId="77777777" w:rsidR="00E30755" w:rsidRPr="00E30755" w:rsidRDefault="00E30755" w:rsidP="00E30755">
            <w:r w:rsidRPr="00E30755">
              <w:t>index_time</w:t>
            </w:r>
          </w:p>
        </w:tc>
        <w:tc>
          <w:tcPr>
            <w:tcW w:w="0" w:type="auto"/>
            <w:vAlign w:val="center"/>
            <w:hideMark/>
          </w:tcPr>
          <w:p w14:paraId="3861CA72" w14:textId="77777777" w:rsidR="00E30755" w:rsidRPr="00E30755" w:rsidRDefault="00E30755" w:rsidP="00E30755">
            <w:r w:rsidRPr="00E30755">
              <w:t>VARCHAR</w:t>
            </w:r>
          </w:p>
        </w:tc>
        <w:tc>
          <w:tcPr>
            <w:tcW w:w="0" w:type="auto"/>
            <w:vAlign w:val="center"/>
            <w:hideMark/>
          </w:tcPr>
          <w:p w14:paraId="1AA04139" w14:textId="77777777" w:rsidR="00E30755" w:rsidRPr="00E30755" w:rsidRDefault="00E30755" w:rsidP="00E30755">
            <w:r w:rsidRPr="00E30755">
              <w:t>Time when the event was indexed.</w:t>
            </w:r>
          </w:p>
        </w:tc>
      </w:tr>
      <w:tr w:rsidR="00E30755" w:rsidRPr="00E30755" w14:paraId="7524FC33" w14:textId="77777777" w:rsidTr="00E30755">
        <w:trPr>
          <w:tblCellSpacing w:w="15" w:type="dxa"/>
        </w:trPr>
        <w:tc>
          <w:tcPr>
            <w:tcW w:w="0" w:type="auto"/>
            <w:vAlign w:val="center"/>
            <w:hideMark/>
          </w:tcPr>
          <w:p w14:paraId="4F53D14E" w14:textId="77777777" w:rsidR="00E30755" w:rsidRPr="00E30755" w:rsidRDefault="00E30755" w:rsidP="00E30755">
            <w:r w:rsidRPr="00E30755">
              <w:t>duration_in_seconds</w:t>
            </w:r>
          </w:p>
        </w:tc>
        <w:tc>
          <w:tcPr>
            <w:tcW w:w="0" w:type="auto"/>
            <w:vAlign w:val="center"/>
            <w:hideMark/>
          </w:tcPr>
          <w:p w14:paraId="5D918E7A" w14:textId="77777777" w:rsidR="00E30755" w:rsidRPr="00E30755" w:rsidRDefault="00E30755" w:rsidP="00E30755">
            <w:r w:rsidRPr="00E30755">
              <w:t>INTEGER</w:t>
            </w:r>
          </w:p>
        </w:tc>
        <w:tc>
          <w:tcPr>
            <w:tcW w:w="0" w:type="auto"/>
            <w:vAlign w:val="center"/>
            <w:hideMark/>
          </w:tcPr>
          <w:p w14:paraId="3413C2CD" w14:textId="77777777" w:rsidR="00E30755" w:rsidRPr="00E30755" w:rsidRDefault="00E30755" w:rsidP="00E30755">
            <w:r w:rsidRPr="00E30755">
              <w:t>Duration of the viewing session.</w:t>
            </w:r>
          </w:p>
        </w:tc>
      </w:tr>
    </w:tbl>
    <w:p w14:paraId="6B383DD5" w14:textId="77777777" w:rsidR="00071A23" w:rsidRDefault="00071A23" w:rsidP="00E30755">
      <w:pPr>
        <w:rPr>
          <w:b/>
          <w:bCs/>
        </w:rPr>
      </w:pPr>
    </w:p>
    <w:p w14:paraId="26EC268B" w14:textId="5F9B7DDC" w:rsidR="00E30755" w:rsidRPr="00E30755" w:rsidRDefault="00E30755" w:rsidP="00E30755">
      <w:pPr>
        <w:rPr>
          <w:b/>
          <w:bCs/>
        </w:rPr>
      </w:pPr>
      <w:r w:rsidRPr="00E30755">
        <w:rPr>
          <w:b/>
          <w:bCs/>
        </w:rPr>
        <w:t>3.2 Downstream Table</w:t>
      </w:r>
    </w:p>
    <w:p w14:paraId="4C8F5945" w14:textId="77777777" w:rsidR="00E30755" w:rsidRPr="00E30755" w:rsidRDefault="00E30755" w:rsidP="00E30755">
      <w:r w:rsidRPr="00E30755">
        <w:t>Stores processed data optimized for analytics, retaining the latest channel viewed within the same minute.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165"/>
        <w:gridCol w:w="3539"/>
      </w:tblGrid>
      <w:tr w:rsidR="00E30755" w:rsidRPr="00E30755" w14:paraId="0435B239" w14:textId="77777777" w:rsidTr="00E30755">
        <w:trPr>
          <w:tblHeader/>
          <w:tblCellSpacing w:w="15" w:type="dxa"/>
        </w:trPr>
        <w:tc>
          <w:tcPr>
            <w:tcW w:w="0" w:type="auto"/>
            <w:vAlign w:val="center"/>
            <w:hideMark/>
          </w:tcPr>
          <w:p w14:paraId="32607D71" w14:textId="77777777" w:rsidR="00E30755" w:rsidRPr="00E30755" w:rsidRDefault="00E30755" w:rsidP="00E30755">
            <w:pPr>
              <w:rPr>
                <w:b/>
                <w:bCs/>
              </w:rPr>
            </w:pPr>
            <w:r w:rsidRPr="00E30755">
              <w:rPr>
                <w:b/>
                <w:bCs/>
              </w:rPr>
              <w:t>Column Name</w:t>
            </w:r>
          </w:p>
        </w:tc>
        <w:tc>
          <w:tcPr>
            <w:tcW w:w="0" w:type="auto"/>
            <w:vAlign w:val="center"/>
            <w:hideMark/>
          </w:tcPr>
          <w:p w14:paraId="3AB91591" w14:textId="77777777" w:rsidR="00E30755" w:rsidRPr="00E30755" w:rsidRDefault="00E30755" w:rsidP="00E30755">
            <w:pPr>
              <w:rPr>
                <w:b/>
                <w:bCs/>
              </w:rPr>
            </w:pPr>
            <w:r w:rsidRPr="00E30755">
              <w:rPr>
                <w:b/>
                <w:bCs/>
              </w:rPr>
              <w:t>Data Type</w:t>
            </w:r>
          </w:p>
        </w:tc>
        <w:tc>
          <w:tcPr>
            <w:tcW w:w="0" w:type="auto"/>
            <w:vAlign w:val="center"/>
            <w:hideMark/>
          </w:tcPr>
          <w:p w14:paraId="697D3A62" w14:textId="77777777" w:rsidR="00E30755" w:rsidRPr="00E30755" w:rsidRDefault="00E30755" w:rsidP="00E30755">
            <w:pPr>
              <w:rPr>
                <w:b/>
                <w:bCs/>
              </w:rPr>
            </w:pPr>
            <w:r w:rsidRPr="00E30755">
              <w:rPr>
                <w:b/>
                <w:bCs/>
              </w:rPr>
              <w:t>Description</w:t>
            </w:r>
          </w:p>
        </w:tc>
      </w:tr>
      <w:tr w:rsidR="00E30755" w:rsidRPr="00E30755" w14:paraId="3F426D20" w14:textId="77777777" w:rsidTr="00E30755">
        <w:trPr>
          <w:tblCellSpacing w:w="15" w:type="dxa"/>
        </w:trPr>
        <w:tc>
          <w:tcPr>
            <w:tcW w:w="0" w:type="auto"/>
            <w:vAlign w:val="center"/>
            <w:hideMark/>
          </w:tcPr>
          <w:p w14:paraId="1B02E869" w14:textId="77777777" w:rsidR="00E30755" w:rsidRPr="00E30755" w:rsidRDefault="00E30755" w:rsidP="00E30755">
            <w:r w:rsidRPr="00E30755">
              <w:t>mac_id</w:t>
            </w:r>
          </w:p>
        </w:tc>
        <w:tc>
          <w:tcPr>
            <w:tcW w:w="0" w:type="auto"/>
            <w:vAlign w:val="center"/>
            <w:hideMark/>
          </w:tcPr>
          <w:p w14:paraId="599AC45B" w14:textId="77777777" w:rsidR="00E30755" w:rsidRPr="00E30755" w:rsidRDefault="00E30755" w:rsidP="00E30755">
            <w:r w:rsidRPr="00E30755">
              <w:t>VARCHAR</w:t>
            </w:r>
          </w:p>
        </w:tc>
        <w:tc>
          <w:tcPr>
            <w:tcW w:w="0" w:type="auto"/>
            <w:vAlign w:val="center"/>
            <w:hideMark/>
          </w:tcPr>
          <w:p w14:paraId="216BCA73" w14:textId="77777777" w:rsidR="00E30755" w:rsidRPr="00E30755" w:rsidRDefault="00E30755" w:rsidP="00E30755">
            <w:r w:rsidRPr="00E30755">
              <w:t>Unique identifier for the set-top box.</w:t>
            </w:r>
          </w:p>
        </w:tc>
      </w:tr>
      <w:tr w:rsidR="00E30755" w:rsidRPr="00E30755" w14:paraId="7685A0E6" w14:textId="77777777" w:rsidTr="00E30755">
        <w:trPr>
          <w:tblCellSpacing w:w="15" w:type="dxa"/>
        </w:trPr>
        <w:tc>
          <w:tcPr>
            <w:tcW w:w="0" w:type="auto"/>
            <w:vAlign w:val="center"/>
            <w:hideMark/>
          </w:tcPr>
          <w:p w14:paraId="72614C2C" w14:textId="77777777" w:rsidR="00E30755" w:rsidRPr="00E30755" w:rsidRDefault="00E30755" w:rsidP="00E30755">
            <w:r w:rsidRPr="00E30755">
              <w:t>datetime</w:t>
            </w:r>
          </w:p>
        </w:tc>
        <w:tc>
          <w:tcPr>
            <w:tcW w:w="0" w:type="auto"/>
            <w:vAlign w:val="center"/>
            <w:hideMark/>
          </w:tcPr>
          <w:p w14:paraId="19B4353D" w14:textId="77777777" w:rsidR="00E30755" w:rsidRPr="00E30755" w:rsidRDefault="00E30755" w:rsidP="00E30755">
            <w:r w:rsidRPr="00E30755">
              <w:t>TIMESTAMP</w:t>
            </w:r>
          </w:p>
        </w:tc>
        <w:tc>
          <w:tcPr>
            <w:tcW w:w="0" w:type="auto"/>
            <w:vAlign w:val="center"/>
            <w:hideMark/>
          </w:tcPr>
          <w:p w14:paraId="316B2560" w14:textId="77777777" w:rsidR="00E30755" w:rsidRPr="00E30755" w:rsidRDefault="00E30755" w:rsidP="00E30755">
            <w:r w:rsidRPr="00E30755">
              <w:t>Minute-level timestamp of the event.</w:t>
            </w:r>
          </w:p>
        </w:tc>
      </w:tr>
      <w:tr w:rsidR="00E30755" w:rsidRPr="00E30755" w14:paraId="67952FC3" w14:textId="77777777" w:rsidTr="00E30755">
        <w:trPr>
          <w:tblCellSpacing w:w="15" w:type="dxa"/>
        </w:trPr>
        <w:tc>
          <w:tcPr>
            <w:tcW w:w="0" w:type="auto"/>
            <w:vAlign w:val="center"/>
            <w:hideMark/>
          </w:tcPr>
          <w:p w14:paraId="7F7A8D43" w14:textId="77777777" w:rsidR="00E30755" w:rsidRPr="00E30755" w:rsidRDefault="00E30755" w:rsidP="00E30755">
            <w:r w:rsidRPr="00E30755">
              <w:t>channel_name</w:t>
            </w:r>
          </w:p>
        </w:tc>
        <w:tc>
          <w:tcPr>
            <w:tcW w:w="0" w:type="auto"/>
            <w:vAlign w:val="center"/>
            <w:hideMark/>
          </w:tcPr>
          <w:p w14:paraId="1B8A5155" w14:textId="77777777" w:rsidR="00E30755" w:rsidRPr="00E30755" w:rsidRDefault="00E30755" w:rsidP="00E30755">
            <w:r w:rsidRPr="00E30755">
              <w:t>VARCHAR</w:t>
            </w:r>
          </w:p>
        </w:tc>
        <w:tc>
          <w:tcPr>
            <w:tcW w:w="0" w:type="auto"/>
            <w:vAlign w:val="center"/>
            <w:hideMark/>
          </w:tcPr>
          <w:p w14:paraId="245EE573" w14:textId="77777777" w:rsidR="00E30755" w:rsidRPr="00E30755" w:rsidRDefault="00E30755" w:rsidP="00E30755">
            <w:r w:rsidRPr="00E30755">
              <w:t>Name of the channel being viewed.</w:t>
            </w:r>
          </w:p>
        </w:tc>
      </w:tr>
      <w:tr w:rsidR="00E30755" w:rsidRPr="00E30755" w14:paraId="4DBBF025" w14:textId="77777777" w:rsidTr="00E30755">
        <w:trPr>
          <w:tblCellSpacing w:w="15" w:type="dxa"/>
        </w:trPr>
        <w:tc>
          <w:tcPr>
            <w:tcW w:w="0" w:type="auto"/>
            <w:vAlign w:val="center"/>
            <w:hideMark/>
          </w:tcPr>
          <w:p w14:paraId="61563483" w14:textId="77777777" w:rsidR="00E30755" w:rsidRPr="00E30755" w:rsidRDefault="00E30755" w:rsidP="00E30755">
            <w:r w:rsidRPr="00E30755">
              <w:t>program_id</w:t>
            </w:r>
          </w:p>
        </w:tc>
        <w:tc>
          <w:tcPr>
            <w:tcW w:w="0" w:type="auto"/>
            <w:vAlign w:val="center"/>
            <w:hideMark/>
          </w:tcPr>
          <w:p w14:paraId="43297C47" w14:textId="77777777" w:rsidR="00E30755" w:rsidRPr="00E30755" w:rsidRDefault="00E30755" w:rsidP="00E30755">
            <w:r w:rsidRPr="00E30755">
              <w:t>VARCHAR</w:t>
            </w:r>
          </w:p>
        </w:tc>
        <w:tc>
          <w:tcPr>
            <w:tcW w:w="0" w:type="auto"/>
            <w:vAlign w:val="center"/>
            <w:hideMark/>
          </w:tcPr>
          <w:p w14:paraId="29917ED8" w14:textId="77777777" w:rsidR="00E30755" w:rsidRPr="00E30755" w:rsidRDefault="00E30755" w:rsidP="00E30755">
            <w:r w:rsidRPr="00E30755">
              <w:t>Unique ID of the program.</w:t>
            </w:r>
          </w:p>
        </w:tc>
      </w:tr>
    </w:tbl>
    <w:p w14:paraId="3DF8A6D0" w14:textId="77777777" w:rsidR="00E30755" w:rsidRPr="00E30755" w:rsidRDefault="00000000" w:rsidP="00E30755">
      <w:r>
        <w:pict w14:anchorId="0636687C">
          <v:rect id="_x0000_i1028" style="width:0;height:1.5pt" o:hralign="center" o:hrstd="t" o:hr="t" fillcolor="#a0a0a0" stroked="f"/>
        </w:pict>
      </w:r>
    </w:p>
    <w:p w14:paraId="07245E92" w14:textId="77777777" w:rsidR="00E30755" w:rsidRPr="00E30755" w:rsidRDefault="00E30755" w:rsidP="00E30755">
      <w:pPr>
        <w:rPr>
          <w:b/>
          <w:bCs/>
        </w:rPr>
      </w:pPr>
      <w:r w:rsidRPr="00E30755">
        <w:rPr>
          <w:b/>
          <w:bCs/>
        </w:rPr>
        <w:t>4.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7041"/>
      </w:tblGrid>
      <w:tr w:rsidR="00E30755" w:rsidRPr="00E30755" w14:paraId="585B02D3" w14:textId="77777777" w:rsidTr="00D161A8">
        <w:trPr>
          <w:trHeight w:val="710"/>
          <w:tblHeader/>
          <w:tblCellSpacing w:w="15" w:type="dxa"/>
        </w:trPr>
        <w:tc>
          <w:tcPr>
            <w:tcW w:w="1940" w:type="dxa"/>
            <w:vAlign w:val="center"/>
            <w:hideMark/>
          </w:tcPr>
          <w:p w14:paraId="62B73305" w14:textId="1EDE26BD" w:rsidR="00D161A8" w:rsidRDefault="00D161A8" w:rsidP="00E30755">
            <w:pPr>
              <w:rPr>
                <w:b/>
                <w:bCs/>
              </w:rPr>
            </w:pPr>
            <w:r w:rsidRPr="00E30755">
              <w:rPr>
                <w:b/>
                <w:bCs/>
              </w:rPr>
              <w:t>Tool</w:t>
            </w:r>
            <w:r>
              <w:rPr>
                <w:b/>
                <w:bCs/>
              </w:rPr>
              <w:t xml:space="preserve">                         </w:t>
            </w:r>
          </w:p>
          <w:p w14:paraId="194CB4D3" w14:textId="0EA84210" w:rsidR="00E30755" w:rsidRPr="00E30755" w:rsidRDefault="00E30755" w:rsidP="00E30755">
            <w:pPr>
              <w:rPr>
                <w:b/>
                <w:bCs/>
              </w:rPr>
            </w:pPr>
          </w:p>
        </w:tc>
        <w:tc>
          <w:tcPr>
            <w:tcW w:w="6996" w:type="dxa"/>
            <w:vAlign w:val="center"/>
            <w:hideMark/>
          </w:tcPr>
          <w:p w14:paraId="2EC1B575" w14:textId="77777777" w:rsidR="00E30755" w:rsidRPr="00E30755" w:rsidRDefault="00E30755" w:rsidP="00E30755">
            <w:pPr>
              <w:rPr>
                <w:b/>
                <w:bCs/>
              </w:rPr>
            </w:pPr>
            <w:r w:rsidRPr="00E30755">
              <w:rPr>
                <w:b/>
                <w:bCs/>
              </w:rPr>
              <w:t>Purpose</w:t>
            </w:r>
          </w:p>
        </w:tc>
      </w:tr>
      <w:tr w:rsidR="00E30755" w:rsidRPr="00E30755" w14:paraId="6DB9B451" w14:textId="77777777" w:rsidTr="00D161A8">
        <w:trPr>
          <w:tblCellSpacing w:w="15" w:type="dxa"/>
        </w:trPr>
        <w:tc>
          <w:tcPr>
            <w:tcW w:w="1940" w:type="dxa"/>
            <w:vAlign w:val="center"/>
            <w:hideMark/>
          </w:tcPr>
          <w:p w14:paraId="368830C5" w14:textId="3BFCA26B" w:rsidR="00E30755" w:rsidRPr="00E30755" w:rsidRDefault="00E30755" w:rsidP="00E30755">
            <w:r w:rsidRPr="00E30755">
              <w:rPr>
                <w:b/>
                <w:bCs/>
              </w:rPr>
              <w:t>Apache Spark</w:t>
            </w:r>
          </w:p>
        </w:tc>
        <w:tc>
          <w:tcPr>
            <w:tcW w:w="6996" w:type="dxa"/>
            <w:vAlign w:val="center"/>
            <w:hideMark/>
          </w:tcPr>
          <w:p w14:paraId="21C3C06C" w14:textId="77777777" w:rsidR="00E30755" w:rsidRPr="00E30755" w:rsidRDefault="00E30755" w:rsidP="00E30755">
            <w:r w:rsidRPr="00E30755">
              <w:t>Distributed data processing and transformation.</w:t>
            </w:r>
          </w:p>
        </w:tc>
      </w:tr>
      <w:tr w:rsidR="00E30755" w:rsidRPr="00E30755" w14:paraId="2CFE18AD" w14:textId="77777777" w:rsidTr="00D161A8">
        <w:trPr>
          <w:tblCellSpacing w:w="15" w:type="dxa"/>
        </w:trPr>
        <w:tc>
          <w:tcPr>
            <w:tcW w:w="1940" w:type="dxa"/>
            <w:vAlign w:val="center"/>
            <w:hideMark/>
          </w:tcPr>
          <w:p w14:paraId="08477367" w14:textId="77777777" w:rsidR="00E30755" w:rsidRPr="00E30755" w:rsidRDefault="00E30755" w:rsidP="00E30755">
            <w:r w:rsidRPr="00E30755">
              <w:rPr>
                <w:b/>
                <w:bCs/>
              </w:rPr>
              <w:t>Amazon Redshift</w:t>
            </w:r>
          </w:p>
        </w:tc>
        <w:tc>
          <w:tcPr>
            <w:tcW w:w="6996" w:type="dxa"/>
            <w:vAlign w:val="center"/>
            <w:hideMark/>
          </w:tcPr>
          <w:p w14:paraId="3822E027" w14:textId="28B3A045" w:rsidR="00E30755" w:rsidRPr="00E30755" w:rsidRDefault="00E30755" w:rsidP="00E30755">
            <w:r w:rsidRPr="00E30755">
              <w:t>Data warehouse for storing processed datasets and analytics</w:t>
            </w:r>
            <w:r w:rsidR="00FE54D4">
              <w:t xml:space="preserve"> for Business analytics</w:t>
            </w:r>
            <w:r w:rsidR="009127DC">
              <w:t xml:space="preserve"> in AWS environment</w:t>
            </w:r>
            <w:r w:rsidRPr="00E30755">
              <w:t>.</w:t>
            </w:r>
          </w:p>
        </w:tc>
      </w:tr>
      <w:tr w:rsidR="00E30755" w:rsidRPr="00E30755" w14:paraId="4A6307AF" w14:textId="77777777" w:rsidTr="00D161A8">
        <w:trPr>
          <w:tblCellSpacing w:w="15" w:type="dxa"/>
        </w:trPr>
        <w:tc>
          <w:tcPr>
            <w:tcW w:w="1940" w:type="dxa"/>
            <w:vAlign w:val="center"/>
            <w:hideMark/>
          </w:tcPr>
          <w:p w14:paraId="2B057CE4" w14:textId="77777777" w:rsidR="00E30755" w:rsidRPr="00E30755" w:rsidRDefault="00E30755" w:rsidP="00E30755">
            <w:r w:rsidRPr="00E30755">
              <w:rPr>
                <w:b/>
                <w:bCs/>
              </w:rPr>
              <w:t>Apache Airflow</w:t>
            </w:r>
          </w:p>
        </w:tc>
        <w:tc>
          <w:tcPr>
            <w:tcW w:w="6996" w:type="dxa"/>
            <w:vAlign w:val="center"/>
            <w:hideMark/>
          </w:tcPr>
          <w:p w14:paraId="0C94FAB7" w14:textId="77777777" w:rsidR="00E30755" w:rsidRPr="00E30755" w:rsidRDefault="00E30755" w:rsidP="00E30755">
            <w:r w:rsidRPr="00E30755">
              <w:t>Orchestrates the ETL pipeline for daily automation.</w:t>
            </w:r>
          </w:p>
        </w:tc>
      </w:tr>
      <w:tr w:rsidR="00E30755" w:rsidRPr="00E30755" w14:paraId="3C853830" w14:textId="77777777" w:rsidTr="00D161A8">
        <w:trPr>
          <w:tblCellSpacing w:w="15" w:type="dxa"/>
        </w:trPr>
        <w:tc>
          <w:tcPr>
            <w:tcW w:w="1940" w:type="dxa"/>
            <w:vAlign w:val="center"/>
            <w:hideMark/>
          </w:tcPr>
          <w:p w14:paraId="542AB02C" w14:textId="77777777" w:rsidR="00E30755" w:rsidRPr="00E30755" w:rsidRDefault="00E30755" w:rsidP="00E30755">
            <w:r w:rsidRPr="00E30755">
              <w:rPr>
                <w:b/>
                <w:bCs/>
              </w:rPr>
              <w:t>Python</w:t>
            </w:r>
          </w:p>
        </w:tc>
        <w:tc>
          <w:tcPr>
            <w:tcW w:w="6996" w:type="dxa"/>
            <w:vAlign w:val="center"/>
            <w:hideMark/>
          </w:tcPr>
          <w:p w14:paraId="04B55B89" w14:textId="77777777" w:rsidR="00E30755" w:rsidRPr="00E30755" w:rsidRDefault="00E30755" w:rsidP="00E30755">
            <w:r w:rsidRPr="00E30755">
              <w:t>Used to implement the ETL logic and Airflow DAG scripts.</w:t>
            </w:r>
          </w:p>
        </w:tc>
      </w:tr>
      <w:tr w:rsidR="009127DC" w:rsidRPr="00E30755" w14:paraId="023E87E1" w14:textId="77777777" w:rsidTr="00D161A8">
        <w:trPr>
          <w:tblCellSpacing w:w="15" w:type="dxa"/>
        </w:trPr>
        <w:tc>
          <w:tcPr>
            <w:tcW w:w="1940" w:type="dxa"/>
            <w:vAlign w:val="center"/>
            <w:hideMark/>
          </w:tcPr>
          <w:p w14:paraId="1941F0A1" w14:textId="76DDA2B1" w:rsidR="00FE54D4" w:rsidRPr="00FE54D4" w:rsidRDefault="00FE54D4" w:rsidP="00C51B9A">
            <w:pPr>
              <w:rPr>
                <w:b/>
                <w:bCs/>
              </w:rPr>
            </w:pPr>
            <w:r>
              <w:rPr>
                <w:b/>
                <w:bCs/>
              </w:rPr>
              <w:t>SQL</w:t>
            </w:r>
          </w:p>
        </w:tc>
        <w:tc>
          <w:tcPr>
            <w:tcW w:w="6996" w:type="dxa"/>
            <w:vAlign w:val="center"/>
            <w:hideMark/>
          </w:tcPr>
          <w:p w14:paraId="11B90697" w14:textId="5AF9ABB5" w:rsidR="00FE54D4" w:rsidRPr="00E30755" w:rsidRDefault="00FE54D4" w:rsidP="00C51B9A">
            <w:r w:rsidRPr="00E30755">
              <w:t xml:space="preserve">Used </w:t>
            </w:r>
            <w:r>
              <w:t>as a Querying language in Redshift workspace</w:t>
            </w:r>
            <w:r w:rsidRPr="00E30755">
              <w:t>.</w:t>
            </w:r>
          </w:p>
        </w:tc>
      </w:tr>
    </w:tbl>
    <w:p w14:paraId="16BAD9CB" w14:textId="34A5A1B8" w:rsidR="00FE54D4" w:rsidRPr="00D161A8" w:rsidRDefault="00D161A8" w:rsidP="00E30755">
      <w:pPr>
        <w:rPr>
          <w:b/>
          <w:bCs/>
        </w:rPr>
      </w:pPr>
      <w:r w:rsidRPr="00D161A8">
        <w:rPr>
          <w:b/>
          <w:bCs/>
        </w:rPr>
        <w:t>Amazon S3</w:t>
      </w:r>
      <w:r>
        <w:rPr>
          <w:b/>
          <w:bCs/>
        </w:rPr>
        <w:t xml:space="preserve">                    </w:t>
      </w:r>
      <w:r w:rsidRPr="00D161A8">
        <w:t>Used as a data lake to store raw data from the source</w:t>
      </w:r>
      <w:r>
        <w:t>.</w:t>
      </w:r>
    </w:p>
    <w:p w14:paraId="325B1819" w14:textId="6BB841A2" w:rsidR="00FE54D4" w:rsidRDefault="00000000" w:rsidP="00E30755">
      <w:r>
        <w:pict w14:anchorId="705305F5">
          <v:rect id="_x0000_i1029" style="width:0;height:1.5pt" o:hralign="center" o:hrstd="t" o:hr="t" fillcolor="#a0a0a0" stroked="f"/>
        </w:pict>
      </w:r>
    </w:p>
    <w:p w14:paraId="5DC963B9" w14:textId="6B12267A" w:rsidR="00E30755" w:rsidRPr="00E30755" w:rsidRDefault="00E30755" w:rsidP="00E30755"/>
    <w:p w14:paraId="1203ABB1" w14:textId="77777777" w:rsidR="00E30755" w:rsidRPr="00E30755" w:rsidRDefault="00E30755" w:rsidP="00E30755">
      <w:pPr>
        <w:rPr>
          <w:b/>
          <w:bCs/>
        </w:rPr>
      </w:pPr>
      <w:r w:rsidRPr="00E30755">
        <w:rPr>
          <w:b/>
          <w:bCs/>
        </w:rPr>
        <w:t>5. Scalability Considerations</w:t>
      </w:r>
    </w:p>
    <w:p w14:paraId="31DE65F7" w14:textId="77777777" w:rsidR="00E30755" w:rsidRPr="00E30755" w:rsidRDefault="00E30755" w:rsidP="00E30755">
      <w:pPr>
        <w:rPr>
          <w:b/>
          <w:bCs/>
        </w:rPr>
      </w:pPr>
      <w:r w:rsidRPr="00E30755">
        <w:rPr>
          <w:b/>
          <w:bCs/>
        </w:rPr>
        <w:t>5.1 Handling Large-Scale Data</w:t>
      </w:r>
    </w:p>
    <w:p w14:paraId="3BFA8534" w14:textId="77777777" w:rsidR="00E30755" w:rsidRPr="00E30755" w:rsidRDefault="00E30755" w:rsidP="00E30755">
      <w:pPr>
        <w:numPr>
          <w:ilvl w:val="0"/>
          <w:numId w:val="3"/>
        </w:numPr>
      </w:pPr>
      <w:r w:rsidRPr="00E30755">
        <w:rPr>
          <w:b/>
          <w:bCs/>
        </w:rPr>
        <w:t>Partitioning</w:t>
      </w:r>
      <w:r w:rsidRPr="00E30755">
        <w:t xml:space="preserve">: </w:t>
      </w:r>
    </w:p>
    <w:p w14:paraId="14D4F8E1" w14:textId="77777777" w:rsidR="00E30755" w:rsidRPr="00E30755" w:rsidRDefault="00E30755" w:rsidP="00E30755">
      <w:pPr>
        <w:numPr>
          <w:ilvl w:val="1"/>
          <w:numId w:val="3"/>
        </w:numPr>
      </w:pPr>
      <w:r w:rsidRPr="00E30755">
        <w:lastRenderedPageBreak/>
        <w:t>Data is partitioned by datetime during transformations to reduce scan times and improve query performance.</w:t>
      </w:r>
    </w:p>
    <w:p w14:paraId="495C932C" w14:textId="77777777" w:rsidR="00E30755" w:rsidRPr="00E30755" w:rsidRDefault="00E30755" w:rsidP="00E30755">
      <w:pPr>
        <w:numPr>
          <w:ilvl w:val="0"/>
          <w:numId w:val="3"/>
        </w:numPr>
      </w:pPr>
      <w:r w:rsidRPr="00E30755">
        <w:rPr>
          <w:b/>
          <w:bCs/>
        </w:rPr>
        <w:t>Dynamic Partition Pruning</w:t>
      </w:r>
      <w:r w:rsidRPr="00E30755">
        <w:t xml:space="preserve">: </w:t>
      </w:r>
    </w:p>
    <w:p w14:paraId="7F86EB1A" w14:textId="77777777" w:rsidR="00E30755" w:rsidRPr="00E30755" w:rsidRDefault="00E30755" w:rsidP="00E30755">
      <w:pPr>
        <w:numPr>
          <w:ilvl w:val="1"/>
          <w:numId w:val="3"/>
        </w:numPr>
      </w:pPr>
      <w:r w:rsidRPr="00E30755">
        <w:t>Spark ensures only relevant partitions are scanned, optimizing large-scale data processing.</w:t>
      </w:r>
    </w:p>
    <w:p w14:paraId="75F648C4" w14:textId="77777777" w:rsidR="00E30755" w:rsidRPr="00E30755" w:rsidRDefault="00E30755" w:rsidP="00E30755">
      <w:pPr>
        <w:numPr>
          <w:ilvl w:val="0"/>
          <w:numId w:val="3"/>
        </w:numPr>
      </w:pPr>
      <w:r w:rsidRPr="00E30755">
        <w:rPr>
          <w:b/>
          <w:bCs/>
        </w:rPr>
        <w:t>Broadcast Joins</w:t>
      </w:r>
      <w:r w:rsidRPr="00E30755">
        <w:t xml:space="preserve">: </w:t>
      </w:r>
    </w:p>
    <w:p w14:paraId="04527F04" w14:textId="77777777" w:rsidR="00E30755" w:rsidRPr="00E30755" w:rsidRDefault="00E30755" w:rsidP="00E30755">
      <w:pPr>
        <w:numPr>
          <w:ilvl w:val="1"/>
          <w:numId w:val="3"/>
        </w:numPr>
      </w:pPr>
      <w:r w:rsidRPr="00E30755">
        <w:t>Used to efficiently join smaller metadata tables with larger datasets.</w:t>
      </w:r>
    </w:p>
    <w:p w14:paraId="6BDF8103" w14:textId="77777777" w:rsidR="00E30755" w:rsidRPr="00E30755" w:rsidRDefault="00E30755" w:rsidP="00E30755">
      <w:pPr>
        <w:rPr>
          <w:b/>
          <w:bCs/>
        </w:rPr>
      </w:pPr>
      <w:r w:rsidRPr="00E30755">
        <w:rPr>
          <w:b/>
          <w:bCs/>
        </w:rPr>
        <w:t>5.2 Optimizing Redshift</w:t>
      </w:r>
    </w:p>
    <w:p w14:paraId="786531A5" w14:textId="77777777" w:rsidR="00E30755" w:rsidRPr="00E30755" w:rsidRDefault="00E30755" w:rsidP="00E30755">
      <w:pPr>
        <w:numPr>
          <w:ilvl w:val="0"/>
          <w:numId w:val="4"/>
        </w:numPr>
      </w:pPr>
      <w:r w:rsidRPr="00E30755">
        <w:rPr>
          <w:b/>
          <w:bCs/>
        </w:rPr>
        <w:t>Sort Keys and Distribution Keys</w:t>
      </w:r>
      <w:r w:rsidRPr="00E30755">
        <w:t xml:space="preserve">: </w:t>
      </w:r>
    </w:p>
    <w:p w14:paraId="5D2E73F6" w14:textId="4D06D69E" w:rsidR="00E30755" w:rsidRPr="00E30755" w:rsidRDefault="00E30755" w:rsidP="00E30755">
      <w:pPr>
        <w:numPr>
          <w:ilvl w:val="1"/>
          <w:numId w:val="4"/>
        </w:numPr>
      </w:pPr>
      <w:r w:rsidRPr="00E30755">
        <w:t>Sort by datetime and distribute by program for efficient query execution.</w:t>
      </w:r>
    </w:p>
    <w:p w14:paraId="5A23894B" w14:textId="77777777" w:rsidR="00E30755" w:rsidRPr="00E30755" w:rsidRDefault="00E30755" w:rsidP="00E30755">
      <w:pPr>
        <w:numPr>
          <w:ilvl w:val="0"/>
          <w:numId w:val="4"/>
        </w:numPr>
      </w:pPr>
      <w:r w:rsidRPr="00E30755">
        <w:rPr>
          <w:b/>
          <w:bCs/>
        </w:rPr>
        <w:t>Materialized Views</w:t>
      </w:r>
      <w:r w:rsidRPr="00E30755">
        <w:t xml:space="preserve">: </w:t>
      </w:r>
    </w:p>
    <w:p w14:paraId="2056F5CA" w14:textId="77777777" w:rsidR="00E30755" w:rsidRPr="00E30755" w:rsidRDefault="00E30755" w:rsidP="00E30755">
      <w:pPr>
        <w:numPr>
          <w:ilvl w:val="1"/>
          <w:numId w:val="4"/>
        </w:numPr>
      </w:pPr>
      <w:r w:rsidRPr="00E30755">
        <w:t>Precompute frequently queried metrics (e.g., top channels) to reduce query latency.</w:t>
      </w:r>
    </w:p>
    <w:p w14:paraId="431FFD4E" w14:textId="77777777" w:rsidR="00E30755" w:rsidRDefault="00E30755" w:rsidP="00E30755">
      <w:pPr>
        <w:rPr>
          <w:b/>
          <w:bCs/>
        </w:rPr>
      </w:pPr>
      <w:r w:rsidRPr="00E30755">
        <w:rPr>
          <w:b/>
          <w:bCs/>
        </w:rPr>
        <w:t>5.3 Future Enhancements</w:t>
      </w:r>
    </w:p>
    <w:p w14:paraId="1FB80F91" w14:textId="3F995A0D" w:rsidR="005A68B0" w:rsidRDefault="005A68B0" w:rsidP="005A68B0">
      <w:pPr>
        <w:pStyle w:val="ListParagraph"/>
        <w:numPr>
          <w:ilvl w:val="0"/>
          <w:numId w:val="5"/>
        </w:numPr>
        <w:rPr>
          <w:b/>
          <w:bCs/>
        </w:rPr>
      </w:pPr>
      <w:r>
        <w:rPr>
          <w:b/>
          <w:bCs/>
        </w:rPr>
        <w:t>Scalability considerations:</w:t>
      </w:r>
    </w:p>
    <w:p w14:paraId="601105A5" w14:textId="77777777" w:rsidR="005A68B0" w:rsidRDefault="005A68B0" w:rsidP="005A68B0">
      <w:pPr>
        <w:pStyle w:val="ListParagraph"/>
        <w:rPr>
          <w:b/>
          <w:bCs/>
        </w:rPr>
      </w:pPr>
    </w:p>
    <w:p w14:paraId="097EEAE6" w14:textId="77777777" w:rsidR="005A68B0" w:rsidRPr="005A68B0" w:rsidRDefault="005A68B0" w:rsidP="005A68B0">
      <w:pPr>
        <w:pStyle w:val="ListParagraph"/>
        <w:numPr>
          <w:ilvl w:val="0"/>
          <w:numId w:val="7"/>
        </w:numPr>
      </w:pPr>
      <w:r w:rsidRPr="005A68B0">
        <w:t>For extremely large datasets, data can be stored in partitioned Parquet files in Amazon S3 and queried via Redshift Spectrum, reducing storage costs and enhancing performance.</w:t>
      </w:r>
    </w:p>
    <w:p w14:paraId="71291F5B" w14:textId="497F66FA" w:rsidR="005A68B0" w:rsidRPr="005A68B0" w:rsidRDefault="005A68B0" w:rsidP="005A68B0">
      <w:pPr>
        <w:pStyle w:val="ListParagraph"/>
        <w:numPr>
          <w:ilvl w:val="0"/>
          <w:numId w:val="7"/>
        </w:numPr>
      </w:pPr>
      <w:r w:rsidRPr="005A68B0">
        <w:t>Configure Spark and Redshift clusters to scale dynamically based on workload requirements, ensuring efficient resource utilization and cost management.</w:t>
      </w:r>
    </w:p>
    <w:p w14:paraId="3D4578A5" w14:textId="77777777" w:rsidR="00E30755" w:rsidRPr="00E30755" w:rsidRDefault="00E30755" w:rsidP="00E30755">
      <w:pPr>
        <w:numPr>
          <w:ilvl w:val="0"/>
          <w:numId w:val="5"/>
        </w:numPr>
      </w:pPr>
      <w:r w:rsidRPr="00E30755">
        <w:rPr>
          <w:b/>
          <w:bCs/>
        </w:rPr>
        <w:t>Cloud-Native Processing</w:t>
      </w:r>
      <w:r w:rsidRPr="00E30755">
        <w:t xml:space="preserve">: </w:t>
      </w:r>
    </w:p>
    <w:p w14:paraId="2D322D95" w14:textId="77777777" w:rsidR="00E30755" w:rsidRDefault="00E30755" w:rsidP="00E30755">
      <w:pPr>
        <w:numPr>
          <w:ilvl w:val="1"/>
          <w:numId w:val="5"/>
        </w:numPr>
      </w:pPr>
      <w:r w:rsidRPr="00E30755">
        <w:t>Transition to Amazon S3 for storing raw and processed data, enabling integration with Redshift Spectrum for querying large datasets directly from S3.</w:t>
      </w:r>
    </w:p>
    <w:p w14:paraId="357DBFD1" w14:textId="5D58FDC4" w:rsidR="009224D4" w:rsidRPr="00E30755" w:rsidRDefault="009224D4" w:rsidP="00E30755">
      <w:pPr>
        <w:numPr>
          <w:ilvl w:val="1"/>
          <w:numId w:val="5"/>
        </w:numPr>
      </w:pPr>
      <w:r w:rsidRPr="009224D4">
        <w:t>Add more metadata sources (e.g., additional program attributes) to enrich the data further and support advanced analytics.</w:t>
      </w:r>
    </w:p>
    <w:p w14:paraId="790B6639" w14:textId="77777777" w:rsidR="00E30755" w:rsidRPr="00E30755" w:rsidRDefault="00E30755" w:rsidP="00E30755">
      <w:pPr>
        <w:numPr>
          <w:ilvl w:val="0"/>
          <w:numId w:val="5"/>
        </w:numPr>
      </w:pPr>
      <w:r w:rsidRPr="00E30755">
        <w:rPr>
          <w:b/>
          <w:bCs/>
        </w:rPr>
        <w:t>Real-Time Processing</w:t>
      </w:r>
      <w:r w:rsidRPr="00E30755">
        <w:t xml:space="preserve">: </w:t>
      </w:r>
    </w:p>
    <w:p w14:paraId="455D8248" w14:textId="77777777" w:rsidR="00E30755" w:rsidRPr="00E30755" w:rsidRDefault="00E30755" w:rsidP="00E30755">
      <w:pPr>
        <w:numPr>
          <w:ilvl w:val="1"/>
          <w:numId w:val="5"/>
        </w:numPr>
      </w:pPr>
      <w:r w:rsidRPr="00E30755">
        <w:t>Extend the pipeline to process logs in real-time using Amazon Kinesis or Kafka.</w:t>
      </w:r>
    </w:p>
    <w:p w14:paraId="2F5BDB73" w14:textId="77777777" w:rsidR="00E30755" w:rsidRPr="00E30755" w:rsidRDefault="00E30755" w:rsidP="00E30755">
      <w:pPr>
        <w:numPr>
          <w:ilvl w:val="0"/>
          <w:numId w:val="5"/>
        </w:numPr>
      </w:pPr>
      <w:r w:rsidRPr="00E30755">
        <w:rPr>
          <w:b/>
          <w:bCs/>
        </w:rPr>
        <w:t>Error Handling and Monitoring</w:t>
      </w:r>
      <w:r w:rsidRPr="00E30755">
        <w:t xml:space="preserve">: </w:t>
      </w:r>
    </w:p>
    <w:p w14:paraId="71FE95B4" w14:textId="77777777" w:rsidR="00E30755" w:rsidRDefault="00E30755" w:rsidP="00E30755">
      <w:pPr>
        <w:numPr>
          <w:ilvl w:val="1"/>
          <w:numId w:val="5"/>
        </w:numPr>
      </w:pPr>
      <w:r w:rsidRPr="00E30755">
        <w:t>Integrate logging and alerting mechanisms in Airflow to track job status and failures.</w:t>
      </w:r>
    </w:p>
    <w:p w14:paraId="5191F30F" w14:textId="2BF5330B" w:rsidR="00BD316F" w:rsidRPr="00E30755" w:rsidRDefault="00BD316F" w:rsidP="00E30755">
      <w:pPr>
        <w:numPr>
          <w:ilvl w:val="1"/>
          <w:numId w:val="5"/>
        </w:numPr>
      </w:pPr>
      <w:r>
        <w:t>Using CICD to deploy the codes in higher environments to minimize human errors</w:t>
      </w:r>
    </w:p>
    <w:p w14:paraId="4EC20CCE" w14:textId="77777777" w:rsidR="00E30755" w:rsidRPr="00E30755" w:rsidRDefault="00000000" w:rsidP="00E30755">
      <w:r>
        <w:pict w14:anchorId="3C186896">
          <v:rect id="_x0000_i1030" style="width:0;height:1.5pt" o:hralign="center" o:hrstd="t" o:hr="t" fillcolor="#a0a0a0" stroked="f"/>
        </w:pict>
      </w:r>
    </w:p>
    <w:p w14:paraId="46CBD6EB" w14:textId="77777777" w:rsidR="00284B41" w:rsidRDefault="00284B41" w:rsidP="00E30755">
      <w:pPr>
        <w:rPr>
          <w:b/>
          <w:bCs/>
        </w:rPr>
      </w:pPr>
    </w:p>
    <w:p w14:paraId="5A2B8706" w14:textId="77777777" w:rsidR="00284B41" w:rsidRDefault="00284B41" w:rsidP="00E30755">
      <w:pPr>
        <w:rPr>
          <w:b/>
          <w:bCs/>
        </w:rPr>
      </w:pPr>
    </w:p>
    <w:p w14:paraId="057222C4" w14:textId="1500C8FE" w:rsidR="00E30755" w:rsidRPr="00E30755" w:rsidRDefault="00E30755" w:rsidP="00E30755">
      <w:pPr>
        <w:rPr>
          <w:b/>
          <w:bCs/>
        </w:rPr>
      </w:pPr>
      <w:r w:rsidRPr="00E30755">
        <w:rPr>
          <w:b/>
          <w:bCs/>
        </w:rPr>
        <w:lastRenderedPageBreak/>
        <w:t>6. Summary</w:t>
      </w:r>
    </w:p>
    <w:p w14:paraId="06AC6A36" w14:textId="77777777" w:rsidR="00E30755" w:rsidRPr="00E30755" w:rsidRDefault="00E30755" w:rsidP="00E30755">
      <w:r w:rsidRPr="00E30755">
        <w:t>This ETL pipeline efficiently processes TV viewership logs and program metadata, storing enriched data in Redshift for analytics. Using Spark for distributed data processing and Airflow for automation ensures scalability, reliability, and ease of maintenance. The system is designed to handle increasing data volumes and supports future enhancements like real-time processing and cloud-native storage.</w:t>
      </w:r>
    </w:p>
    <w:p w14:paraId="1F734527" w14:textId="77777777" w:rsidR="00E30755" w:rsidRPr="00E30755" w:rsidRDefault="00000000" w:rsidP="00E30755">
      <w:r>
        <w:pict w14:anchorId="0F712194">
          <v:rect id="_x0000_i1031" style="width:0;height:1.5pt" o:hralign="center" o:hrstd="t" o:hr="t" fillcolor="#a0a0a0" stroked="f"/>
        </w:pict>
      </w:r>
    </w:p>
    <w:p w14:paraId="2883C51C" w14:textId="77777777" w:rsidR="003C4928" w:rsidRDefault="003C4928"/>
    <w:sectPr w:rsidR="003C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C9E"/>
    <w:multiLevelType w:val="multilevel"/>
    <w:tmpl w:val="84D4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96ED6"/>
    <w:multiLevelType w:val="hybridMultilevel"/>
    <w:tmpl w:val="C04478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7D3984"/>
    <w:multiLevelType w:val="multilevel"/>
    <w:tmpl w:val="6BBEF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94E4F"/>
    <w:multiLevelType w:val="multilevel"/>
    <w:tmpl w:val="FE76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E74DD"/>
    <w:multiLevelType w:val="multilevel"/>
    <w:tmpl w:val="0878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6019E"/>
    <w:multiLevelType w:val="multilevel"/>
    <w:tmpl w:val="57A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215EE"/>
    <w:multiLevelType w:val="hybridMultilevel"/>
    <w:tmpl w:val="E9C84FA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603685454">
    <w:abstractNumId w:val="5"/>
  </w:num>
  <w:num w:numId="2" w16cid:durableId="281265">
    <w:abstractNumId w:val="0"/>
  </w:num>
  <w:num w:numId="3" w16cid:durableId="1476607104">
    <w:abstractNumId w:val="2"/>
  </w:num>
  <w:num w:numId="4" w16cid:durableId="512190182">
    <w:abstractNumId w:val="3"/>
  </w:num>
  <w:num w:numId="5" w16cid:durableId="1913156657">
    <w:abstractNumId w:val="4"/>
  </w:num>
  <w:num w:numId="6" w16cid:durableId="1589777658">
    <w:abstractNumId w:val="6"/>
  </w:num>
  <w:num w:numId="7" w16cid:durableId="356471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BF"/>
    <w:rsid w:val="00071A23"/>
    <w:rsid w:val="00144DE9"/>
    <w:rsid w:val="00284B41"/>
    <w:rsid w:val="002C06BF"/>
    <w:rsid w:val="003C4928"/>
    <w:rsid w:val="005A68B0"/>
    <w:rsid w:val="00692EB1"/>
    <w:rsid w:val="006E2CFE"/>
    <w:rsid w:val="007571C0"/>
    <w:rsid w:val="008328C4"/>
    <w:rsid w:val="009127DC"/>
    <w:rsid w:val="009224D4"/>
    <w:rsid w:val="009322EA"/>
    <w:rsid w:val="009D7536"/>
    <w:rsid w:val="00B40E35"/>
    <w:rsid w:val="00BD316F"/>
    <w:rsid w:val="00D161A8"/>
    <w:rsid w:val="00E30755"/>
    <w:rsid w:val="00ED7687"/>
    <w:rsid w:val="00FE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8A6F"/>
  <w15:chartTrackingRefBased/>
  <w15:docId w15:val="{09E1938C-0339-4AE8-9027-FBB232C5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6BF"/>
    <w:rPr>
      <w:rFonts w:eastAsiaTheme="majorEastAsia" w:cstheme="majorBidi"/>
      <w:color w:val="272727" w:themeColor="text1" w:themeTint="D8"/>
    </w:rPr>
  </w:style>
  <w:style w:type="paragraph" w:styleId="Title">
    <w:name w:val="Title"/>
    <w:basedOn w:val="Normal"/>
    <w:next w:val="Normal"/>
    <w:link w:val="TitleChar"/>
    <w:uiPriority w:val="10"/>
    <w:qFormat/>
    <w:rsid w:val="002C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6BF"/>
    <w:pPr>
      <w:spacing w:before="160"/>
      <w:jc w:val="center"/>
    </w:pPr>
    <w:rPr>
      <w:i/>
      <w:iCs/>
      <w:color w:val="404040" w:themeColor="text1" w:themeTint="BF"/>
    </w:rPr>
  </w:style>
  <w:style w:type="character" w:customStyle="1" w:styleId="QuoteChar">
    <w:name w:val="Quote Char"/>
    <w:basedOn w:val="DefaultParagraphFont"/>
    <w:link w:val="Quote"/>
    <w:uiPriority w:val="29"/>
    <w:rsid w:val="002C06BF"/>
    <w:rPr>
      <w:i/>
      <w:iCs/>
      <w:color w:val="404040" w:themeColor="text1" w:themeTint="BF"/>
    </w:rPr>
  </w:style>
  <w:style w:type="paragraph" w:styleId="ListParagraph">
    <w:name w:val="List Paragraph"/>
    <w:basedOn w:val="Normal"/>
    <w:uiPriority w:val="34"/>
    <w:qFormat/>
    <w:rsid w:val="002C06BF"/>
    <w:pPr>
      <w:ind w:left="720"/>
      <w:contextualSpacing/>
    </w:pPr>
  </w:style>
  <w:style w:type="character" w:styleId="IntenseEmphasis">
    <w:name w:val="Intense Emphasis"/>
    <w:basedOn w:val="DefaultParagraphFont"/>
    <w:uiPriority w:val="21"/>
    <w:qFormat/>
    <w:rsid w:val="002C06BF"/>
    <w:rPr>
      <w:i/>
      <w:iCs/>
      <w:color w:val="0F4761" w:themeColor="accent1" w:themeShade="BF"/>
    </w:rPr>
  </w:style>
  <w:style w:type="paragraph" w:styleId="IntenseQuote">
    <w:name w:val="Intense Quote"/>
    <w:basedOn w:val="Normal"/>
    <w:next w:val="Normal"/>
    <w:link w:val="IntenseQuoteChar"/>
    <w:uiPriority w:val="30"/>
    <w:qFormat/>
    <w:rsid w:val="002C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6BF"/>
    <w:rPr>
      <w:i/>
      <w:iCs/>
      <w:color w:val="0F4761" w:themeColor="accent1" w:themeShade="BF"/>
    </w:rPr>
  </w:style>
  <w:style w:type="character" w:styleId="IntenseReference">
    <w:name w:val="Intense Reference"/>
    <w:basedOn w:val="DefaultParagraphFont"/>
    <w:uiPriority w:val="32"/>
    <w:qFormat/>
    <w:rsid w:val="002C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604533">
      <w:bodyDiv w:val="1"/>
      <w:marLeft w:val="0"/>
      <w:marRight w:val="0"/>
      <w:marTop w:val="0"/>
      <w:marBottom w:val="0"/>
      <w:divBdr>
        <w:top w:val="none" w:sz="0" w:space="0" w:color="auto"/>
        <w:left w:val="none" w:sz="0" w:space="0" w:color="auto"/>
        <w:bottom w:val="none" w:sz="0" w:space="0" w:color="auto"/>
        <w:right w:val="none" w:sz="0" w:space="0" w:color="auto"/>
      </w:divBdr>
    </w:div>
    <w:div w:id="15276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E P</dc:creator>
  <cp:keywords/>
  <dc:description/>
  <cp:lastModifiedBy>Varun E P</cp:lastModifiedBy>
  <cp:revision>17</cp:revision>
  <dcterms:created xsi:type="dcterms:W3CDTF">2025-01-11T17:00:00Z</dcterms:created>
  <dcterms:modified xsi:type="dcterms:W3CDTF">2025-01-12T08:52:00Z</dcterms:modified>
</cp:coreProperties>
</file>