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D43" w:rsidRPr="000858F9" w:rsidRDefault="00D842D7" w:rsidP="00C564DA">
      <w:pPr>
        <w:jc w:val="both"/>
        <w:rPr>
          <w:sz w:val="40"/>
          <w:szCs w:val="40"/>
        </w:rPr>
      </w:pPr>
      <w:r>
        <w:tab/>
      </w:r>
      <w:r>
        <w:tab/>
      </w:r>
      <w:r w:rsidR="001F7A7B">
        <w:tab/>
      </w:r>
      <w:r w:rsidR="001F7A7B" w:rsidRPr="000858F9">
        <w:rPr>
          <w:sz w:val="40"/>
          <w:szCs w:val="40"/>
        </w:rPr>
        <w:t>Detection of abusive comments</w:t>
      </w:r>
    </w:p>
    <w:p w:rsidR="001F7A7B" w:rsidRDefault="001F7A7B" w:rsidP="00A7178D">
      <w:pPr>
        <w:spacing w:after="0"/>
        <w:jc w:val="both"/>
      </w:pPr>
      <w:r>
        <w:tab/>
      </w:r>
      <w:r>
        <w:tab/>
      </w:r>
      <w:r>
        <w:tab/>
      </w:r>
      <w:r>
        <w:tab/>
      </w:r>
      <w:r w:rsidR="000858F9">
        <w:tab/>
      </w:r>
      <w:r>
        <w:t>Chitransh Bose</w:t>
      </w:r>
    </w:p>
    <w:p w:rsidR="001F7A7B" w:rsidRDefault="001F7A7B" w:rsidP="00A7178D">
      <w:pPr>
        <w:spacing w:after="0"/>
        <w:jc w:val="both"/>
      </w:pPr>
      <w:r>
        <w:tab/>
      </w:r>
      <w:r>
        <w:tab/>
      </w:r>
      <w:r>
        <w:tab/>
      </w:r>
      <w:r>
        <w:tab/>
        <w:t xml:space="preserve">      </w:t>
      </w:r>
      <w:r w:rsidR="000858F9">
        <w:tab/>
        <w:t xml:space="preserve">        </w:t>
      </w:r>
      <w:r>
        <w:t>IIITD</w:t>
      </w:r>
    </w:p>
    <w:p w:rsidR="001F7A7B" w:rsidRDefault="001F7A7B" w:rsidP="00A7178D">
      <w:pPr>
        <w:spacing w:after="0"/>
        <w:jc w:val="both"/>
      </w:pPr>
      <w:r>
        <w:tab/>
      </w:r>
      <w:r>
        <w:tab/>
      </w:r>
      <w:r w:rsidR="000858F9">
        <w:t xml:space="preserve">          </w:t>
      </w:r>
      <w:r>
        <w:t>Delhi Okhla Industrial Estate Phase III, New Delhi, India, 110020</w:t>
      </w:r>
    </w:p>
    <w:p w:rsidR="001F7A7B" w:rsidRDefault="001F7A7B" w:rsidP="00A7178D">
      <w:pPr>
        <w:spacing w:after="0"/>
        <w:jc w:val="both"/>
      </w:pPr>
      <w:r>
        <w:tab/>
      </w:r>
      <w:r>
        <w:tab/>
      </w:r>
      <w:r>
        <w:tab/>
      </w:r>
      <w:r w:rsidR="000858F9">
        <w:tab/>
        <w:t xml:space="preserve">      </w:t>
      </w:r>
      <w:hyperlink r:id="rId5" w:history="1">
        <w:r w:rsidRPr="009D479D">
          <w:rPr>
            <w:rStyle w:val="Hyperlink"/>
          </w:rPr>
          <w:t>chitransh22096@iiitd.ac.in</w:t>
        </w:r>
      </w:hyperlink>
    </w:p>
    <w:p w:rsidR="001F7A7B" w:rsidRDefault="00EC5AD8" w:rsidP="00A7178D">
      <w:pPr>
        <w:spacing w:after="0"/>
        <w:jc w:val="both"/>
      </w:pPr>
      <w:r>
        <w:tab/>
      </w:r>
      <w:r>
        <w:tab/>
      </w:r>
      <w:r>
        <w:tab/>
      </w:r>
      <w:r w:rsidR="000858F9">
        <w:tab/>
        <w:t xml:space="preserve">             </w:t>
      </w:r>
      <w:r>
        <w:t>Varun Jhunjhunwala</w:t>
      </w:r>
      <w:r w:rsidR="001F7A7B">
        <w:t xml:space="preserve"> </w:t>
      </w:r>
    </w:p>
    <w:p w:rsidR="001F7A7B" w:rsidRDefault="001F7A7B" w:rsidP="00A7178D">
      <w:pPr>
        <w:spacing w:after="0"/>
        <w:jc w:val="both"/>
      </w:pPr>
      <w:r>
        <w:tab/>
      </w:r>
      <w:r>
        <w:tab/>
      </w:r>
      <w:r>
        <w:tab/>
      </w:r>
      <w:r>
        <w:tab/>
        <w:t xml:space="preserve">      </w:t>
      </w:r>
      <w:r w:rsidR="000858F9">
        <w:tab/>
        <w:t xml:space="preserve">        </w:t>
      </w:r>
      <w:r>
        <w:t>IIITD</w:t>
      </w:r>
    </w:p>
    <w:p w:rsidR="001F7A7B" w:rsidRDefault="001F7A7B" w:rsidP="00A7178D">
      <w:pPr>
        <w:spacing w:after="0"/>
        <w:jc w:val="both"/>
      </w:pPr>
      <w:r>
        <w:tab/>
      </w:r>
      <w:r>
        <w:tab/>
      </w:r>
      <w:r w:rsidR="000858F9">
        <w:t xml:space="preserve">        </w:t>
      </w:r>
      <w:r>
        <w:t>Delhi Okhla Industrial Estate Phase III, New Delhi, India, 110020</w:t>
      </w:r>
    </w:p>
    <w:p w:rsidR="001F7A7B" w:rsidRDefault="001F7A7B" w:rsidP="00A7178D">
      <w:pPr>
        <w:spacing w:after="0"/>
        <w:jc w:val="both"/>
        <w:rPr>
          <w:rStyle w:val="Hyperlink"/>
        </w:rPr>
      </w:pPr>
      <w:r>
        <w:tab/>
      </w:r>
      <w:r>
        <w:tab/>
      </w:r>
      <w:r>
        <w:tab/>
      </w:r>
      <w:r w:rsidR="000858F9">
        <w:t xml:space="preserve">                    </w:t>
      </w:r>
      <w:hyperlink r:id="rId6" w:history="1">
        <w:r w:rsidR="0093670B" w:rsidRPr="009D479D">
          <w:rPr>
            <w:rStyle w:val="Hyperlink"/>
          </w:rPr>
          <w:t>varun22087@iiitd.ac.in</w:t>
        </w:r>
      </w:hyperlink>
    </w:p>
    <w:p w:rsidR="00684A36" w:rsidRDefault="00684A36" w:rsidP="00A7178D">
      <w:pPr>
        <w:spacing w:after="0"/>
        <w:jc w:val="both"/>
      </w:pPr>
      <w:r>
        <w:tab/>
      </w:r>
      <w:r>
        <w:tab/>
      </w:r>
      <w:r>
        <w:tab/>
        <w:t xml:space="preserve">      </w:t>
      </w:r>
      <w:r>
        <w:tab/>
        <w:t xml:space="preserve">   </w:t>
      </w:r>
      <w:r w:rsidR="000858F9">
        <w:t xml:space="preserve">              </w:t>
      </w:r>
      <w:r>
        <w:t>Ranit Pal</w:t>
      </w:r>
      <w:r>
        <w:t xml:space="preserve"> </w:t>
      </w:r>
    </w:p>
    <w:p w:rsidR="00684A36" w:rsidRDefault="00684A36" w:rsidP="00A7178D">
      <w:pPr>
        <w:spacing w:after="0"/>
        <w:jc w:val="both"/>
      </w:pPr>
      <w:r>
        <w:tab/>
      </w:r>
      <w:r>
        <w:tab/>
      </w:r>
      <w:r>
        <w:tab/>
      </w:r>
      <w:r>
        <w:tab/>
        <w:t xml:space="preserve">      </w:t>
      </w:r>
      <w:r w:rsidR="000858F9">
        <w:t xml:space="preserve">               </w:t>
      </w:r>
      <w:r>
        <w:t>IIITD</w:t>
      </w:r>
    </w:p>
    <w:p w:rsidR="00684A36" w:rsidRDefault="00684A36" w:rsidP="00A7178D">
      <w:pPr>
        <w:spacing w:after="0"/>
        <w:jc w:val="both"/>
      </w:pPr>
      <w:r>
        <w:tab/>
      </w:r>
      <w:r>
        <w:tab/>
      </w:r>
      <w:r w:rsidR="000858F9">
        <w:t xml:space="preserve">       </w:t>
      </w:r>
      <w:r>
        <w:t>Delhi Okhla Industrial Estate Phase III, New Delhi, India, 110020</w:t>
      </w:r>
    </w:p>
    <w:p w:rsidR="00684A36" w:rsidRDefault="00684A36" w:rsidP="00A7178D">
      <w:pPr>
        <w:spacing w:after="0"/>
        <w:jc w:val="both"/>
      </w:pPr>
      <w:r>
        <w:tab/>
      </w:r>
      <w:r>
        <w:tab/>
      </w:r>
      <w:r>
        <w:tab/>
      </w:r>
      <w:r w:rsidR="000858F9">
        <w:t xml:space="preserve">                   </w:t>
      </w:r>
      <w:hyperlink r:id="rId7" w:history="1">
        <w:r w:rsidR="000D1499" w:rsidRPr="00803582">
          <w:rPr>
            <w:rStyle w:val="Hyperlink"/>
          </w:rPr>
          <w:t>ranit22119@iiitd.ac.in</w:t>
        </w:r>
      </w:hyperlink>
    </w:p>
    <w:p w:rsidR="00FD6F21" w:rsidRDefault="00FD6F21" w:rsidP="00FD6F21">
      <w:pPr>
        <w:spacing w:after="0"/>
        <w:jc w:val="both"/>
      </w:pPr>
      <w:r>
        <w:tab/>
      </w:r>
      <w:r>
        <w:tab/>
      </w:r>
      <w:r>
        <w:tab/>
      </w:r>
      <w:r>
        <w:tab/>
      </w:r>
      <w:r>
        <w:tab/>
        <w:t xml:space="preserve"> Soumyajyoti DAS</w:t>
      </w:r>
      <w:r>
        <w:t xml:space="preserve"> </w:t>
      </w:r>
    </w:p>
    <w:p w:rsidR="00FD6F21" w:rsidRDefault="00FD6F21" w:rsidP="00FD6F21">
      <w:pPr>
        <w:spacing w:after="0"/>
        <w:jc w:val="both"/>
      </w:pPr>
      <w:r>
        <w:tab/>
      </w:r>
      <w:r>
        <w:tab/>
      </w:r>
      <w:r>
        <w:tab/>
      </w:r>
      <w:r>
        <w:tab/>
        <w:t xml:space="preserve">                     IIITD</w:t>
      </w:r>
    </w:p>
    <w:p w:rsidR="00FD6F21" w:rsidRDefault="00FD6F21" w:rsidP="00FD6F21">
      <w:pPr>
        <w:spacing w:after="0"/>
        <w:jc w:val="both"/>
      </w:pPr>
      <w:r>
        <w:tab/>
      </w:r>
      <w:r>
        <w:tab/>
        <w:t xml:space="preserve">       Delhi Okhla Industrial Estate Phase III, New Delhi, India, 110020</w:t>
      </w:r>
    </w:p>
    <w:p w:rsidR="00FD6F21" w:rsidRDefault="00FD6F21" w:rsidP="00FD6F21">
      <w:pPr>
        <w:spacing w:after="0"/>
        <w:jc w:val="both"/>
      </w:pPr>
      <w:r>
        <w:tab/>
      </w:r>
      <w:r>
        <w:tab/>
      </w:r>
      <w:r>
        <w:tab/>
        <w:t xml:space="preserve">                   </w:t>
      </w:r>
      <w:bookmarkStart w:id="0" w:name="_GoBack"/>
      <w:bookmarkEnd w:id="0"/>
      <w:r>
        <w:fldChar w:fldCharType="begin"/>
      </w:r>
      <w:r>
        <w:instrText xml:space="preserve"> HYPERLINK "mailto:</w:instrText>
      </w:r>
      <w:r w:rsidRPr="00FD6F21">
        <w:instrText>soumyajyoti22075@iiitd.ac.in</w:instrText>
      </w:r>
      <w:r>
        <w:instrText xml:space="preserve">" </w:instrText>
      </w:r>
      <w:r>
        <w:fldChar w:fldCharType="separate"/>
      </w:r>
      <w:r w:rsidRPr="00803582">
        <w:rPr>
          <w:rStyle w:val="Hyperlink"/>
        </w:rPr>
        <w:t>soumyajyoti22075@iiitd.ac.in</w:t>
      </w:r>
      <w:r>
        <w:fldChar w:fldCharType="end"/>
      </w:r>
    </w:p>
    <w:p w:rsidR="00FD6F21" w:rsidRDefault="00FD6F21" w:rsidP="00A7178D">
      <w:pPr>
        <w:spacing w:after="0"/>
        <w:jc w:val="both"/>
      </w:pPr>
    </w:p>
    <w:p w:rsidR="00FD6F21" w:rsidRDefault="00FD6F21" w:rsidP="00A7178D">
      <w:pPr>
        <w:spacing w:after="0"/>
        <w:jc w:val="both"/>
      </w:pPr>
    </w:p>
    <w:p w:rsidR="0093670B" w:rsidRPr="00F367F6" w:rsidRDefault="0093670B" w:rsidP="00C564DA">
      <w:pPr>
        <w:jc w:val="both"/>
        <w:rPr>
          <w:sz w:val="28"/>
        </w:rPr>
      </w:pPr>
      <w:r w:rsidRPr="00F367F6">
        <w:rPr>
          <w:b/>
          <w:sz w:val="28"/>
        </w:rPr>
        <w:t>Abstract</w:t>
      </w:r>
    </w:p>
    <w:p w:rsidR="0093670B" w:rsidRDefault="0093670B" w:rsidP="007B2BAB">
      <w:pPr>
        <w:spacing w:after="0"/>
        <w:jc w:val="both"/>
        <w:rPr>
          <w:strike/>
        </w:rPr>
      </w:pPr>
      <w:r>
        <w:t xml:space="preserve">In today’s world where social media </w:t>
      </w:r>
      <w:r w:rsidR="00BE600A">
        <w:t>is taking an edge over any other source of information and communication, the need for putting appropriate restrictions over it has also increased significantly. People of all ages whether children or elderly people all have the same access to social media sites and micro- blogging sites thus there is a necessity to filter out the comments appropriately. Thus, we are developing a machine learning based model for classifying that if comments done on Twitter are abusive or not.</w:t>
      </w:r>
      <w:r w:rsidR="00971380">
        <w:t xml:space="preserve"> For this we have used various machine learning models </w:t>
      </w:r>
      <w:r w:rsidR="00971380" w:rsidRPr="001A63E3">
        <w:t xml:space="preserve">and have procured an </w:t>
      </w:r>
      <w:r w:rsidR="001A63E3">
        <w:t>F1- Score of accuracy of 97.58% using Logistic Regression, 97.66% using SVM and 97.64% using Voting Classifier that is an amalgamation of Logistic regression and SVM</w:t>
      </w:r>
      <w:r w:rsidR="001E577C">
        <w:rPr>
          <w:strike/>
        </w:rPr>
        <w:t>.</w:t>
      </w:r>
    </w:p>
    <w:p w:rsidR="00B56B9E" w:rsidRPr="004F1E8C" w:rsidRDefault="00B56B9E" w:rsidP="007B2BAB">
      <w:pPr>
        <w:spacing w:after="0"/>
        <w:jc w:val="both"/>
        <w:rPr>
          <w:strike/>
        </w:rPr>
      </w:pPr>
    </w:p>
    <w:p w:rsidR="000315DD" w:rsidRPr="00F367F6" w:rsidRDefault="00275128" w:rsidP="007B2BAB">
      <w:pPr>
        <w:spacing w:after="0"/>
        <w:jc w:val="both"/>
        <w:rPr>
          <w:b/>
          <w:sz w:val="28"/>
        </w:rPr>
      </w:pPr>
      <w:r w:rsidRPr="00F367F6">
        <w:rPr>
          <w:b/>
          <w:sz w:val="28"/>
        </w:rPr>
        <w:t>Introduction</w:t>
      </w:r>
      <w:r w:rsidR="00D11639" w:rsidRPr="00F367F6">
        <w:rPr>
          <w:b/>
          <w:sz w:val="28"/>
        </w:rPr>
        <w:t>:</w:t>
      </w:r>
    </w:p>
    <w:p w:rsidR="00D11639" w:rsidRDefault="007B2BAB" w:rsidP="007B2BAB">
      <w:pPr>
        <w:spacing w:after="0"/>
        <w:jc w:val="both"/>
      </w:pPr>
      <w:r>
        <w:tab/>
      </w:r>
      <w:r w:rsidR="00D11639">
        <w:t xml:space="preserve">With the increase in </w:t>
      </w:r>
      <w:r w:rsidR="00166997">
        <w:t xml:space="preserve">the use of social media </w:t>
      </w:r>
      <w:r w:rsidR="002D3167">
        <w:t>sites like Facebook, Instagram and micro-blogging sites like Twitter people are now have more ways to express their views and ideas and have</w:t>
      </w:r>
      <w:r w:rsidR="00166997">
        <w:t xml:space="preserve"> encouraged mass communication significantly. But not all users use the technology in an appropr</w:t>
      </w:r>
      <w:r w:rsidR="002F5E88">
        <w:t>iate ways and use</w:t>
      </w:r>
      <w:r w:rsidR="00166997">
        <w:t xml:space="preserve"> it to express their anger using abusive and derogatory comments. Thus</w:t>
      </w:r>
      <w:r w:rsidR="0083630D">
        <w:t>,</w:t>
      </w:r>
      <w:r w:rsidR="00166997">
        <w:t xml:space="preserve"> there should be a mechanism using which we can </w:t>
      </w:r>
      <w:r w:rsidR="0083630D">
        <w:t>detect such comments and filter out the abusive comments. Thus, we have proposed a machine learning based model that detects if a comment done is abusive or not.</w:t>
      </w:r>
      <w:r w:rsidR="00BF5D71">
        <w:t xml:space="preserve"> </w:t>
      </w:r>
      <w:r w:rsidR="00200D56">
        <w:t xml:space="preserve">In </w:t>
      </w:r>
      <w:r w:rsidR="00422BE0">
        <w:t>our work, we have used different machine learning models in order to obtain the model which can determine the comments as abusive and non-abusive efficiently.</w:t>
      </w:r>
      <w:r w:rsidR="00CF2B80">
        <w:t xml:space="preserve"> For this we have used “Hate speech and offensive language </w:t>
      </w:r>
      <w:r w:rsidR="00422BE0">
        <w:t>dataset</w:t>
      </w:r>
      <w:r w:rsidR="00CF2B80">
        <w:t>”</w:t>
      </w:r>
      <w:r w:rsidR="00055209">
        <w:t xml:space="preserve"> </w:t>
      </w:r>
      <w:r w:rsidR="00CD2928" w:rsidRPr="00CD2928">
        <w:rPr>
          <w:vertAlign w:val="superscript"/>
        </w:rPr>
        <w:t>[</w:t>
      </w:r>
      <w:r w:rsidR="00376825">
        <w:rPr>
          <w:vertAlign w:val="superscript"/>
        </w:rPr>
        <w:t xml:space="preserve"> </w:t>
      </w:r>
      <w:r w:rsidR="00CD2928" w:rsidRPr="00CD2928">
        <w:rPr>
          <w:vertAlign w:val="superscript"/>
        </w:rPr>
        <w:t>1]</w:t>
      </w:r>
      <w:r w:rsidR="00422BE0">
        <w:t xml:space="preserve"> consisting of </w:t>
      </w:r>
      <w:r w:rsidR="00CF2B80">
        <w:t xml:space="preserve">24,782 samples and 7 features out of which we have </w:t>
      </w:r>
      <w:r w:rsidR="00CF2B80">
        <w:lastRenderedPageBreak/>
        <w:t>extracted fea</w:t>
      </w:r>
      <w:r w:rsidR="00750BA6">
        <w:t>t</w:t>
      </w:r>
      <w:r w:rsidR="00CF2B80">
        <w:t>u</w:t>
      </w:r>
      <w:r w:rsidR="00C033E0">
        <w:t>res relevant to our work and had</w:t>
      </w:r>
      <w:r w:rsidR="00CF2B80">
        <w:t xml:space="preserve"> modified the labels as per the requirement.</w:t>
      </w:r>
      <w:r w:rsidR="00750BA6">
        <w:t xml:space="preserve"> </w:t>
      </w:r>
      <w:r w:rsidR="007F2678">
        <w:t>This dataset consists of comments obtained from Twitter data and is used to classify the data as hate-speech, offensive and neither. We have modified this dataset as the comments having offensive an</w:t>
      </w:r>
      <w:r w:rsidR="004F1E8C">
        <w:t>d non-offensive language and have</w:t>
      </w:r>
      <w:r w:rsidR="007F2678">
        <w:t xml:space="preserve"> removed the samples that were hate-speeches.</w:t>
      </w:r>
    </w:p>
    <w:p w:rsidR="00164DB4" w:rsidRDefault="00164DB4" w:rsidP="007B2BAB">
      <w:pPr>
        <w:spacing w:after="0"/>
        <w:jc w:val="both"/>
      </w:pPr>
    </w:p>
    <w:p w:rsidR="00164DB4" w:rsidRDefault="00164DB4" w:rsidP="007B2BAB">
      <w:pPr>
        <w:spacing w:after="0"/>
        <w:jc w:val="both"/>
      </w:pPr>
    </w:p>
    <w:p w:rsidR="00164DB4" w:rsidRDefault="00164DB4" w:rsidP="007B2BAB">
      <w:pPr>
        <w:spacing w:after="0"/>
        <w:jc w:val="both"/>
      </w:pPr>
    </w:p>
    <w:p w:rsidR="0083630D" w:rsidRPr="00F367F6" w:rsidRDefault="009F1FCE" w:rsidP="007B2BAB">
      <w:pPr>
        <w:spacing w:after="0"/>
        <w:jc w:val="both"/>
        <w:rPr>
          <w:b/>
          <w:sz w:val="28"/>
        </w:rPr>
      </w:pPr>
      <w:r w:rsidRPr="00F367F6">
        <w:rPr>
          <w:b/>
          <w:sz w:val="28"/>
        </w:rPr>
        <w:t>Literature Survey</w:t>
      </w:r>
      <w:r w:rsidR="0083630D" w:rsidRPr="00F367F6">
        <w:rPr>
          <w:b/>
          <w:sz w:val="28"/>
        </w:rPr>
        <w:t>:</w:t>
      </w:r>
    </w:p>
    <w:p w:rsidR="0083630D" w:rsidRDefault="0060039B" w:rsidP="007B2BAB">
      <w:pPr>
        <w:spacing w:after="0"/>
        <w:jc w:val="both"/>
      </w:pPr>
      <w:r>
        <w:tab/>
      </w:r>
      <w:r w:rsidR="00FA7942">
        <w:t xml:space="preserve">Determining if a comment on a post is abusive or not is </w:t>
      </w:r>
      <w:r w:rsidR="00DC3C2F">
        <w:t>very tedious and difficult tasks</w:t>
      </w:r>
      <w:r w:rsidR="00FA7942">
        <w:t xml:space="preserve"> and many of the social media sites and platforms are still working to get more accurate and efficient ways to handle such comments. A lot of work is being conducted in this area. Mukul Anand</w:t>
      </w:r>
      <w:r w:rsidR="008D3CF0">
        <w:rPr>
          <w:vertAlign w:val="superscript"/>
        </w:rPr>
        <w:t>[2</w:t>
      </w:r>
      <w:r w:rsidR="00FA7942" w:rsidRPr="00FA7942">
        <w:rPr>
          <w:vertAlign w:val="superscript"/>
        </w:rPr>
        <w:t>]</w:t>
      </w:r>
      <w:r w:rsidR="00FA7942">
        <w:t xml:space="preserve"> et.al in his paper has used deep learning based model and classified the comments in various categories namely, severe threat, toxic, obscene, insult and identity hate with the help of techniques like CNN, LSTM, etc.</w:t>
      </w:r>
      <w:r w:rsidR="001B05F6">
        <w:t xml:space="preserve"> Ji Ho Park</w:t>
      </w:r>
      <w:r w:rsidR="008D3CF0">
        <w:rPr>
          <w:vertAlign w:val="superscript"/>
        </w:rPr>
        <w:t>[3</w:t>
      </w:r>
      <w:r w:rsidR="00DC3C2F" w:rsidRPr="00DC3C2F">
        <w:rPr>
          <w:vertAlign w:val="superscript"/>
        </w:rPr>
        <w:t>]</w:t>
      </w:r>
      <w:r w:rsidR="001B05F6">
        <w:t xml:space="preserve"> et al. in their paper has </w:t>
      </w:r>
      <w:r w:rsidR="00DC3C2F">
        <w:t xml:space="preserve">implemented a two- step approach of classification of abusive comments and their classification and has compared it using the traditional single step approach using English Twitter corpus. </w:t>
      </w:r>
      <w:r w:rsidR="004B7226">
        <w:t xml:space="preserve">The detection of comments is not confined to English only and has been done using other languages also like, </w:t>
      </w:r>
      <w:r w:rsidR="00CA6B06">
        <w:t>Muhammad Pervez Akhter</w:t>
      </w:r>
      <w:r w:rsidR="008D3CF0">
        <w:rPr>
          <w:vertAlign w:val="superscript"/>
        </w:rPr>
        <w:t>[4</w:t>
      </w:r>
      <w:r w:rsidR="008D3CF0" w:rsidRPr="008D3CF0">
        <w:rPr>
          <w:vertAlign w:val="superscript"/>
        </w:rPr>
        <w:t>]</w:t>
      </w:r>
      <w:r w:rsidR="00CA6B06">
        <w:t xml:space="preserve"> et al. in his paper titled “</w:t>
      </w:r>
      <w:r w:rsidR="00CA6B06" w:rsidRPr="00CA6B06">
        <w:t>Abusive language detection from social media comments using conventional machine learning and deep learning approaches</w:t>
      </w:r>
      <w:r w:rsidR="00CA6B06">
        <w:t xml:space="preserve">” have used deep learning based models like CNN, LSTM, BLSTM and CLSTM for detecting abusive comments in Urdu </w:t>
      </w:r>
      <w:r w:rsidR="00782B25">
        <w:t xml:space="preserve">and Roman Urdu </w:t>
      </w:r>
      <w:r w:rsidR="00CA6B06">
        <w:t>language</w:t>
      </w:r>
      <w:r w:rsidR="00782B25">
        <w:t>s</w:t>
      </w:r>
      <w:r w:rsidR="00CA6B06">
        <w:t>.</w:t>
      </w:r>
      <w:r w:rsidR="00782B25">
        <w:t xml:space="preserve"> Similarly, </w:t>
      </w:r>
      <w:r w:rsidR="009C68A3">
        <w:t>Tanjim Taharat Aurpa</w:t>
      </w:r>
      <w:r w:rsidR="008D3CF0" w:rsidRPr="008D3CF0">
        <w:rPr>
          <w:vertAlign w:val="superscript"/>
        </w:rPr>
        <w:t>[</w:t>
      </w:r>
      <w:r w:rsidR="008D3CF0">
        <w:rPr>
          <w:vertAlign w:val="superscript"/>
        </w:rPr>
        <w:t>5</w:t>
      </w:r>
      <w:r w:rsidR="008D3CF0" w:rsidRPr="008D3CF0">
        <w:rPr>
          <w:vertAlign w:val="superscript"/>
        </w:rPr>
        <w:t>]</w:t>
      </w:r>
      <w:r w:rsidR="009C68A3">
        <w:t xml:space="preserve"> et al. in their paper </w:t>
      </w:r>
      <w:r w:rsidR="00B00198">
        <w:t>has proposed an approach to classify the comments in Bengali as an abusive.</w:t>
      </w:r>
      <w:r w:rsidR="00917C41">
        <w:t xml:space="preserve"> </w:t>
      </w:r>
      <w:r w:rsidR="00223684">
        <w:t>M. Anand</w:t>
      </w:r>
      <w:r w:rsidR="008D3CF0" w:rsidRPr="008D3CF0">
        <w:rPr>
          <w:vertAlign w:val="superscript"/>
        </w:rPr>
        <w:t>[</w:t>
      </w:r>
      <w:r w:rsidR="008D3CF0">
        <w:rPr>
          <w:vertAlign w:val="superscript"/>
        </w:rPr>
        <w:t>6</w:t>
      </w:r>
      <w:r w:rsidR="008D3CF0" w:rsidRPr="008D3CF0">
        <w:rPr>
          <w:vertAlign w:val="superscript"/>
        </w:rPr>
        <w:t>]</w:t>
      </w:r>
      <w:r w:rsidR="00223684">
        <w:t xml:space="preserve"> et al. has used feature selection techniques and multilingual offensive language detection using deep learning techniques to classify the language as offensive or not after removing noise, stopwords, from them and performing filtering and segmentation.</w:t>
      </w:r>
      <w:r w:rsidR="000F0986">
        <w:t xml:space="preserve"> For feature selection they have Fuzzy based CNN.</w:t>
      </w:r>
      <w:r w:rsidR="0046681D">
        <w:t xml:space="preserve"> </w:t>
      </w:r>
      <w:r w:rsidR="00AE55AB">
        <w:t xml:space="preserve">Monirul Islam Pavel in his work have implemented a CNN and NLP based ensemble method for that performs segmentation on non-toxic and toxic comments in the first phase and then classify them </w:t>
      </w:r>
      <w:r w:rsidR="00EF468C">
        <w:t xml:space="preserve">into 6 types, for the preprocessing part they have performed using </w:t>
      </w:r>
      <w:r w:rsidR="007636D1">
        <w:t>NLP techniques like tokenization, vectorization, stemming, etc.</w:t>
      </w:r>
    </w:p>
    <w:p w:rsidR="004D60C4" w:rsidRPr="00F367F6" w:rsidRDefault="004D60C4" w:rsidP="007B2BAB">
      <w:pPr>
        <w:spacing w:after="0"/>
        <w:jc w:val="both"/>
        <w:rPr>
          <w:sz w:val="28"/>
        </w:rPr>
      </w:pPr>
    </w:p>
    <w:p w:rsidR="003765CC" w:rsidRPr="00F367F6" w:rsidRDefault="003765CC" w:rsidP="007B2BAB">
      <w:pPr>
        <w:spacing w:after="0"/>
        <w:jc w:val="both"/>
        <w:rPr>
          <w:b/>
          <w:sz w:val="28"/>
        </w:rPr>
      </w:pPr>
      <w:r w:rsidRPr="00F367F6">
        <w:rPr>
          <w:b/>
          <w:sz w:val="28"/>
        </w:rPr>
        <w:t>Methodology</w:t>
      </w:r>
      <w:r w:rsidR="00F41C14" w:rsidRPr="00F367F6">
        <w:rPr>
          <w:b/>
          <w:sz w:val="28"/>
        </w:rPr>
        <w:t>:</w:t>
      </w:r>
    </w:p>
    <w:p w:rsidR="00E21DC7" w:rsidRDefault="00A656DA" w:rsidP="007B2BAB">
      <w:pPr>
        <w:spacing w:after="0"/>
        <w:jc w:val="both"/>
      </w:pPr>
      <w:r>
        <w:tab/>
      </w:r>
    </w:p>
    <w:p w:rsidR="00E21DC7" w:rsidRDefault="00E21DC7" w:rsidP="007B2BAB">
      <w:pPr>
        <w:spacing w:after="0"/>
        <w:jc w:val="both"/>
      </w:pPr>
      <w:r>
        <w:rPr>
          <w:noProof/>
        </w:rPr>
        <w:drawing>
          <wp:anchor distT="0" distB="0" distL="114300" distR="114300" simplePos="0" relativeHeight="251658240" behindDoc="1" locked="0" layoutInCell="1" allowOverlap="1" wp14:anchorId="7AC71480" wp14:editId="426A6A76">
            <wp:simplePos x="0" y="0"/>
            <wp:positionH relativeFrom="column">
              <wp:posOffset>1031875</wp:posOffset>
            </wp:positionH>
            <wp:positionV relativeFrom="paragraph">
              <wp:posOffset>138430</wp:posOffset>
            </wp:positionV>
            <wp:extent cx="3088005" cy="2315845"/>
            <wp:effectExtent l="95250" t="57150" r="55245" b="160655"/>
            <wp:wrapTight wrapText="bothSides">
              <wp:wrapPolygon edited="0">
                <wp:start x="1599" y="-533"/>
                <wp:lineTo x="-666" y="-178"/>
                <wp:lineTo x="-666" y="20966"/>
                <wp:lineTo x="1732" y="22565"/>
                <wp:lineTo x="1732" y="22921"/>
                <wp:lineTo x="19455" y="22921"/>
                <wp:lineTo x="19588" y="22565"/>
                <wp:lineTo x="21853" y="19900"/>
                <wp:lineTo x="21853" y="2488"/>
                <wp:lineTo x="19721" y="-178"/>
                <wp:lineTo x="19588" y="-533"/>
                <wp:lineTo x="1599" y="-533"/>
              </wp:wrapPolygon>
            </wp:wrapTight>
            <wp:docPr id="8" name="Picture 8" descr="C:\Users\lenovo\Downloads\Defining the 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Defining the probl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005" cy="23158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E21DC7" w:rsidRDefault="00E21DC7" w:rsidP="007B2BAB">
      <w:pPr>
        <w:spacing w:after="0"/>
        <w:jc w:val="both"/>
      </w:pPr>
    </w:p>
    <w:p w:rsidR="00E21DC7" w:rsidRDefault="00E21DC7" w:rsidP="007B2BAB">
      <w:pPr>
        <w:spacing w:after="0"/>
        <w:jc w:val="both"/>
      </w:pPr>
    </w:p>
    <w:p w:rsidR="00E21DC7" w:rsidRDefault="00E21DC7" w:rsidP="007B2BAB">
      <w:pPr>
        <w:spacing w:after="0"/>
        <w:jc w:val="both"/>
      </w:pPr>
    </w:p>
    <w:p w:rsidR="00E21DC7" w:rsidRDefault="00E21DC7" w:rsidP="007B2BAB">
      <w:pPr>
        <w:spacing w:after="0"/>
        <w:jc w:val="both"/>
      </w:pPr>
    </w:p>
    <w:p w:rsidR="00E21DC7" w:rsidRDefault="00E21DC7" w:rsidP="007B2BAB">
      <w:pPr>
        <w:spacing w:after="0"/>
        <w:jc w:val="both"/>
      </w:pPr>
    </w:p>
    <w:p w:rsidR="00E21DC7" w:rsidRDefault="00E21DC7" w:rsidP="007B2BAB">
      <w:pPr>
        <w:spacing w:after="0"/>
        <w:jc w:val="both"/>
      </w:pPr>
    </w:p>
    <w:p w:rsidR="00E21DC7" w:rsidRDefault="00E21DC7" w:rsidP="007B2BAB">
      <w:pPr>
        <w:spacing w:after="0"/>
        <w:jc w:val="both"/>
      </w:pPr>
    </w:p>
    <w:p w:rsidR="00E21DC7" w:rsidRDefault="00E21DC7" w:rsidP="007B2BAB">
      <w:pPr>
        <w:spacing w:after="0"/>
        <w:jc w:val="both"/>
      </w:pPr>
    </w:p>
    <w:p w:rsidR="00E21DC7" w:rsidRDefault="00E21DC7" w:rsidP="007B2BAB">
      <w:pPr>
        <w:spacing w:after="0"/>
        <w:jc w:val="both"/>
      </w:pPr>
    </w:p>
    <w:p w:rsidR="00E21DC7" w:rsidRDefault="00E21DC7" w:rsidP="007B2BAB">
      <w:pPr>
        <w:spacing w:after="0"/>
        <w:jc w:val="both"/>
      </w:pPr>
    </w:p>
    <w:p w:rsidR="00E21DC7" w:rsidRDefault="00E21DC7" w:rsidP="007B2BAB">
      <w:pPr>
        <w:spacing w:after="0"/>
        <w:jc w:val="both"/>
      </w:pPr>
    </w:p>
    <w:p w:rsidR="00E21DC7" w:rsidRDefault="00E21DC7" w:rsidP="007B2BAB">
      <w:pPr>
        <w:spacing w:after="0"/>
        <w:jc w:val="both"/>
      </w:pPr>
    </w:p>
    <w:p w:rsidR="00A95A9D" w:rsidRDefault="00A95A9D" w:rsidP="00A95A9D">
      <w:pPr>
        <w:pStyle w:val="Caption"/>
        <w:jc w:val="both"/>
        <w:rPr>
          <w:b w:val="0"/>
          <w:color w:val="auto"/>
        </w:rPr>
      </w:pPr>
    </w:p>
    <w:p w:rsidR="00A95A9D" w:rsidRPr="009C67F9" w:rsidRDefault="00A95A9D" w:rsidP="00A95A9D">
      <w:pPr>
        <w:pStyle w:val="Caption"/>
        <w:jc w:val="both"/>
        <w:rPr>
          <w:b w:val="0"/>
          <w:color w:val="auto"/>
        </w:rPr>
      </w:pPr>
      <w:r>
        <w:rPr>
          <w:b w:val="0"/>
          <w:color w:val="auto"/>
        </w:rPr>
        <w:tab/>
      </w:r>
      <w:r>
        <w:rPr>
          <w:b w:val="0"/>
          <w:color w:val="auto"/>
        </w:rPr>
        <w:tab/>
        <w:t xml:space="preserve">         </w:t>
      </w:r>
      <w:r w:rsidRPr="009C67F9">
        <w:rPr>
          <w:b w:val="0"/>
          <w:color w:val="auto"/>
        </w:rPr>
        <w:t xml:space="preserve">Fig.  </w:t>
      </w:r>
      <w:r w:rsidRPr="009C67F9">
        <w:rPr>
          <w:b w:val="0"/>
          <w:color w:val="auto"/>
        </w:rPr>
        <w:fldChar w:fldCharType="begin"/>
      </w:r>
      <w:r w:rsidRPr="009C67F9">
        <w:rPr>
          <w:b w:val="0"/>
          <w:color w:val="auto"/>
        </w:rPr>
        <w:instrText xml:space="preserve"> SEQ Fig._ \* ARABIC </w:instrText>
      </w:r>
      <w:r w:rsidRPr="009C67F9">
        <w:rPr>
          <w:b w:val="0"/>
          <w:color w:val="auto"/>
        </w:rPr>
        <w:fldChar w:fldCharType="separate"/>
      </w:r>
      <w:r w:rsidR="001E053B">
        <w:rPr>
          <w:b w:val="0"/>
          <w:noProof/>
          <w:color w:val="auto"/>
        </w:rPr>
        <w:t>1</w:t>
      </w:r>
      <w:r w:rsidRPr="009C67F9">
        <w:rPr>
          <w:b w:val="0"/>
          <w:color w:val="auto"/>
        </w:rPr>
        <w:fldChar w:fldCharType="end"/>
      </w:r>
      <w:r w:rsidRPr="009C67F9">
        <w:rPr>
          <w:b w:val="0"/>
          <w:color w:val="auto"/>
        </w:rPr>
        <w:t xml:space="preserve"> Framework of the model</w:t>
      </w:r>
      <w:r>
        <w:rPr>
          <w:b w:val="0"/>
          <w:color w:val="auto"/>
        </w:rPr>
        <w:t>.</w:t>
      </w:r>
    </w:p>
    <w:p w:rsidR="00312C03" w:rsidRDefault="003765CC" w:rsidP="007B2BAB">
      <w:pPr>
        <w:spacing w:after="0"/>
        <w:jc w:val="both"/>
      </w:pPr>
      <w:r>
        <w:t>In our work, we have various machine learning models for the analysis of the text data and classify them as abusive or non- a</w:t>
      </w:r>
      <w:r w:rsidR="00A25A63">
        <w:t>busive based on the features ob</w:t>
      </w:r>
      <w:r>
        <w:t>tained after preprocessing the data.</w:t>
      </w:r>
      <w:r w:rsidR="00A25A63">
        <w:t xml:space="preserve"> </w:t>
      </w:r>
      <w:r w:rsidR="00B9717C">
        <w:t xml:space="preserve">For training the data we have used models like Naïve Bayes, SVM, decision tree, logistic regression, random forest. </w:t>
      </w:r>
      <w:r w:rsidR="00F4294C">
        <w:t>Our framework takes a data as an input and performs the various preprocessing on the data. For the preprocessing part we have done the analysis of the data and removed the features which were not of use for our work. Then we have labelled our data based on the comment if it is abusive or not. Further we have applied NLP techniques for the preprocessing of the dataset. After that the data has been split into the training and testing dataset for cross validation and the training dataset have been trained on various models mentioned above.  Then the testing dataset has been passed to the trained model and the model predicts the output for the testing data along with the evaluation metrics l</w:t>
      </w:r>
      <w:r w:rsidR="00941184">
        <w:t>ike accuracy, precision, recall</w:t>
      </w:r>
      <w:r w:rsidR="00F4294C">
        <w:t xml:space="preserve"> </w:t>
      </w:r>
      <w:r w:rsidR="00970AF7">
        <w:t>and confusion</w:t>
      </w:r>
      <w:r w:rsidR="00F4294C">
        <w:t xml:space="preserve"> matrix and classification report.</w:t>
      </w:r>
      <w:r w:rsidR="009C67F9">
        <w:t xml:space="preserve"> </w:t>
      </w:r>
      <w:r w:rsidR="001C449C">
        <w:t xml:space="preserve">After the cross-validation the overall model has been trained on </w:t>
      </w:r>
      <w:r w:rsidR="00970AF7">
        <w:t>voting</w:t>
      </w:r>
      <w:r w:rsidR="001C449C">
        <w:t xml:space="preserve"> classifier and the unknown testing data has been taken in real time from the Twitter using its API and after the preprocessing of the testing data the final predictions are made on the Twitter data. </w:t>
      </w:r>
      <w:r w:rsidR="009C67F9">
        <w:t>Our framework has been shown in Fig. 1</w:t>
      </w:r>
    </w:p>
    <w:p w:rsidR="009C67F9" w:rsidRDefault="009C67F9" w:rsidP="009C67F9">
      <w:pPr>
        <w:keepNext/>
        <w:spacing w:after="0"/>
        <w:jc w:val="both"/>
      </w:pPr>
    </w:p>
    <w:p w:rsidR="00F4294C" w:rsidRPr="00BF4CB9" w:rsidRDefault="00F4294C" w:rsidP="00F4294C">
      <w:pPr>
        <w:spacing w:after="0"/>
        <w:jc w:val="both"/>
        <w:rPr>
          <w:b/>
        </w:rPr>
      </w:pPr>
      <w:r w:rsidRPr="00BF4CB9">
        <w:rPr>
          <w:b/>
        </w:rPr>
        <w:t>Preprocessing:</w:t>
      </w:r>
    </w:p>
    <w:p w:rsidR="00F4294C" w:rsidRDefault="00F4294C" w:rsidP="007B2BAB">
      <w:pPr>
        <w:spacing w:after="0"/>
        <w:jc w:val="both"/>
      </w:pPr>
      <w:r>
        <w:t xml:space="preserve">In the preprocessing part we have used NLP technique </w:t>
      </w:r>
      <w:r w:rsidRPr="00BF4CB9">
        <w:t xml:space="preserve">like lemmatization, lower casing of the sentences, tokenization, </w:t>
      </w:r>
      <w:r>
        <w:t>have removed unwanted space, removed</w:t>
      </w:r>
      <w:r w:rsidRPr="00BF4CB9">
        <w:t xml:space="preserve"> tags, </w:t>
      </w:r>
      <w:r>
        <w:t>removed frequent words, removed</w:t>
      </w:r>
      <w:r w:rsidRPr="00BF4CB9">
        <w:t xml:space="preserve"> non-english characters, re</w:t>
      </w:r>
      <w:r>
        <w:t>moved</w:t>
      </w:r>
      <w:r w:rsidRPr="00BF4CB9">
        <w:t xml:space="preserve"> https strings</w:t>
      </w:r>
      <w:r>
        <w:t xml:space="preserve"> and removed stop words from the dataset</w:t>
      </w:r>
      <w:r w:rsidRPr="00BF4CB9">
        <w:t>.</w:t>
      </w:r>
    </w:p>
    <w:p w:rsidR="009C67F9" w:rsidRDefault="009A6705" w:rsidP="009C67F9">
      <w:pPr>
        <w:keepNext/>
        <w:spacing w:after="0"/>
        <w:jc w:val="both"/>
      </w:pPr>
      <w:r>
        <w:rPr>
          <w:noProof/>
        </w:rPr>
        <w:drawing>
          <wp:inline distT="0" distB="0" distL="0" distR="0" wp14:anchorId="6A2855DD" wp14:editId="2872EEA1">
            <wp:extent cx="594360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90625"/>
                    </a:xfrm>
                    <a:prstGeom prst="rect">
                      <a:avLst/>
                    </a:prstGeom>
                  </pic:spPr>
                </pic:pic>
              </a:graphicData>
            </a:graphic>
          </wp:inline>
        </w:drawing>
      </w:r>
    </w:p>
    <w:p w:rsidR="009A6705" w:rsidRPr="009C67F9" w:rsidRDefault="009C67F9" w:rsidP="009C67F9">
      <w:pPr>
        <w:pStyle w:val="Caption"/>
        <w:jc w:val="both"/>
        <w:rPr>
          <w:b w:val="0"/>
          <w:color w:val="auto"/>
        </w:rPr>
      </w:pPr>
      <w:r w:rsidRPr="009C67F9">
        <w:rPr>
          <w:b w:val="0"/>
          <w:color w:val="auto"/>
        </w:rPr>
        <w:t xml:space="preserve">Fig.  </w:t>
      </w:r>
      <w:r w:rsidRPr="009C67F9">
        <w:rPr>
          <w:b w:val="0"/>
          <w:color w:val="auto"/>
        </w:rPr>
        <w:fldChar w:fldCharType="begin"/>
      </w:r>
      <w:r w:rsidRPr="009C67F9">
        <w:rPr>
          <w:b w:val="0"/>
          <w:color w:val="auto"/>
        </w:rPr>
        <w:instrText xml:space="preserve"> SEQ Fig._ \* ARABIC </w:instrText>
      </w:r>
      <w:r w:rsidRPr="009C67F9">
        <w:rPr>
          <w:b w:val="0"/>
          <w:color w:val="auto"/>
        </w:rPr>
        <w:fldChar w:fldCharType="separate"/>
      </w:r>
      <w:r w:rsidR="001E053B">
        <w:rPr>
          <w:b w:val="0"/>
          <w:noProof/>
          <w:color w:val="auto"/>
        </w:rPr>
        <w:t>2</w:t>
      </w:r>
      <w:r w:rsidRPr="009C67F9">
        <w:rPr>
          <w:b w:val="0"/>
          <w:color w:val="auto"/>
        </w:rPr>
        <w:fldChar w:fldCharType="end"/>
      </w:r>
      <w:r w:rsidRPr="009C67F9">
        <w:rPr>
          <w:b w:val="0"/>
          <w:color w:val="auto"/>
        </w:rPr>
        <w:t xml:space="preserve"> Unprocessed initial data</w:t>
      </w:r>
      <w:r>
        <w:rPr>
          <w:b w:val="0"/>
          <w:color w:val="auto"/>
        </w:rPr>
        <w:t>.</w:t>
      </w:r>
    </w:p>
    <w:p w:rsidR="009C67F9" w:rsidRDefault="009A6705" w:rsidP="009C67F9">
      <w:pPr>
        <w:keepNext/>
        <w:spacing w:after="0"/>
        <w:jc w:val="both"/>
      </w:pPr>
      <w:r>
        <w:rPr>
          <w:noProof/>
        </w:rPr>
        <w:drawing>
          <wp:inline distT="0" distB="0" distL="0" distR="0" wp14:anchorId="2EEFB445" wp14:editId="3CE3991A">
            <wp:extent cx="5943600" cy="798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98195"/>
                    </a:xfrm>
                    <a:prstGeom prst="rect">
                      <a:avLst/>
                    </a:prstGeom>
                  </pic:spPr>
                </pic:pic>
              </a:graphicData>
            </a:graphic>
          </wp:inline>
        </w:drawing>
      </w:r>
    </w:p>
    <w:p w:rsidR="009A6705" w:rsidRPr="009C67F9" w:rsidRDefault="009C67F9" w:rsidP="009C67F9">
      <w:pPr>
        <w:pStyle w:val="Caption"/>
        <w:jc w:val="both"/>
        <w:rPr>
          <w:b w:val="0"/>
          <w:color w:val="auto"/>
        </w:rPr>
      </w:pPr>
      <w:r w:rsidRPr="009C67F9">
        <w:rPr>
          <w:b w:val="0"/>
          <w:color w:val="auto"/>
        </w:rPr>
        <w:t xml:space="preserve">Fig.  </w:t>
      </w:r>
      <w:r w:rsidRPr="009C67F9">
        <w:rPr>
          <w:b w:val="0"/>
          <w:color w:val="auto"/>
        </w:rPr>
        <w:fldChar w:fldCharType="begin"/>
      </w:r>
      <w:r w:rsidRPr="009C67F9">
        <w:rPr>
          <w:b w:val="0"/>
          <w:color w:val="auto"/>
        </w:rPr>
        <w:instrText xml:space="preserve"> SEQ Fig._ \* ARABIC </w:instrText>
      </w:r>
      <w:r w:rsidRPr="009C67F9">
        <w:rPr>
          <w:b w:val="0"/>
          <w:color w:val="auto"/>
        </w:rPr>
        <w:fldChar w:fldCharType="separate"/>
      </w:r>
      <w:r w:rsidR="001E053B">
        <w:rPr>
          <w:b w:val="0"/>
          <w:noProof/>
          <w:color w:val="auto"/>
        </w:rPr>
        <w:t>3</w:t>
      </w:r>
      <w:r w:rsidRPr="009C67F9">
        <w:rPr>
          <w:b w:val="0"/>
          <w:color w:val="auto"/>
        </w:rPr>
        <w:fldChar w:fldCharType="end"/>
      </w:r>
      <w:r w:rsidRPr="009C67F9">
        <w:rPr>
          <w:b w:val="0"/>
          <w:color w:val="auto"/>
        </w:rPr>
        <w:t xml:space="preserve"> Data with required features.</w:t>
      </w:r>
    </w:p>
    <w:p w:rsidR="009C67F9" w:rsidRDefault="009A6705" w:rsidP="009C67F9">
      <w:pPr>
        <w:keepNext/>
        <w:spacing w:after="0"/>
        <w:jc w:val="both"/>
      </w:pPr>
      <w:r>
        <w:rPr>
          <w:noProof/>
        </w:rPr>
        <w:lastRenderedPageBreak/>
        <w:drawing>
          <wp:inline distT="0" distB="0" distL="0" distR="0" wp14:anchorId="15D37312" wp14:editId="6BF234BB">
            <wp:extent cx="5938635" cy="15900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7659"/>
                    <a:stretch/>
                  </pic:blipFill>
                  <pic:spPr bwMode="auto">
                    <a:xfrm>
                      <a:off x="0" y="0"/>
                      <a:ext cx="5943600" cy="1591369"/>
                    </a:xfrm>
                    <a:prstGeom prst="rect">
                      <a:avLst/>
                    </a:prstGeom>
                    <a:ln>
                      <a:noFill/>
                    </a:ln>
                    <a:extLst>
                      <a:ext uri="{53640926-AAD7-44D8-BBD7-CCE9431645EC}">
                        <a14:shadowObscured xmlns:a14="http://schemas.microsoft.com/office/drawing/2010/main"/>
                      </a:ext>
                    </a:extLst>
                  </pic:spPr>
                </pic:pic>
              </a:graphicData>
            </a:graphic>
          </wp:inline>
        </w:drawing>
      </w:r>
    </w:p>
    <w:p w:rsidR="009A6705" w:rsidRPr="009C67F9" w:rsidRDefault="009C67F9" w:rsidP="009C67F9">
      <w:pPr>
        <w:pStyle w:val="Caption"/>
        <w:jc w:val="both"/>
        <w:rPr>
          <w:b w:val="0"/>
          <w:color w:val="auto"/>
        </w:rPr>
      </w:pPr>
      <w:r w:rsidRPr="009C67F9">
        <w:rPr>
          <w:b w:val="0"/>
          <w:color w:val="auto"/>
        </w:rPr>
        <w:t xml:space="preserve">Fig.  </w:t>
      </w:r>
      <w:r w:rsidRPr="009C67F9">
        <w:rPr>
          <w:b w:val="0"/>
          <w:color w:val="auto"/>
        </w:rPr>
        <w:fldChar w:fldCharType="begin"/>
      </w:r>
      <w:r w:rsidRPr="009C67F9">
        <w:rPr>
          <w:b w:val="0"/>
          <w:color w:val="auto"/>
        </w:rPr>
        <w:instrText xml:space="preserve"> SEQ Fig._ \* ARABIC </w:instrText>
      </w:r>
      <w:r w:rsidRPr="009C67F9">
        <w:rPr>
          <w:b w:val="0"/>
          <w:color w:val="auto"/>
        </w:rPr>
        <w:fldChar w:fldCharType="separate"/>
      </w:r>
      <w:r w:rsidR="001E053B">
        <w:rPr>
          <w:b w:val="0"/>
          <w:noProof/>
          <w:color w:val="auto"/>
        </w:rPr>
        <w:t>4</w:t>
      </w:r>
      <w:r w:rsidRPr="009C67F9">
        <w:rPr>
          <w:b w:val="0"/>
          <w:color w:val="auto"/>
        </w:rPr>
        <w:fldChar w:fldCharType="end"/>
      </w:r>
      <w:r w:rsidRPr="009C67F9">
        <w:rPr>
          <w:b w:val="0"/>
          <w:color w:val="auto"/>
        </w:rPr>
        <w:t xml:space="preserve"> Processed data.</w:t>
      </w:r>
    </w:p>
    <w:p w:rsidR="00312C03" w:rsidRPr="00F41C14" w:rsidRDefault="00312C03" w:rsidP="007B2BAB">
      <w:pPr>
        <w:spacing w:after="0"/>
        <w:jc w:val="both"/>
        <w:rPr>
          <w:b/>
        </w:rPr>
      </w:pPr>
      <w:r w:rsidRPr="00F41C14">
        <w:rPr>
          <w:b/>
        </w:rPr>
        <w:t>Naïve Bayes</w:t>
      </w:r>
    </w:p>
    <w:p w:rsidR="00312C03" w:rsidRDefault="00256EF4" w:rsidP="007B2BAB">
      <w:pPr>
        <w:spacing w:after="0"/>
        <w:jc w:val="both"/>
      </w:pPr>
      <w:r>
        <w:t xml:space="preserve">    </w:t>
      </w:r>
      <w:r w:rsidR="008325E7">
        <w:t>We have used Naïve Bayes in our model because it is one of the best known algorithms for text classification and it also doesn’t require much of the dataset to be trained and can be used very well for making real time predictions as it is fast since it is a probability based alg</w:t>
      </w:r>
      <w:r w:rsidR="00F41C14">
        <w:t>orithm based on Bayes theor</w:t>
      </w:r>
      <w:r w:rsidR="00B10484">
        <w:t>e</w:t>
      </w:r>
      <w:r w:rsidR="002C0FA4">
        <w:t>m</w:t>
      </w:r>
      <w:r w:rsidR="008325E7">
        <w:t>.</w:t>
      </w:r>
      <w:r w:rsidR="00162DD7">
        <w:t xml:space="preserve"> </w:t>
      </w:r>
      <w:r w:rsidR="00E5224A">
        <w:t>The equation of Bayes Theore</w:t>
      </w:r>
      <w:r w:rsidR="00C24188">
        <w:t>m is given in equation 1</w:t>
      </w:r>
      <w:r w:rsidR="00E5224A">
        <w:t>:</w:t>
      </w:r>
    </w:p>
    <w:p w:rsidR="00E21DC7" w:rsidRDefault="00E21DC7" w:rsidP="007B2BAB">
      <w:pPr>
        <w:spacing w:after="0"/>
        <w:jc w:val="both"/>
        <w:rPr>
          <w:rFonts w:eastAsiaTheme="minorEastAsia"/>
        </w:rPr>
      </w:pPr>
    </w:p>
    <w:p w:rsidR="00E21DC7" w:rsidRDefault="00E21DC7" w:rsidP="007B2BAB">
      <w:pPr>
        <w:spacing w:after="0"/>
        <w:jc w:val="both"/>
        <w:rPr>
          <w:rFonts w:eastAsiaTheme="minorEastAsia"/>
        </w:rPr>
      </w:pPr>
    </w:p>
    <w:p w:rsidR="00E5224A" w:rsidRDefault="00E5224A" w:rsidP="007B2BAB">
      <w:pPr>
        <w:spacing w:after="0"/>
        <w:jc w:val="both"/>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P(</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r>
              <w:rPr>
                <w:rFonts w:ascii="Cambria Math" w:hAnsi="Cambria Math"/>
              </w:rPr>
              <m:t xml:space="preserve"> .P(A)</m:t>
            </m:r>
          </m:num>
          <m:den>
            <m:r>
              <w:rPr>
                <w:rFonts w:ascii="Cambria Math" w:hAnsi="Cambria Math"/>
              </w:rPr>
              <m:t>P(B)</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rsidR="00312C03" w:rsidRPr="00F41C14" w:rsidRDefault="00312C03" w:rsidP="007B2BAB">
      <w:pPr>
        <w:spacing w:after="0"/>
        <w:jc w:val="both"/>
        <w:rPr>
          <w:b/>
        </w:rPr>
      </w:pPr>
      <w:r w:rsidRPr="00F41C14">
        <w:rPr>
          <w:b/>
        </w:rPr>
        <w:t>SVM</w:t>
      </w:r>
    </w:p>
    <w:p w:rsidR="00312C03" w:rsidRDefault="00256EF4" w:rsidP="007B2BAB">
      <w:pPr>
        <w:spacing w:after="0"/>
        <w:jc w:val="both"/>
      </w:pPr>
      <w:r>
        <w:t xml:space="preserve">   </w:t>
      </w:r>
      <w:r w:rsidR="00162DD7">
        <w:t>The reason behind using the SVM is that it is very robust and they work very well with higher dimension space, there is also no need of selecting the features in the case of SVM thus, making the classification of text based data easier</w:t>
      </w:r>
      <w:r w:rsidR="000A7BBB">
        <w:t xml:space="preserve">. </w:t>
      </w:r>
      <w:r w:rsidR="00C07FDF">
        <w:t>For higher dimension space it uses kernel trick and</w:t>
      </w:r>
      <w:r w:rsidR="006A5780">
        <w:t xml:space="preserve"> </w:t>
      </w:r>
      <w:r w:rsidR="00D9190B">
        <w:t>separates</w:t>
      </w:r>
      <w:r w:rsidR="006A5780">
        <w:t xml:space="preserve"> the non-</w:t>
      </w:r>
      <w:r w:rsidR="00D855FE">
        <w:t>linearly sepa</w:t>
      </w:r>
      <w:r w:rsidR="00C07FDF">
        <w:t>rable data in the higher dimension.</w:t>
      </w:r>
    </w:p>
    <w:p w:rsidR="00312C03" w:rsidRPr="00E53522" w:rsidRDefault="003402EE" w:rsidP="007B2BAB">
      <w:pPr>
        <w:spacing w:after="0"/>
        <w:jc w:val="both"/>
        <w:rPr>
          <w:b/>
        </w:rPr>
      </w:pPr>
      <w:r w:rsidRPr="00E53522">
        <w:rPr>
          <w:b/>
        </w:rPr>
        <w:t>D</w:t>
      </w:r>
      <w:r w:rsidR="007768A1" w:rsidRPr="00E53522">
        <w:rPr>
          <w:b/>
        </w:rPr>
        <w:t>ecision T</w:t>
      </w:r>
      <w:r w:rsidRPr="00E53522">
        <w:rPr>
          <w:b/>
        </w:rPr>
        <w:t>ree</w:t>
      </w:r>
    </w:p>
    <w:p w:rsidR="00F2762A" w:rsidRDefault="00256EF4" w:rsidP="007B2BAB">
      <w:pPr>
        <w:spacing w:after="0"/>
        <w:jc w:val="both"/>
      </w:pPr>
      <w:r>
        <w:t xml:space="preserve">    </w:t>
      </w:r>
      <w:r w:rsidR="000A7BBB">
        <w:t xml:space="preserve">We have used decision tree because, it requires minimal need of data preprocessing and </w:t>
      </w:r>
      <w:r w:rsidR="00312C03">
        <w:t>can be modeled in very less time and is very good for the classification tasks. The text data can have noise present in it.</w:t>
      </w:r>
    </w:p>
    <w:p w:rsidR="00F2762A" w:rsidRPr="002132D5" w:rsidRDefault="00F2762A" w:rsidP="007B2BAB">
      <w:pPr>
        <w:spacing w:after="0"/>
        <w:jc w:val="both"/>
        <w:rPr>
          <w:b/>
        </w:rPr>
      </w:pPr>
      <w:r w:rsidRPr="002132D5">
        <w:rPr>
          <w:b/>
        </w:rPr>
        <w:t>Random Forest</w:t>
      </w:r>
    </w:p>
    <w:p w:rsidR="003765CC" w:rsidRDefault="00312C03" w:rsidP="007B2BAB">
      <w:pPr>
        <w:spacing w:after="0"/>
        <w:jc w:val="both"/>
      </w:pPr>
      <w:r>
        <w:t xml:space="preserve">To overcome this problem, we have used random forest as it is one of the most suitable </w:t>
      </w:r>
      <w:r w:rsidR="00A7178D">
        <w:t>algorithms</w:t>
      </w:r>
      <w:r>
        <w:t xml:space="preserve"> to handle such kind of data as it has a capability to deal with noisy data in the higher dimension space.</w:t>
      </w:r>
      <w:r w:rsidR="00C07FDF">
        <w:t xml:space="preserve"> It takes output of multiple decision trees and based on the voting done on the output of each tree it predicts the output of the data, thus the chance of right predictions are high.</w:t>
      </w:r>
    </w:p>
    <w:p w:rsidR="00230B20" w:rsidRPr="00E53522" w:rsidRDefault="00230B20" w:rsidP="007B2BAB">
      <w:pPr>
        <w:spacing w:after="0"/>
        <w:jc w:val="both"/>
        <w:rPr>
          <w:b/>
        </w:rPr>
      </w:pPr>
      <w:r w:rsidRPr="00E53522">
        <w:rPr>
          <w:b/>
        </w:rPr>
        <w:t>Logistic Regression</w:t>
      </w:r>
    </w:p>
    <w:p w:rsidR="00F4294C" w:rsidRPr="00F4294C" w:rsidRDefault="00256EF4" w:rsidP="007B2BAB">
      <w:pPr>
        <w:spacing w:after="0"/>
        <w:jc w:val="both"/>
      </w:pPr>
      <w:r>
        <w:t xml:space="preserve">    </w:t>
      </w:r>
      <w:r w:rsidR="00A327EF">
        <w:t xml:space="preserve">Since we have only two classes that are needed to be predicted and the data we have is linearly </w:t>
      </w:r>
      <w:r w:rsidR="001B77F4">
        <w:t>separable</w:t>
      </w:r>
      <w:r w:rsidR="00A327EF">
        <w:t>.</w:t>
      </w:r>
      <w:r w:rsidR="00C07FDF">
        <w:t xml:space="preserve"> It is a very effective and efficient algorithm when we need to perform binary classification and can give a very high accuracy score. It uses sigmoid function to </w:t>
      </w:r>
      <w:r w:rsidR="000053D4">
        <w:t>bind</w:t>
      </w:r>
      <w:r w:rsidR="00C07FDF">
        <w:t xml:space="preserve"> the data in the range of 0 to 1.</w:t>
      </w:r>
    </w:p>
    <w:p w:rsidR="00A5430C" w:rsidRDefault="009C67F9" w:rsidP="007B2BAB">
      <w:pPr>
        <w:spacing w:after="0"/>
        <w:jc w:val="both"/>
      </w:pPr>
      <w:r>
        <w:t>The equation of the sigmoid function</w:t>
      </w:r>
      <w:r w:rsidR="00E5224A">
        <w:t xml:space="preserve"> is given in equation 2, 3</w:t>
      </w:r>
      <w:r>
        <w:t>:</w:t>
      </w:r>
    </w:p>
    <w:p w:rsidR="00A5430C" w:rsidRDefault="009C67F9" w:rsidP="007B2BAB">
      <w:pPr>
        <w:spacing w:after="0"/>
        <w:jc w:val="both"/>
      </w:pPr>
      <w:r>
        <w:rPr>
          <w:rFonts w:eastAsiaTheme="minorEastAsia"/>
        </w:rPr>
        <w:t xml:space="preserve">                                              </w:t>
      </w:r>
      <w:r>
        <w:rPr>
          <w:rFonts w:eastAsiaTheme="minorEastAsia"/>
        </w:rPr>
        <w:tab/>
      </w:r>
      <w:r>
        <w:rPr>
          <w:rFonts w:eastAsiaTheme="minorEastAsia"/>
        </w:rPr>
        <w:tab/>
      </w:r>
      <w:r w:rsidR="00E5224A">
        <w:rPr>
          <w:rFonts w:eastAsiaTheme="minorEastAsia"/>
        </w:rPr>
        <w:tab/>
      </w:r>
      <m:oMath>
        <m:r>
          <w:rPr>
            <w:rFonts w:ascii="Cambria Math" w:hAnsi="Cambria Math"/>
          </w:rPr>
          <m:t xml:space="preserve">y=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E5224A">
        <w:rPr>
          <w:rFonts w:eastAsiaTheme="minorEastAsia"/>
        </w:rPr>
        <w:tab/>
      </w:r>
      <w:r w:rsidR="00E5224A">
        <w:rPr>
          <w:rFonts w:eastAsiaTheme="minorEastAsia"/>
        </w:rPr>
        <w:tab/>
      </w:r>
      <w:r w:rsidR="00E5224A">
        <w:rPr>
          <w:rFonts w:eastAsiaTheme="minorEastAsia"/>
        </w:rPr>
        <w:tab/>
      </w:r>
      <w:r w:rsidR="00E5224A">
        <w:rPr>
          <w:rFonts w:eastAsiaTheme="minorEastAsia"/>
        </w:rPr>
        <w:tab/>
      </w:r>
      <w:r w:rsidR="00E5224A">
        <w:rPr>
          <w:rFonts w:eastAsiaTheme="minorEastAsia"/>
        </w:rPr>
        <w:tab/>
        <w:t xml:space="preserve">     (2</w:t>
      </w:r>
      <w:r>
        <w:rPr>
          <w:rFonts w:eastAsiaTheme="minorEastAsia"/>
        </w:rPr>
        <w:t>)</w:t>
      </w:r>
    </w:p>
    <w:p w:rsidR="00034D02" w:rsidRPr="00E2675C" w:rsidRDefault="00A9681D" w:rsidP="007B2BAB">
      <w:pPr>
        <w:spacing w:after="0"/>
        <w:jc w:val="both"/>
      </w:pPr>
      <w:r>
        <w:rPr>
          <w:rFonts w:eastAsiaTheme="minorEastAsia"/>
        </w:rPr>
        <w:t>Where</w:t>
      </w:r>
      <w:r w:rsidR="000575F9">
        <w:rPr>
          <w:rFonts w:eastAsiaTheme="minorEastAsia"/>
        </w:rPr>
        <w:t>,</w:t>
      </w:r>
      <w:r w:rsidR="00C95AAB">
        <w:rPr>
          <w:rFonts w:eastAsiaTheme="minorEastAsia"/>
        </w:rPr>
        <w:t xml:space="preserve"> z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t xml:space="preserve">     </w:t>
      </w:r>
      <w:r w:rsidR="00E5224A">
        <w:rPr>
          <w:rFonts w:eastAsiaTheme="minorEastAsia"/>
        </w:rPr>
        <w:t>(3</w:t>
      </w:r>
      <w:r w:rsidR="009C67F9">
        <w:rPr>
          <w:rFonts w:eastAsiaTheme="minorEastAsia"/>
        </w:rPr>
        <w:t>)</w:t>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r w:rsidR="009C67F9">
        <w:rPr>
          <w:rFonts w:eastAsiaTheme="minorEastAsia"/>
        </w:rPr>
        <w:tab/>
      </w:r>
    </w:p>
    <w:p w:rsidR="0010766B" w:rsidRPr="00F367F6" w:rsidRDefault="00C95AAB" w:rsidP="007B2BAB">
      <w:pPr>
        <w:spacing w:after="0"/>
        <w:jc w:val="both"/>
        <w:rPr>
          <w:b/>
          <w:sz w:val="28"/>
        </w:rPr>
      </w:pPr>
      <w:r w:rsidRPr="00F367F6">
        <w:rPr>
          <w:b/>
          <w:sz w:val="28"/>
        </w:rPr>
        <w:t>Result and discussion:</w:t>
      </w:r>
    </w:p>
    <w:p w:rsidR="00F40509" w:rsidRDefault="00DE596F" w:rsidP="007B2BAB">
      <w:pPr>
        <w:spacing w:after="0"/>
        <w:jc w:val="both"/>
      </w:pPr>
      <w:r>
        <w:lastRenderedPageBreak/>
        <w:t>T</w:t>
      </w:r>
      <w:r w:rsidR="006C1865">
        <w:t>he models have been trained on the training dataset of 70% of the total dataset and have been cross validated on th</w:t>
      </w:r>
      <w:r w:rsidR="00DD27ED">
        <w:t>e 30% of the remaining dataset and has been carried on the system having configuration as Intel® Core™ i5-5200U CPU @ 2.20GHz pro</w:t>
      </w:r>
      <w:r>
        <w:t xml:space="preserve">cessor with 8GB RAM and </w:t>
      </w:r>
      <w:r w:rsidRPr="00F40509">
        <w:t xml:space="preserve">has been trained </w:t>
      </w:r>
      <w:r>
        <w:t>on “Hate speech and offensive language dataset” of Kaggle</w:t>
      </w:r>
      <w:r w:rsidRPr="00F40509">
        <w:rPr>
          <w:vertAlign w:val="superscript"/>
        </w:rPr>
        <w:t>[1]</w:t>
      </w:r>
      <w:r>
        <w:t xml:space="preserve"> that consists of 24,782 samples and 7 features initially and has been filtered as per the requirement.</w:t>
      </w:r>
      <w:r>
        <w:t xml:space="preserve"> The models have been trained on SVM, Decision Tree, Random Forest, Logistic Regression, Naïve Bayes and has been combined using Voting Classifier with the objects</w:t>
      </w:r>
      <w:r w:rsidR="00E47787">
        <w:t xml:space="preserve"> of SVM and Logistic Regression. The datasets are to be </w:t>
      </w:r>
      <w:r w:rsidR="00430E3E">
        <w:t>c</w:t>
      </w:r>
      <w:r w:rsidR="00E47787">
        <w:t>lassified into</w:t>
      </w:r>
      <w:r w:rsidR="00430E3E">
        <w:t xml:space="preserve"> </w:t>
      </w:r>
      <w:r w:rsidR="00E47787">
        <w:t>two classes abusive and non-abusive.</w:t>
      </w:r>
      <w:r w:rsidR="001C449C">
        <w:t xml:space="preserve"> </w:t>
      </w:r>
      <w:r w:rsidR="000F11AC">
        <w:t xml:space="preserve">We have chosen Twitter data for the prediction because its API’s </w:t>
      </w:r>
      <w:r w:rsidR="00345E90">
        <w:t>a</w:t>
      </w:r>
      <w:r w:rsidR="000F11AC">
        <w:t xml:space="preserve">re easy to be available and </w:t>
      </w:r>
      <w:r w:rsidR="00117F4D">
        <w:t>are</w:t>
      </w:r>
      <w:r w:rsidR="000F11AC">
        <w:t xml:space="preserve"> one of the foremost dataset used in this field.</w:t>
      </w:r>
      <w:r w:rsidR="00345E90">
        <w:t xml:space="preserve"> </w:t>
      </w:r>
    </w:p>
    <w:p w:rsidR="00CC29E6" w:rsidRDefault="00CC29E6" w:rsidP="007B2BAB">
      <w:pPr>
        <w:spacing w:after="0"/>
        <w:jc w:val="both"/>
      </w:pPr>
      <w:r>
        <w:t>We have compared our models based on the various evaluation metrics and the formulae are shown in equations 4, 5, 6, 7.</w:t>
      </w:r>
    </w:p>
    <w:p w:rsidR="00CC29E6" w:rsidRDefault="00CC29E6" w:rsidP="007B2BAB">
      <w:pPr>
        <w:spacing w:after="0"/>
        <w:jc w:val="both"/>
      </w:pPr>
    </w:p>
    <w:p w:rsidR="00CC29E6" w:rsidRPr="00CC29E6" w:rsidRDefault="00CC29E6" w:rsidP="00CC29E6">
      <w:pPr>
        <w:spacing w:after="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oMath>
      <w:r>
        <w:rPr>
          <w:rFonts w:eastAsiaTheme="minorEastAsia"/>
        </w:rPr>
        <w:t xml:space="preserve">         </w:t>
      </w:r>
      <w:r>
        <w:rPr>
          <w:rFonts w:eastAsiaTheme="minorEastAsia"/>
        </w:rPr>
        <w:tab/>
      </w:r>
      <w:r>
        <w:rPr>
          <w:rFonts w:eastAsiaTheme="minorEastAsia"/>
        </w:rPr>
        <w:tab/>
      </w:r>
      <w:r>
        <w:rPr>
          <w:rFonts w:eastAsiaTheme="minorEastAsia"/>
        </w:rPr>
        <w:tab/>
        <w:t xml:space="preserve">    (4)</w:t>
      </w:r>
    </w:p>
    <w:p w:rsidR="00CC29E6" w:rsidRPr="00CC29E6" w:rsidRDefault="00CC29E6" w:rsidP="00CC29E6">
      <w:pPr>
        <w:spacing w:after="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(5)</w:t>
      </w:r>
    </w:p>
    <w:p w:rsidR="00CC29E6" w:rsidRPr="00CC29E6" w:rsidRDefault="00CC29E6" w:rsidP="00CC29E6">
      <w:pPr>
        <w:spacing w:after="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rPr>
          <w:rFonts w:eastAsiaTheme="minorEastAsia"/>
        </w:rPr>
        <w:t xml:space="preserve"> </w:t>
      </w:r>
      <w:r>
        <w:rPr>
          <w:rFonts w:eastAsiaTheme="minorEastAsia"/>
        </w:rPr>
        <w:tab/>
      </w:r>
      <w:r>
        <w:rPr>
          <w:rFonts w:eastAsiaTheme="minorEastAsia"/>
        </w:rPr>
        <w:tab/>
        <w:t xml:space="preserve">   </w:t>
      </w:r>
      <w:r>
        <w:rPr>
          <w:rFonts w:eastAsiaTheme="minorEastAsia"/>
        </w:rPr>
        <w:tab/>
      </w:r>
      <w:r>
        <w:rPr>
          <w:rFonts w:eastAsiaTheme="minorEastAsia"/>
        </w:rPr>
        <w:tab/>
      </w:r>
      <w:r>
        <w:rPr>
          <w:rFonts w:eastAsiaTheme="minorEastAsia"/>
        </w:rPr>
        <w:tab/>
        <w:t xml:space="preserve">    (6)</w:t>
      </w:r>
      <w:r>
        <w:rPr>
          <w:rFonts w:eastAsiaTheme="minorEastAsia"/>
        </w:rPr>
        <w:tab/>
      </w:r>
      <w:r>
        <w:rPr>
          <w:rFonts w:eastAsiaTheme="minorEastAsia"/>
        </w:rPr>
        <w:tab/>
      </w:r>
      <w:r>
        <w:rPr>
          <w:rFonts w:eastAsiaTheme="minorEastAsia"/>
        </w:rPr>
        <w:tab/>
      </w:r>
    </w:p>
    <w:p w:rsidR="00CC29E6" w:rsidRPr="00467428" w:rsidRDefault="00467428" w:rsidP="00CC29E6">
      <w:pPr>
        <w:spacing w:after="0"/>
        <w:jc w:val="both"/>
        <w:rPr>
          <w:rFonts w:eastAsiaTheme="minorEastAsia"/>
        </w:rPr>
      </w:pPr>
      <m:oMath>
        <m:r>
          <w:rPr>
            <w:rFonts w:ascii="Cambria Math" w:hAnsi="Cambria Math"/>
          </w:rPr>
          <w:tab/>
          <m:t xml:space="preserve">                                                                       </m:t>
        </m:r>
        <m:r>
          <w:rPr>
            <w:rFonts w:ascii="Cambria Math" w:hAnsi="Cambria Math"/>
          </w:rPr>
          <m:t>F1 score=</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Pr>
          <w:rFonts w:eastAsiaTheme="minorEastAsia"/>
        </w:rPr>
        <w:tab/>
      </w:r>
      <w:r w:rsidR="004B6E07">
        <w:rPr>
          <w:rFonts w:eastAsiaTheme="minorEastAsia"/>
        </w:rPr>
        <w:tab/>
      </w:r>
      <w:r w:rsidR="004B6E07">
        <w:rPr>
          <w:rFonts w:eastAsiaTheme="minorEastAsia"/>
        </w:rPr>
        <w:tab/>
      </w:r>
      <w:r w:rsidR="004B6E07">
        <w:rPr>
          <w:rFonts w:eastAsiaTheme="minorEastAsia"/>
        </w:rPr>
        <w:tab/>
        <w:t xml:space="preserve">    </w:t>
      </w:r>
      <w:r>
        <w:rPr>
          <w:rFonts w:eastAsiaTheme="minorEastAsia"/>
        </w:rPr>
        <w:t>(7)</w:t>
      </w:r>
    </w:p>
    <w:p w:rsidR="00CC29E6" w:rsidRDefault="00CC29E6" w:rsidP="007B2BAB">
      <w:pPr>
        <w:spacing w:after="0"/>
        <w:jc w:val="both"/>
      </w:pPr>
    </w:p>
    <w:p w:rsidR="008445B6" w:rsidRPr="00F40509" w:rsidRDefault="00CC29E6" w:rsidP="007B2BAB">
      <w:pPr>
        <w:spacing w:after="0"/>
        <w:jc w:val="both"/>
      </w:pPr>
      <w:r>
        <w:t xml:space="preserve">   </w:t>
      </w:r>
      <w:r w:rsidR="008445B6">
        <w:t xml:space="preserve">Table 1 shows the </w:t>
      </w:r>
      <w:r w:rsidR="009575EE">
        <w:t>comparative analysis of the different classifiers used based on the accuracy, precision, recall, F1-score obtained on various models.</w:t>
      </w:r>
    </w:p>
    <w:p w:rsidR="00F40509" w:rsidRDefault="00F40509" w:rsidP="007B2BAB">
      <w:pPr>
        <w:spacing w:after="0"/>
        <w:jc w:val="both"/>
      </w:pPr>
    </w:p>
    <w:tbl>
      <w:tblPr>
        <w:tblStyle w:val="TableGrid"/>
        <w:tblW w:w="0" w:type="auto"/>
        <w:tblLook w:val="04A0" w:firstRow="1" w:lastRow="0" w:firstColumn="1" w:lastColumn="0" w:noHBand="0" w:noVBand="1"/>
      </w:tblPr>
      <w:tblGrid>
        <w:gridCol w:w="1915"/>
        <w:gridCol w:w="1915"/>
        <w:gridCol w:w="1915"/>
        <w:gridCol w:w="1915"/>
        <w:gridCol w:w="1916"/>
      </w:tblGrid>
      <w:tr w:rsidR="0010766B" w:rsidTr="0010766B">
        <w:tc>
          <w:tcPr>
            <w:tcW w:w="1915" w:type="dxa"/>
          </w:tcPr>
          <w:p w:rsidR="0010766B" w:rsidRPr="00200D56" w:rsidRDefault="0010766B" w:rsidP="007B2BAB">
            <w:pPr>
              <w:jc w:val="both"/>
              <w:rPr>
                <w:b/>
                <w:sz w:val="20"/>
              </w:rPr>
            </w:pPr>
            <w:r w:rsidRPr="00200D56">
              <w:rPr>
                <w:b/>
                <w:sz w:val="20"/>
              </w:rPr>
              <w:t>Classifier</w:t>
            </w:r>
          </w:p>
        </w:tc>
        <w:tc>
          <w:tcPr>
            <w:tcW w:w="1915" w:type="dxa"/>
          </w:tcPr>
          <w:p w:rsidR="0010766B" w:rsidRPr="00200D56" w:rsidRDefault="0010766B" w:rsidP="007B2BAB">
            <w:pPr>
              <w:jc w:val="both"/>
              <w:rPr>
                <w:b/>
              </w:rPr>
            </w:pPr>
            <w:r w:rsidRPr="00200D56">
              <w:rPr>
                <w:b/>
              </w:rPr>
              <w:t>Accuracy</w:t>
            </w:r>
            <w:r w:rsidR="00443687">
              <w:rPr>
                <w:b/>
              </w:rPr>
              <w:t xml:space="preserve"> </w:t>
            </w:r>
            <w:r w:rsidR="00443687">
              <w:rPr>
                <w:b/>
              </w:rPr>
              <w:t>(%)</w:t>
            </w:r>
          </w:p>
        </w:tc>
        <w:tc>
          <w:tcPr>
            <w:tcW w:w="1915" w:type="dxa"/>
          </w:tcPr>
          <w:p w:rsidR="0010766B" w:rsidRPr="00200D56" w:rsidRDefault="0010766B" w:rsidP="007B2BAB">
            <w:pPr>
              <w:jc w:val="both"/>
              <w:rPr>
                <w:b/>
              </w:rPr>
            </w:pPr>
            <w:r w:rsidRPr="00200D56">
              <w:rPr>
                <w:b/>
              </w:rPr>
              <w:t>Precision</w:t>
            </w:r>
            <w:r w:rsidR="00443687">
              <w:rPr>
                <w:b/>
              </w:rPr>
              <w:t xml:space="preserve"> </w:t>
            </w:r>
            <w:r w:rsidR="00443687">
              <w:rPr>
                <w:b/>
              </w:rPr>
              <w:t>(%)</w:t>
            </w:r>
          </w:p>
        </w:tc>
        <w:tc>
          <w:tcPr>
            <w:tcW w:w="1915" w:type="dxa"/>
          </w:tcPr>
          <w:p w:rsidR="0010766B" w:rsidRPr="00200D56" w:rsidRDefault="0010766B" w:rsidP="007B2BAB">
            <w:pPr>
              <w:jc w:val="both"/>
              <w:rPr>
                <w:b/>
              </w:rPr>
            </w:pPr>
            <w:r w:rsidRPr="00200D56">
              <w:rPr>
                <w:b/>
              </w:rPr>
              <w:t xml:space="preserve">Recall </w:t>
            </w:r>
            <w:r w:rsidR="00443687">
              <w:rPr>
                <w:b/>
              </w:rPr>
              <w:t>(%)</w:t>
            </w:r>
          </w:p>
        </w:tc>
        <w:tc>
          <w:tcPr>
            <w:tcW w:w="1916" w:type="dxa"/>
          </w:tcPr>
          <w:p w:rsidR="0010766B" w:rsidRPr="00200D56" w:rsidRDefault="0010766B" w:rsidP="007B2BAB">
            <w:pPr>
              <w:jc w:val="both"/>
              <w:rPr>
                <w:b/>
              </w:rPr>
            </w:pPr>
            <w:r w:rsidRPr="00200D56">
              <w:rPr>
                <w:b/>
              </w:rPr>
              <w:t>F1-Score</w:t>
            </w:r>
            <w:r w:rsidR="00443687">
              <w:rPr>
                <w:b/>
              </w:rPr>
              <w:t xml:space="preserve"> </w:t>
            </w:r>
            <w:r w:rsidR="00443687">
              <w:rPr>
                <w:b/>
              </w:rPr>
              <w:t>(%)</w:t>
            </w:r>
          </w:p>
        </w:tc>
      </w:tr>
      <w:tr w:rsidR="009E47C3" w:rsidTr="0010766B">
        <w:tc>
          <w:tcPr>
            <w:tcW w:w="1915" w:type="dxa"/>
          </w:tcPr>
          <w:p w:rsidR="009E47C3" w:rsidRPr="00200D56" w:rsidRDefault="009E47C3" w:rsidP="007B2BAB">
            <w:pPr>
              <w:jc w:val="both"/>
              <w:rPr>
                <w:b/>
                <w:sz w:val="20"/>
              </w:rPr>
            </w:pPr>
            <w:r w:rsidRPr="00200D56">
              <w:rPr>
                <w:b/>
                <w:sz w:val="20"/>
              </w:rPr>
              <w:t>Logistic Regression</w:t>
            </w:r>
          </w:p>
        </w:tc>
        <w:tc>
          <w:tcPr>
            <w:tcW w:w="1915" w:type="dxa"/>
          </w:tcPr>
          <w:p w:rsidR="009E47C3" w:rsidRDefault="009E47C3" w:rsidP="007B2BAB">
            <w:pPr>
              <w:jc w:val="both"/>
            </w:pPr>
            <w:r>
              <w:t>96.04</w:t>
            </w:r>
          </w:p>
        </w:tc>
        <w:tc>
          <w:tcPr>
            <w:tcW w:w="1915" w:type="dxa"/>
          </w:tcPr>
          <w:p w:rsidR="009E47C3" w:rsidRDefault="009E47C3" w:rsidP="007B2BAB">
            <w:pPr>
              <w:jc w:val="both"/>
            </w:pPr>
            <w:r>
              <w:t>98.11</w:t>
            </w:r>
          </w:p>
        </w:tc>
        <w:tc>
          <w:tcPr>
            <w:tcW w:w="1915" w:type="dxa"/>
          </w:tcPr>
          <w:p w:rsidR="009E47C3" w:rsidRDefault="009E47C3" w:rsidP="007B2BAB">
            <w:pPr>
              <w:jc w:val="both"/>
            </w:pPr>
            <w:r>
              <w:t>97.03</w:t>
            </w:r>
          </w:p>
        </w:tc>
        <w:tc>
          <w:tcPr>
            <w:tcW w:w="1916" w:type="dxa"/>
          </w:tcPr>
          <w:p w:rsidR="009E47C3" w:rsidRDefault="009E47C3" w:rsidP="007B2BAB">
            <w:pPr>
              <w:jc w:val="both"/>
            </w:pPr>
            <w:r>
              <w:t>97.58</w:t>
            </w:r>
          </w:p>
        </w:tc>
      </w:tr>
      <w:tr w:rsidR="009E47C3" w:rsidTr="0010766B">
        <w:tc>
          <w:tcPr>
            <w:tcW w:w="1915" w:type="dxa"/>
          </w:tcPr>
          <w:p w:rsidR="009E47C3" w:rsidRPr="00200D56" w:rsidRDefault="009E47C3" w:rsidP="007B2BAB">
            <w:pPr>
              <w:jc w:val="both"/>
              <w:rPr>
                <w:b/>
                <w:sz w:val="20"/>
              </w:rPr>
            </w:pPr>
            <w:r w:rsidRPr="00200D56">
              <w:rPr>
                <w:b/>
                <w:sz w:val="20"/>
              </w:rPr>
              <w:t>SVM</w:t>
            </w:r>
          </w:p>
        </w:tc>
        <w:tc>
          <w:tcPr>
            <w:tcW w:w="1915" w:type="dxa"/>
          </w:tcPr>
          <w:p w:rsidR="009E47C3" w:rsidRDefault="009E47C3" w:rsidP="007B2BAB">
            <w:pPr>
              <w:jc w:val="both"/>
            </w:pPr>
            <w:r>
              <w:t>96.21</w:t>
            </w:r>
          </w:p>
        </w:tc>
        <w:tc>
          <w:tcPr>
            <w:tcW w:w="1915" w:type="dxa"/>
          </w:tcPr>
          <w:p w:rsidR="009E47C3" w:rsidRDefault="009E47C3" w:rsidP="007B2BAB">
            <w:pPr>
              <w:jc w:val="both"/>
            </w:pPr>
            <w:r>
              <w:t>98.52</w:t>
            </w:r>
          </w:p>
        </w:tc>
        <w:tc>
          <w:tcPr>
            <w:tcW w:w="1915" w:type="dxa"/>
          </w:tcPr>
          <w:p w:rsidR="009E47C3" w:rsidRDefault="009E47C3" w:rsidP="007B2BAB">
            <w:pPr>
              <w:jc w:val="both"/>
            </w:pPr>
            <w:r>
              <w:t>96.82</w:t>
            </w:r>
          </w:p>
        </w:tc>
        <w:tc>
          <w:tcPr>
            <w:tcW w:w="1916" w:type="dxa"/>
          </w:tcPr>
          <w:p w:rsidR="009E47C3" w:rsidRDefault="00C46D91" w:rsidP="007B2BAB">
            <w:pPr>
              <w:jc w:val="both"/>
            </w:pPr>
            <w:r>
              <w:t>97.66</w:t>
            </w:r>
          </w:p>
        </w:tc>
      </w:tr>
      <w:tr w:rsidR="009E47C3" w:rsidTr="0010766B">
        <w:tc>
          <w:tcPr>
            <w:tcW w:w="1915" w:type="dxa"/>
          </w:tcPr>
          <w:p w:rsidR="009E47C3" w:rsidRPr="00200D56" w:rsidRDefault="009E47C3" w:rsidP="007B2BAB">
            <w:pPr>
              <w:jc w:val="both"/>
              <w:rPr>
                <w:b/>
                <w:sz w:val="20"/>
              </w:rPr>
            </w:pPr>
            <w:r w:rsidRPr="00200D56">
              <w:rPr>
                <w:b/>
                <w:sz w:val="20"/>
              </w:rPr>
              <w:t>Decision Tree</w:t>
            </w:r>
          </w:p>
        </w:tc>
        <w:tc>
          <w:tcPr>
            <w:tcW w:w="1915" w:type="dxa"/>
          </w:tcPr>
          <w:p w:rsidR="009E47C3" w:rsidRDefault="001D3F88" w:rsidP="007B2BAB">
            <w:pPr>
              <w:jc w:val="both"/>
            </w:pPr>
            <w:r>
              <w:t>82.14</w:t>
            </w:r>
          </w:p>
        </w:tc>
        <w:tc>
          <w:tcPr>
            <w:tcW w:w="1915" w:type="dxa"/>
          </w:tcPr>
          <w:p w:rsidR="009E47C3" w:rsidRDefault="001D3F88" w:rsidP="007B2BAB">
            <w:pPr>
              <w:jc w:val="both"/>
            </w:pPr>
            <w:r>
              <w:t>82.18</w:t>
            </w:r>
          </w:p>
        </w:tc>
        <w:tc>
          <w:tcPr>
            <w:tcW w:w="1915" w:type="dxa"/>
          </w:tcPr>
          <w:p w:rsidR="009E47C3" w:rsidRDefault="001D3F88" w:rsidP="007B2BAB">
            <w:pPr>
              <w:jc w:val="both"/>
            </w:pPr>
            <w:r>
              <w:t>99.79</w:t>
            </w:r>
          </w:p>
        </w:tc>
        <w:tc>
          <w:tcPr>
            <w:tcW w:w="1916" w:type="dxa"/>
          </w:tcPr>
          <w:p w:rsidR="009E47C3" w:rsidRDefault="001D3F88" w:rsidP="007B2BAB">
            <w:pPr>
              <w:jc w:val="both"/>
            </w:pPr>
            <w:r>
              <w:t>90.13S</w:t>
            </w:r>
          </w:p>
        </w:tc>
      </w:tr>
      <w:tr w:rsidR="009E47C3" w:rsidTr="0010766B">
        <w:tc>
          <w:tcPr>
            <w:tcW w:w="1915" w:type="dxa"/>
          </w:tcPr>
          <w:p w:rsidR="009E47C3" w:rsidRPr="00200D56" w:rsidRDefault="009E47C3" w:rsidP="007B2BAB">
            <w:pPr>
              <w:jc w:val="both"/>
              <w:rPr>
                <w:b/>
                <w:sz w:val="20"/>
              </w:rPr>
            </w:pPr>
            <w:r w:rsidRPr="00200D56">
              <w:rPr>
                <w:b/>
                <w:sz w:val="20"/>
              </w:rPr>
              <w:t>Random Forest</w:t>
            </w:r>
          </w:p>
        </w:tc>
        <w:tc>
          <w:tcPr>
            <w:tcW w:w="1915" w:type="dxa"/>
          </w:tcPr>
          <w:p w:rsidR="009E47C3" w:rsidRDefault="009E47C3" w:rsidP="007B2BAB">
            <w:pPr>
              <w:jc w:val="both"/>
            </w:pPr>
            <w:r>
              <w:t>81.74</w:t>
            </w:r>
          </w:p>
        </w:tc>
        <w:tc>
          <w:tcPr>
            <w:tcW w:w="1915" w:type="dxa"/>
          </w:tcPr>
          <w:p w:rsidR="009E47C3" w:rsidRDefault="009E47C3" w:rsidP="007B2BAB">
            <w:pPr>
              <w:jc w:val="both"/>
            </w:pPr>
            <w:r>
              <w:t>81.74</w:t>
            </w:r>
          </w:p>
        </w:tc>
        <w:tc>
          <w:tcPr>
            <w:tcW w:w="1915" w:type="dxa"/>
          </w:tcPr>
          <w:p w:rsidR="009E47C3" w:rsidRDefault="009E47C3" w:rsidP="007B2BAB">
            <w:pPr>
              <w:jc w:val="both"/>
            </w:pPr>
            <w:r>
              <w:t>1.00</w:t>
            </w:r>
          </w:p>
        </w:tc>
        <w:tc>
          <w:tcPr>
            <w:tcW w:w="1916" w:type="dxa"/>
          </w:tcPr>
          <w:p w:rsidR="009E47C3" w:rsidRDefault="009E47C3" w:rsidP="007B2BAB">
            <w:pPr>
              <w:jc w:val="both"/>
            </w:pPr>
            <w:r>
              <w:t>89.95</w:t>
            </w:r>
          </w:p>
        </w:tc>
      </w:tr>
      <w:tr w:rsidR="009E47C3" w:rsidTr="0010766B">
        <w:tc>
          <w:tcPr>
            <w:tcW w:w="1915" w:type="dxa"/>
          </w:tcPr>
          <w:p w:rsidR="009E47C3" w:rsidRPr="00200D56" w:rsidRDefault="009E47C3" w:rsidP="007B2BAB">
            <w:pPr>
              <w:jc w:val="both"/>
              <w:rPr>
                <w:b/>
                <w:sz w:val="20"/>
              </w:rPr>
            </w:pPr>
            <w:r w:rsidRPr="00200D56">
              <w:rPr>
                <w:b/>
                <w:sz w:val="20"/>
              </w:rPr>
              <w:t>Naïve Bayes</w:t>
            </w:r>
          </w:p>
        </w:tc>
        <w:tc>
          <w:tcPr>
            <w:tcW w:w="1915" w:type="dxa"/>
          </w:tcPr>
          <w:p w:rsidR="009E47C3" w:rsidRDefault="009E47C3" w:rsidP="007B2BAB">
            <w:pPr>
              <w:jc w:val="both"/>
            </w:pPr>
            <w:r>
              <w:t>90.75</w:t>
            </w:r>
          </w:p>
        </w:tc>
        <w:tc>
          <w:tcPr>
            <w:tcW w:w="1915" w:type="dxa"/>
          </w:tcPr>
          <w:p w:rsidR="009E47C3" w:rsidRDefault="009E47C3" w:rsidP="007B2BAB">
            <w:pPr>
              <w:jc w:val="both"/>
            </w:pPr>
            <w:r>
              <w:t>90.80</w:t>
            </w:r>
          </w:p>
        </w:tc>
        <w:tc>
          <w:tcPr>
            <w:tcW w:w="1915" w:type="dxa"/>
          </w:tcPr>
          <w:p w:rsidR="009E47C3" w:rsidRDefault="009E47C3" w:rsidP="007B2BAB">
            <w:pPr>
              <w:jc w:val="both"/>
            </w:pPr>
            <w:r>
              <w:t>98.67</w:t>
            </w:r>
          </w:p>
        </w:tc>
        <w:tc>
          <w:tcPr>
            <w:tcW w:w="1916" w:type="dxa"/>
          </w:tcPr>
          <w:p w:rsidR="009E47C3" w:rsidRDefault="00C46D91" w:rsidP="007B2BAB">
            <w:pPr>
              <w:jc w:val="both"/>
            </w:pPr>
            <w:r>
              <w:t>94.57</w:t>
            </w:r>
          </w:p>
        </w:tc>
      </w:tr>
      <w:tr w:rsidR="009E47C3" w:rsidTr="0010766B">
        <w:tc>
          <w:tcPr>
            <w:tcW w:w="1915" w:type="dxa"/>
          </w:tcPr>
          <w:p w:rsidR="009E47C3" w:rsidRPr="00200D56" w:rsidRDefault="009E47C3" w:rsidP="007B2BAB">
            <w:pPr>
              <w:jc w:val="both"/>
              <w:rPr>
                <w:b/>
                <w:sz w:val="20"/>
              </w:rPr>
            </w:pPr>
            <w:r w:rsidRPr="00200D56">
              <w:rPr>
                <w:b/>
                <w:sz w:val="20"/>
              </w:rPr>
              <w:t>Voting Classifier</w:t>
            </w:r>
          </w:p>
        </w:tc>
        <w:tc>
          <w:tcPr>
            <w:tcW w:w="1915" w:type="dxa"/>
          </w:tcPr>
          <w:p w:rsidR="009E47C3" w:rsidRDefault="009E47C3" w:rsidP="007B2BAB">
            <w:pPr>
              <w:jc w:val="both"/>
            </w:pPr>
            <w:r>
              <w:t>96.16</w:t>
            </w:r>
          </w:p>
        </w:tc>
        <w:tc>
          <w:tcPr>
            <w:tcW w:w="1915" w:type="dxa"/>
          </w:tcPr>
          <w:p w:rsidR="009E47C3" w:rsidRDefault="009E47C3" w:rsidP="007B2BAB">
            <w:pPr>
              <w:jc w:val="both"/>
            </w:pPr>
            <w:r>
              <w:t>97.82</w:t>
            </w:r>
          </w:p>
        </w:tc>
        <w:tc>
          <w:tcPr>
            <w:tcW w:w="1915" w:type="dxa"/>
          </w:tcPr>
          <w:p w:rsidR="009E47C3" w:rsidRDefault="009E47C3" w:rsidP="007B2BAB">
            <w:pPr>
              <w:jc w:val="both"/>
            </w:pPr>
            <w:r>
              <w:t>97.46</w:t>
            </w:r>
          </w:p>
        </w:tc>
        <w:tc>
          <w:tcPr>
            <w:tcW w:w="1916" w:type="dxa"/>
          </w:tcPr>
          <w:p w:rsidR="009E47C3" w:rsidRDefault="00D81F02" w:rsidP="007B2BAB">
            <w:pPr>
              <w:jc w:val="both"/>
            </w:pPr>
            <w:r>
              <w:t>97.64</w:t>
            </w:r>
          </w:p>
        </w:tc>
      </w:tr>
    </w:tbl>
    <w:p w:rsidR="00917C41" w:rsidRPr="001E053B" w:rsidRDefault="002D3897" w:rsidP="007B2BAB">
      <w:pPr>
        <w:spacing w:after="0"/>
        <w:jc w:val="both"/>
        <w:rPr>
          <w:b/>
        </w:rPr>
      </w:pPr>
      <w:r w:rsidRPr="001E053B">
        <w:rPr>
          <w:b/>
        </w:rPr>
        <w:t>Table 1. Comparative a</w:t>
      </w:r>
      <w:r w:rsidR="00EA4921" w:rsidRPr="001E053B">
        <w:rPr>
          <w:b/>
        </w:rPr>
        <w:t>nalysis of classif</w:t>
      </w:r>
      <w:r w:rsidRPr="001E053B">
        <w:rPr>
          <w:b/>
        </w:rPr>
        <w:t>iers based on accuracy, precis</w:t>
      </w:r>
      <w:r w:rsidR="002B5F33" w:rsidRPr="001E053B">
        <w:rPr>
          <w:b/>
        </w:rPr>
        <w:t>i</w:t>
      </w:r>
      <w:r w:rsidRPr="001E053B">
        <w:rPr>
          <w:b/>
        </w:rPr>
        <w:t>on, recall, F1-score.</w:t>
      </w:r>
    </w:p>
    <w:p w:rsidR="005A6286" w:rsidRDefault="005A6286" w:rsidP="007B2BAB">
      <w:pPr>
        <w:spacing w:after="0"/>
        <w:jc w:val="both"/>
      </w:pPr>
    </w:p>
    <w:p w:rsidR="00CC29E6" w:rsidRPr="00F40509" w:rsidRDefault="00D83784" w:rsidP="00D83784">
      <w:pPr>
        <w:spacing w:after="0"/>
        <w:jc w:val="both"/>
      </w:pPr>
      <w:r>
        <w:t>Tab</w:t>
      </w:r>
      <w:r>
        <w:t>le 2</w:t>
      </w:r>
      <w:r>
        <w:t xml:space="preserve"> shows the comparative analysis of the different classifiers used based on the </w:t>
      </w:r>
      <w:r w:rsidR="00306E12">
        <w:t>TP, TN, FP, FN and accuracy</w:t>
      </w:r>
      <w:r w:rsidR="00306E12">
        <w:t xml:space="preserve"> </w:t>
      </w:r>
      <w:r w:rsidR="002C2C2E">
        <w:t xml:space="preserve">obtained on various models and </w:t>
      </w:r>
      <w:r w:rsidR="002C2C2E">
        <w:t>Fig 5 shows the sample comments obtained from the twitter before preprocessing it.</w:t>
      </w:r>
    </w:p>
    <w:p w:rsidR="002D3897" w:rsidRDefault="002D3897" w:rsidP="007B2BAB">
      <w:pPr>
        <w:spacing w:after="0"/>
        <w:jc w:val="both"/>
      </w:pPr>
    </w:p>
    <w:tbl>
      <w:tblPr>
        <w:tblStyle w:val="TableGrid"/>
        <w:tblW w:w="0" w:type="auto"/>
        <w:tblLook w:val="04A0" w:firstRow="1" w:lastRow="0" w:firstColumn="1" w:lastColumn="0" w:noHBand="0" w:noVBand="1"/>
      </w:tblPr>
      <w:tblGrid>
        <w:gridCol w:w="1715"/>
        <w:gridCol w:w="1600"/>
        <w:gridCol w:w="1600"/>
        <w:gridCol w:w="1600"/>
        <w:gridCol w:w="1572"/>
        <w:gridCol w:w="1489"/>
      </w:tblGrid>
      <w:tr w:rsidR="008445B6" w:rsidTr="008445B6">
        <w:tc>
          <w:tcPr>
            <w:tcW w:w="1715" w:type="dxa"/>
          </w:tcPr>
          <w:p w:rsidR="008445B6" w:rsidRPr="00200D56" w:rsidRDefault="008445B6" w:rsidP="007B2BAB">
            <w:pPr>
              <w:jc w:val="both"/>
              <w:rPr>
                <w:b/>
              </w:rPr>
            </w:pPr>
            <w:r w:rsidRPr="00200D56">
              <w:rPr>
                <w:b/>
              </w:rPr>
              <w:t>Classifier</w:t>
            </w:r>
          </w:p>
        </w:tc>
        <w:tc>
          <w:tcPr>
            <w:tcW w:w="1600" w:type="dxa"/>
          </w:tcPr>
          <w:p w:rsidR="008445B6" w:rsidRPr="00200D56" w:rsidRDefault="008445B6" w:rsidP="007B2BAB">
            <w:pPr>
              <w:jc w:val="both"/>
              <w:rPr>
                <w:b/>
              </w:rPr>
            </w:pPr>
            <w:r w:rsidRPr="00200D56">
              <w:rPr>
                <w:b/>
              </w:rPr>
              <w:t>TP</w:t>
            </w:r>
          </w:p>
        </w:tc>
        <w:tc>
          <w:tcPr>
            <w:tcW w:w="1600" w:type="dxa"/>
          </w:tcPr>
          <w:p w:rsidR="008445B6" w:rsidRPr="00200D56" w:rsidRDefault="008445B6" w:rsidP="007B2BAB">
            <w:pPr>
              <w:jc w:val="both"/>
              <w:rPr>
                <w:b/>
              </w:rPr>
            </w:pPr>
            <w:r w:rsidRPr="00200D56">
              <w:rPr>
                <w:b/>
              </w:rPr>
              <w:t>TN</w:t>
            </w:r>
          </w:p>
        </w:tc>
        <w:tc>
          <w:tcPr>
            <w:tcW w:w="1600" w:type="dxa"/>
          </w:tcPr>
          <w:p w:rsidR="008445B6" w:rsidRPr="00200D56" w:rsidRDefault="008445B6" w:rsidP="007B2BAB">
            <w:pPr>
              <w:jc w:val="both"/>
              <w:rPr>
                <w:b/>
              </w:rPr>
            </w:pPr>
            <w:r w:rsidRPr="00200D56">
              <w:rPr>
                <w:b/>
              </w:rPr>
              <w:t xml:space="preserve">FP </w:t>
            </w:r>
          </w:p>
        </w:tc>
        <w:tc>
          <w:tcPr>
            <w:tcW w:w="1572" w:type="dxa"/>
          </w:tcPr>
          <w:p w:rsidR="008445B6" w:rsidRPr="00200D56" w:rsidRDefault="008445B6" w:rsidP="007B2BAB">
            <w:pPr>
              <w:jc w:val="both"/>
              <w:rPr>
                <w:b/>
              </w:rPr>
            </w:pPr>
            <w:r w:rsidRPr="00200D56">
              <w:rPr>
                <w:b/>
              </w:rPr>
              <w:t>FN</w:t>
            </w:r>
          </w:p>
        </w:tc>
        <w:tc>
          <w:tcPr>
            <w:tcW w:w="1489" w:type="dxa"/>
          </w:tcPr>
          <w:p w:rsidR="008445B6" w:rsidRPr="00200D56" w:rsidRDefault="008445B6" w:rsidP="007B2BAB">
            <w:pPr>
              <w:jc w:val="both"/>
              <w:rPr>
                <w:b/>
              </w:rPr>
            </w:pPr>
            <w:r>
              <w:rPr>
                <w:b/>
              </w:rPr>
              <w:t>Accuracy</w:t>
            </w:r>
            <w:r w:rsidR="003D7376">
              <w:rPr>
                <w:b/>
              </w:rPr>
              <w:t xml:space="preserve"> </w:t>
            </w:r>
            <w:r>
              <w:rPr>
                <w:b/>
              </w:rPr>
              <w:t>(%)</w:t>
            </w:r>
          </w:p>
        </w:tc>
      </w:tr>
      <w:tr w:rsidR="008445B6" w:rsidTr="008445B6">
        <w:tc>
          <w:tcPr>
            <w:tcW w:w="1715" w:type="dxa"/>
          </w:tcPr>
          <w:p w:rsidR="008445B6" w:rsidRPr="00200D56" w:rsidRDefault="008445B6" w:rsidP="007B2BAB">
            <w:pPr>
              <w:jc w:val="both"/>
              <w:rPr>
                <w:b/>
                <w:sz w:val="20"/>
              </w:rPr>
            </w:pPr>
            <w:r w:rsidRPr="00200D56">
              <w:rPr>
                <w:b/>
                <w:sz w:val="20"/>
              </w:rPr>
              <w:t>Logistic Regression</w:t>
            </w:r>
          </w:p>
        </w:tc>
        <w:tc>
          <w:tcPr>
            <w:tcW w:w="1600" w:type="dxa"/>
          </w:tcPr>
          <w:p w:rsidR="008445B6" w:rsidRDefault="008445B6" w:rsidP="007B2BAB">
            <w:pPr>
              <w:jc w:val="both"/>
            </w:pPr>
            <w:r>
              <w:t>1172</w:t>
            </w:r>
          </w:p>
        </w:tc>
        <w:tc>
          <w:tcPr>
            <w:tcW w:w="1600" w:type="dxa"/>
          </w:tcPr>
          <w:p w:rsidR="008445B6" w:rsidRDefault="008445B6" w:rsidP="007B2BAB">
            <w:pPr>
              <w:jc w:val="both"/>
            </w:pPr>
            <w:r>
              <w:t>5557</w:t>
            </w:r>
          </w:p>
        </w:tc>
        <w:tc>
          <w:tcPr>
            <w:tcW w:w="1600" w:type="dxa"/>
          </w:tcPr>
          <w:p w:rsidR="008445B6" w:rsidRDefault="008445B6" w:rsidP="007B2BAB">
            <w:pPr>
              <w:jc w:val="both"/>
            </w:pPr>
            <w:r>
              <w:t>107</w:t>
            </w:r>
          </w:p>
        </w:tc>
        <w:tc>
          <w:tcPr>
            <w:tcW w:w="1572" w:type="dxa"/>
          </w:tcPr>
          <w:p w:rsidR="008445B6" w:rsidRDefault="008445B6" w:rsidP="007B2BAB">
            <w:pPr>
              <w:jc w:val="both"/>
            </w:pPr>
            <w:r>
              <w:t>170</w:t>
            </w:r>
          </w:p>
        </w:tc>
        <w:tc>
          <w:tcPr>
            <w:tcW w:w="1489" w:type="dxa"/>
          </w:tcPr>
          <w:p w:rsidR="008445B6" w:rsidRDefault="008445B6" w:rsidP="007B2BAB">
            <w:pPr>
              <w:jc w:val="both"/>
            </w:pPr>
            <w:r>
              <w:t>96.04</w:t>
            </w:r>
          </w:p>
        </w:tc>
      </w:tr>
      <w:tr w:rsidR="008445B6" w:rsidTr="008445B6">
        <w:tc>
          <w:tcPr>
            <w:tcW w:w="1715" w:type="dxa"/>
          </w:tcPr>
          <w:p w:rsidR="008445B6" w:rsidRPr="00200D56" w:rsidRDefault="008445B6" w:rsidP="007B2BAB">
            <w:pPr>
              <w:jc w:val="both"/>
              <w:rPr>
                <w:b/>
                <w:sz w:val="20"/>
              </w:rPr>
            </w:pPr>
            <w:r w:rsidRPr="00200D56">
              <w:rPr>
                <w:b/>
                <w:sz w:val="20"/>
              </w:rPr>
              <w:t>SVM</w:t>
            </w:r>
          </w:p>
        </w:tc>
        <w:tc>
          <w:tcPr>
            <w:tcW w:w="1600" w:type="dxa"/>
          </w:tcPr>
          <w:p w:rsidR="008445B6" w:rsidRDefault="008445B6" w:rsidP="007B2BAB">
            <w:pPr>
              <w:jc w:val="both"/>
            </w:pPr>
            <w:r>
              <w:t>1196</w:t>
            </w:r>
          </w:p>
        </w:tc>
        <w:tc>
          <w:tcPr>
            <w:tcW w:w="1600" w:type="dxa"/>
          </w:tcPr>
          <w:p w:rsidR="008445B6" w:rsidRDefault="008445B6" w:rsidP="007B2BAB">
            <w:pPr>
              <w:jc w:val="both"/>
            </w:pPr>
            <w:r>
              <w:t>5545</w:t>
            </w:r>
          </w:p>
        </w:tc>
        <w:tc>
          <w:tcPr>
            <w:tcW w:w="1600" w:type="dxa"/>
          </w:tcPr>
          <w:p w:rsidR="008445B6" w:rsidRDefault="008445B6" w:rsidP="007B2BAB">
            <w:pPr>
              <w:jc w:val="both"/>
            </w:pPr>
            <w:r>
              <w:t>83</w:t>
            </w:r>
          </w:p>
        </w:tc>
        <w:tc>
          <w:tcPr>
            <w:tcW w:w="1572" w:type="dxa"/>
          </w:tcPr>
          <w:p w:rsidR="008445B6" w:rsidRDefault="008445B6" w:rsidP="007B2BAB">
            <w:pPr>
              <w:jc w:val="both"/>
            </w:pPr>
            <w:r>
              <w:t>182</w:t>
            </w:r>
          </w:p>
        </w:tc>
        <w:tc>
          <w:tcPr>
            <w:tcW w:w="1489" w:type="dxa"/>
          </w:tcPr>
          <w:p w:rsidR="008445B6" w:rsidRDefault="008445B6" w:rsidP="007B2BAB">
            <w:pPr>
              <w:jc w:val="both"/>
            </w:pPr>
            <w:r>
              <w:t>96.21</w:t>
            </w:r>
          </w:p>
        </w:tc>
      </w:tr>
      <w:tr w:rsidR="008445B6" w:rsidTr="008445B6">
        <w:tc>
          <w:tcPr>
            <w:tcW w:w="1715" w:type="dxa"/>
          </w:tcPr>
          <w:p w:rsidR="008445B6" w:rsidRPr="00200D56" w:rsidRDefault="008445B6" w:rsidP="007B2BAB">
            <w:pPr>
              <w:jc w:val="both"/>
              <w:rPr>
                <w:b/>
                <w:sz w:val="20"/>
              </w:rPr>
            </w:pPr>
            <w:r w:rsidRPr="00200D56">
              <w:rPr>
                <w:b/>
                <w:sz w:val="20"/>
              </w:rPr>
              <w:t>Decision Tree</w:t>
            </w:r>
          </w:p>
        </w:tc>
        <w:tc>
          <w:tcPr>
            <w:tcW w:w="1600" w:type="dxa"/>
          </w:tcPr>
          <w:p w:rsidR="008445B6" w:rsidRDefault="001D3F88" w:rsidP="007B2BAB">
            <w:pPr>
              <w:jc w:val="both"/>
            </w:pPr>
            <w:r>
              <w:t>40</w:t>
            </w:r>
          </w:p>
        </w:tc>
        <w:tc>
          <w:tcPr>
            <w:tcW w:w="1600" w:type="dxa"/>
          </w:tcPr>
          <w:p w:rsidR="008445B6" w:rsidRDefault="001D3F88" w:rsidP="007B2BAB">
            <w:pPr>
              <w:jc w:val="both"/>
            </w:pPr>
            <w:r>
              <w:t>5715</w:t>
            </w:r>
          </w:p>
        </w:tc>
        <w:tc>
          <w:tcPr>
            <w:tcW w:w="1600" w:type="dxa"/>
          </w:tcPr>
          <w:p w:rsidR="008445B6" w:rsidRDefault="001D3F88" w:rsidP="007B2BAB">
            <w:pPr>
              <w:jc w:val="both"/>
            </w:pPr>
            <w:r>
              <w:t>1239</w:t>
            </w:r>
          </w:p>
        </w:tc>
        <w:tc>
          <w:tcPr>
            <w:tcW w:w="1572" w:type="dxa"/>
          </w:tcPr>
          <w:p w:rsidR="008445B6" w:rsidRDefault="001D3F88" w:rsidP="007B2BAB">
            <w:pPr>
              <w:jc w:val="both"/>
            </w:pPr>
            <w:r>
              <w:t>12</w:t>
            </w:r>
          </w:p>
        </w:tc>
        <w:tc>
          <w:tcPr>
            <w:tcW w:w="1489" w:type="dxa"/>
          </w:tcPr>
          <w:p w:rsidR="008445B6" w:rsidRDefault="001D3F88" w:rsidP="007B2BAB">
            <w:pPr>
              <w:jc w:val="both"/>
            </w:pPr>
            <w:r>
              <w:t>82.14</w:t>
            </w:r>
          </w:p>
        </w:tc>
      </w:tr>
      <w:tr w:rsidR="008445B6" w:rsidTr="008445B6">
        <w:tc>
          <w:tcPr>
            <w:tcW w:w="1715" w:type="dxa"/>
          </w:tcPr>
          <w:p w:rsidR="008445B6" w:rsidRPr="00200D56" w:rsidRDefault="008445B6" w:rsidP="007B2BAB">
            <w:pPr>
              <w:jc w:val="both"/>
              <w:rPr>
                <w:b/>
                <w:sz w:val="20"/>
              </w:rPr>
            </w:pPr>
            <w:r w:rsidRPr="00200D56">
              <w:rPr>
                <w:b/>
                <w:sz w:val="20"/>
              </w:rPr>
              <w:t>Random Forest</w:t>
            </w:r>
          </w:p>
        </w:tc>
        <w:tc>
          <w:tcPr>
            <w:tcW w:w="1600" w:type="dxa"/>
          </w:tcPr>
          <w:p w:rsidR="008445B6" w:rsidRDefault="008445B6" w:rsidP="007B2BAB">
            <w:pPr>
              <w:jc w:val="both"/>
            </w:pPr>
            <w:r>
              <w:t>0</w:t>
            </w:r>
          </w:p>
        </w:tc>
        <w:tc>
          <w:tcPr>
            <w:tcW w:w="1600" w:type="dxa"/>
          </w:tcPr>
          <w:p w:rsidR="008445B6" w:rsidRDefault="008445B6" w:rsidP="007B2BAB">
            <w:pPr>
              <w:jc w:val="both"/>
            </w:pPr>
            <w:r>
              <w:t>5727</w:t>
            </w:r>
          </w:p>
        </w:tc>
        <w:tc>
          <w:tcPr>
            <w:tcW w:w="1600" w:type="dxa"/>
          </w:tcPr>
          <w:p w:rsidR="008445B6" w:rsidRDefault="008445B6" w:rsidP="007B2BAB">
            <w:pPr>
              <w:jc w:val="both"/>
            </w:pPr>
            <w:r>
              <w:t>1279</w:t>
            </w:r>
          </w:p>
        </w:tc>
        <w:tc>
          <w:tcPr>
            <w:tcW w:w="1572" w:type="dxa"/>
          </w:tcPr>
          <w:p w:rsidR="008445B6" w:rsidRDefault="008445B6" w:rsidP="007B2BAB">
            <w:pPr>
              <w:jc w:val="both"/>
            </w:pPr>
            <w:r>
              <w:t>0</w:t>
            </w:r>
          </w:p>
        </w:tc>
        <w:tc>
          <w:tcPr>
            <w:tcW w:w="1489" w:type="dxa"/>
          </w:tcPr>
          <w:p w:rsidR="008445B6" w:rsidRDefault="008445B6" w:rsidP="007B2BAB">
            <w:pPr>
              <w:jc w:val="both"/>
            </w:pPr>
            <w:r>
              <w:t>81.74</w:t>
            </w:r>
          </w:p>
        </w:tc>
      </w:tr>
      <w:tr w:rsidR="008445B6" w:rsidTr="008445B6">
        <w:tc>
          <w:tcPr>
            <w:tcW w:w="1715" w:type="dxa"/>
          </w:tcPr>
          <w:p w:rsidR="008445B6" w:rsidRPr="00200D56" w:rsidRDefault="008445B6" w:rsidP="007B2BAB">
            <w:pPr>
              <w:jc w:val="both"/>
              <w:rPr>
                <w:b/>
                <w:sz w:val="20"/>
              </w:rPr>
            </w:pPr>
            <w:r w:rsidRPr="00200D56">
              <w:rPr>
                <w:b/>
                <w:sz w:val="20"/>
              </w:rPr>
              <w:t>Naïve Bayes</w:t>
            </w:r>
          </w:p>
        </w:tc>
        <w:tc>
          <w:tcPr>
            <w:tcW w:w="1600" w:type="dxa"/>
          </w:tcPr>
          <w:p w:rsidR="008445B6" w:rsidRDefault="008445B6" w:rsidP="007B2BAB">
            <w:pPr>
              <w:jc w:val="both"/>
            </w:pPr>
            <w:r>
              <w:t>707</w:t>
            </w:r>
          </w:p>
        </w:tc>
        <w:tc>
          <w:tcPr>
            <w:tcW w:w="1600" w:type="dxa"/>
          </w:tcPr>
          <w:p w:rsidR="008445B6" w:rsidRDefault="008445B6" w:rsidP="007B2BAB">
            <w:pPr>
              <w:jc w:val="both"/>
            </w:pPr>
            <w:r>
              <w:t>5651</w:t>
            </w:r>
          </w:p>
        </w:tc>
        <w:tc>
          <w:tcPr>
            <w:tcW w:w="1600" w:type="dxa"/>
          </w:tcPr>
          <w:p w:rsidR="008445B6" w:rsidRDefault="008445B6" w:rsidP="007B2BAB">
            <w:pPr>
              <w:jc w:val="both"/>
            </w:pPr>
            <w:r>
              <w:t>572</w:t>
            </w:r>
          </w:p>
        </w:tc>
        <w:tc>
          <w:tcPr>
            <w:tcW w:w="1572" w:type="dxa"/>
          </w:tcPr>
          <w:p w:rsidR="008445B6" w:rsidRDefault="008445B6" w:rsidP="007B2BAB">
            <w:pPr>
              <w:jc w:val="both"/>
            </w:pPr>
            <w:r>
              <w:t>76</w:t>
            </w:r>
          </w:p>
        </w:tc>
        <w:tc>
          <w:tcPr>
            <w:tcW w:w="1489" w:type="dxa"/>
          </w:tcPr>
          <w:p w:rsidR="008445B6" w:rsidRDefault="008445B6" w:rsidP="007B2BAB">
            <w:pPr>
              <w:jc w:val="both"/>
            </w:pPr>
            <w:r>
              <w:t>90.75</w:t>
            </w:r>
          </w:p>
        </w:tc>
      </w:tr>
      <w:tr w:rsidR="008445B6" w:rsidTr="008445B6">
        <w:tc>
          <w:tcPr>
            <w:tcW w:w="1715" w:type="dxa"/>
          </w:tcPr>
          <w:p w:rsidR="008445B6" w:rsidRPr="00200D56" w:rsidRDefault="008445B6" w:rsidP="007B2BAB">
            <w:pPr>
              <w:jc w:val="both"/>
              <w:rPr>
                <w:b/>
                <w:sz w:val="20"/>
              </w:rPr>
            </w:pPr>
            <w:r w:rsidRPr="00200D56">
              <w:rPr>
                <w:b/>
                <w:sz w:val="20"/>
              </w:rPr>
              <w:t>Voting Classifier</w:t>
            </w:r>
          </w:p>
        </w:tc>
        <w:tc>
          <w:tcPr>
            <w:tcW w:w="1600" w:type="dxa"/>
          </w:tcPr>
          <w:p w:rsidR="008445B6" w:rsidRDefault="008445B6" w:rsidP="007B2BAB">
            <w:pPr>
              <w:jc w:val="both"/>
            </w:pPr>
            <w:r>
              <w:t>1155</w:t>
            </w:r>
          </w:p>
        </w:tc>
        <w:tc>
          <w:tcPr>
            <w:tcW w:w="1600" w:type="dxa"/>
          </w:tcPr>
          <w:p w:rsidR="008445B6" w:rsidRDefault="008445B6" w:rsidP="007B2BAB">
            <w:pPr>
              <w:jc w:val="both"/>
            </w:pPr>
            <w:r>
              <w:t>5582</w:t>
            </w:r>
          </w:p>
        </w:tc>
        <w:tc>
          <w:tcPr>
            <w:tcW w:w="1600" w:type="dxa"/>
          </w:tcPr>
          <w:p w:rsidR="008445B6" w:rsidRDefault="008445B6" w:rsidP="007B2BAB">
            <w:pPr>
              <w:jc w:val="both"/>
            </w:pPr>
            <w:r>
              <w:t>124</w:t>
            </w:r>
          </w:p>
        </w:tc>
        <w:tc>
          <w:tcPr>
            <w:tcW w:w="1572" w:type="dxa"/>
          </w:tcPr>
          <w:p w:rsidR="008445B6" w:rsidRDefault="008445B6" w:rsidP="007B2BAB">
            <w:pPr>
              <w:jc w:val="both"/>
            </w:pPr>
            <w:r>
              <w:t>145</w:t>
            </w:r>
          </w:p>
        </w:tc>
        <w:tc>
          <w:tcPr>
            <w:tcW w:w="1489" w:type="dxa"/>
          </w:tcPr>
          <w:p w:rsidR="008445B6" w:rsidRDefault="008445B6" w:rsidP="007B2BAB">
            <w:pPr>
              <w:jc w:val="both"/>
            </w:pPr>
            <w:r>
              <w:t>96.16</w:t>
            </w:r>
          </w:p>
        </w:tc>
      </w:tr>
    </w:tbl>
    <w:p w:rsidR="00C95AAB" w:rsidRPr="001E053B" w:rsidRDefault="002D3897" w:rsidP="007B2BAB">
      <w:pPr>
        <w:spacing w:after="0"/>
        <w:jc w:val="both"/>
        <w:rPr>
          <w:b/>
        </w:rPr>
      </w:pPr>
      <w:r w:rsidRPr="001E053B">
        <w:rPr>
          <w:b/>
        </w:rPr>
        <w:lastRenderedPageBreak/>
        <w:t>Table 2</w:t>
      </w:r>
      <w:r w:rsidRPr="001E053B">
        <w:rPr>
          <w:b/>
        </w:rPr>
        <w:t>. Comparative a</w:t>
      </w:r>
      <w:r w:rsidRPr="001E053B">
        <w:rPr>
          <w:b/>
        </w:rPr>
        <w:t xml:space="preserve">nalysis of </w:t>
      </w:r>
      <w:r w:rsidR="00306E12" w:rsidRPr="001E053B">
        <w:rPr>
          <w:b/>
        </w:rPr>
        <w:t xml:space="preserve">different </w:t>
      </w:r>
      <w:r w:rsidRPr="001E053B">
        <w:rPr>
          <w:b/>
        </w:rPr>
        <w:t>classi</w:t>
      </w:r>
      <w:r w:rsidRPr="001E053B">
        <w:rPr>
          <w:b/>
        </w:rPr>
        <w:t xml:space="preserve">fiers based on </w:t>
      </w:r>
      <w:r w:rsidR="00AE24A3" w:rsidRPr="001E053B">
        <w:rPr>
          <w:b/>
        </w:rPr>
        <w:t>TP, TN,</w:t>
      </w:r>
      <w:r w:rsidR="00D83784" w:rsidRPr="001E053B">
        <w:rPr>
          <w:b/>
        </w:rPr>
        <w:t xml:space="preserve"> </w:t>
      </w:r>
      <w:r w:rsidR="00AE24A3" w:rsidRPr="001E053B">
        <w:rPr>
          <w:b/>
        </w:rPr>
        <w:t>FP, FN and accuracy</w:t>
      </w:r>
      <w:r w:rsidRPr="001E053B">
        <w:rPr>
          <w:b/>
        </w:rPr>
        <w:t>.</w:t>
      </w:r>
    </w:p>
    <w:p w:rsidR="00E21DC7" w:rsidRDefault="00E21DC7" w:rsidP="00E21DC7">
      <w:pPr>
        <w:spacing w:after="0"/>
        <w:jc w:val="both"/>
      </w:pPr>
    </w:p>
    <w:p w:rsidR="001E053B" w:rsidRDefault="00E21DC7" w:rsidP="001E053B">
      <w:pPr>
        <w:keepNext/>
        <w:spacing w:after="0"/>
        <w:jc w:val="both"/>
      </w:pPr>
      <w:r>
        <w:rPr>
          <w:noProof/>
        </w:rPr>
        <w:drawing>
          <wp:inline distT="0" distB="0" distL="0" distR="0" wp14:anchorId="05BC5ECB" wp14:editId="268D54F5">
            <wp:extent cx="5943600" cy="1864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64360"/>
                    </a:xfrm>
                    <a:prstGeom prst="rect">
                      <a:avLst/>
                    </a:prstGeom>
                  </pic:spPr>
                </pic:pic>
              </a:graphicData>
            </a:graphic>
          </wp:inline>
        </w:drawing>
      </w:r>
    </w:p>
    <w:p w:rsidR="00E21DC7" w:rsidRPr="00F367F6" w:rsidRDefault="001E053B" w:rsidP="00F367F6">
      <w:pPr>
        <w:pStyle w:val="Caption"/>
        <w:jc w:val="both"/>
        <w:rPr>
          <w:color w:val="auto"/>
        </w:rPr>
      </w:pPr>
      <w:r w:rsidRPr="001E053B">
        <w:rPr>
          <w:color w:val="auto"/>
        </w:rPr>
        <w:t xml:space="preserve">Fig.  </w:t>
      </w:r>
      <w:r w:rsidRPr="001E053B">
        <w:rPr>
          <w:color w:val="auto"/>
        </w:rPr>
        <w:fldChar w:fldCharType="begin"/>
      </w:r>
      <w:r w:rsidRPr="001E053B">
        <w:rPr>
          <w:color w:val="auto"/>
        </w:rPr>
        <w:instrText xml:space="preserve"> SEQ Fig._ \* ARABIC </w:instrText>
      </w:r>
      <w:r w:rsidRPr="001E053B">
        <w:rPr>
          <w:color w:val="auto"/>
        </w:rPr>
        <w:fldChar w:fldCharType="separate"/>
      </w:r>
      <w:r w:rsidRPr="001E053B">
        <w:rPr>
          <w:noProof/>
          <w:color w:val="auto"/>
        </w:rPr>
        <w:t>5</w:t>
      </w:r>
      <w:r w:rsidRPr="001E053B">
        <w:rPr>
          <w:color w:val="auto"/>
        </w:rPr>
        <w:fldChar w:fldCharType="end"/>
      </w:r>
      <w:r w:rsidRPr="001E053B">
        <w:rPr>
          <w:color w:val="auto"/>
        </w:rPr>
        <w:t xml:space="preserve"> Sample comments.</w:t>
      </w:r>
    </w:p>
    <w:p w:rsidR="00E2675C" w:rsidRPr="00F367F6" w:rsidRDefault="002132D5" w:rsidP="007B2BAB">
      <w:pPr>
        <w:spacing w:after="0"/>
        <w:jc w:val="both"/>
        <w:rPr>
          <w:b/>
          <w:sz w:val="28"/>
        </w:rPr>
      </w:pPr>
      <w:r w:rsidRPr="00F367F6">
        <w:rPr>
          <w:b/>
          <w:sz w:val="28"/>
        </w:rPr>
        <w:t>Conclusion:</w:t>
      </w:r>
      <w:r w:rsidR="007128E7" w:rsidRPr="00F367F6">
        <w:rPr>
          <w:b/>
          <w:sz w:val="28"/>
        </w:rPr>
        <w:t xml:space="preserve"> </w:t>
      </w:r>
    </w:p>
    <w:p w:rsidR="007128E7" w:rsidRDefault="0078089E" w:rsidP="007B2BAB">
      <w:pPr>
        <w:spacing w:after="0"/>
        <w:jc w:val="both"/>
      </w:pPr>
      <w:r>
        <w:t xml:space="preserve">In this project, we have proposed a machine learning based approach for detecting if the comment is of abusive nature or not. Our approach is capable enough of identifying the comments based on its nature into the suitable class with a very high F1-score. We have procured An </w:t>
      </w:r>
      <w:r w:rsidR="001E27CF">
        <w:t>F1-score of 97.58</w:t>
      </w:r>
      <w:r w:rsidR="00D930BF">
        <w:t>% using</w:t>
      </w:r>
      <w:r>
        <w:t xml:space="preserve"> Logistic Regression, 97.66% using SVM, using Decision Tree, 89.95% using Random Forest, 94.57% using Naïve Bayes and 97.64% using Voting Classifier.</w:t>
      </w:r>
      <w:r w:rsidR="00387E52">
        <w:t xml:space="preserve"> We can see that the accuracies of Decision Tree and Random Forest are although high</w:t>
      </w:r>
      <w:r w:rsidR="002B0FEC">
        <w:t xml:space="preserve"> </w:t>
      </w:r>
      <w:r w:rsidR="00387E52">
        <w:t xml:space="preserve">(&gt;80%) but still both are not a good classifiers for this dataset as they both are </w:t>
      </w:r>
      <w:r w:rsidR="002B0FEC">
        <w:t>having the problem of accuracy paradox.</w:t>
      </w:r>
      <w:r w:rsidR="00AB6EDE">
        <w:t xml:space="preserve"> </w:t>
      </w:r>
    </w:p>
    <w:p w:rsidR="00AB6EDE" w:rsidRPr="00F367F6" w:rsidRDefault="00AB6EDE" w:rsidP="007B2BAB">
      <w:pPr>
        <w:spacing w:after="0"/>
        <w:jc w:val="both"/>
        <w:rPr>
          <w:sz w:val="28"/>
        </w:rPr>
      </w:pPr>
    </w:p>
    <w:p w:rsidR="00AB6EDE" w:rsidRPr="00F367F6" w:rsidRDefault="00AB6EDE" w:rsidP="007B2BAB">
      <w:pPr>
        <w:spacing w:after="0"/>
        <w:jc w:val="both"/>
        <w:rPr>
          <w:b/>
          <w:sz w:val="28"/>
        </w:rPr>
      </w:pPr>
      <w:r w:rsidRPr="00F367F6">
        <w:rPr>
          <w:b/>
          <w:sz w:val="28"/>
        </w:rPr>
        <w:t>Individual Contribution:</w:t>
      </w:r>
    </w:p>
    <w:p w:rsidR="00AA2EAE" w:rsidRDefault="00AA2EAE" w:rsidP="007B2BAB">
      <w:pPr>
        <w:spacing w:after="0"/>
        <w:jc w:val="both"/>
        <w:rPr>
          <w:b/>
        </w:rPr>
      </w:pPr>
      <w:r>
        <w:rPr>
          <w:b/>
        </w:rPr>
        <w:t>1. Chitransh Bose:</w:t>
      </w:r>
    </w:p>
    <w:p w:rsidR="00AA2EAE" w:rsidRDefault="00AA2EAE" w:rsidP="007B2BAB">
      <w:pPr>
        <w:spacing w:after="0"/>
        <w:jc w:val="both"/>
        <w:rPr>
          <w:b/>
        </w:rPr>
      </w:pPr>
      <w:r>
        <w:rPr>
          <w:b/>
        </w:rPr>
        <w:t>2. Varun Jhunjhunwala:</w:t>
      </w:r>
    </w:p>
    <w:p w:rsidR="00AA2EAE" w:rsidRDefault="00AA2EAE" w:rsidP="007B2BAB">
      <w:pPr>
        <w:spacing w:after="0"/>
        <w:jc w:val="both"/>
        <w:rPr>
          <w:b/>
        </w:rPr>
      </w:pPr>
      <w:r>
        <w:rPr>
          <w:b/>
        </w:rPr>
        <w:t>3. Ranit Pal:</w:t>
      </w:r>
    </w:p>
    <w:p w:rsidR="00AA2EAE" w:rsidRPr="00AB6EDE" w:rsidRDefault="00AA2EAE" w:rsidP="007B2BAB">
      <w:pPr>
        <w:spacing w:after="0"/>
        <w:jc w:val="both"/>
        <w:rPr>
          <w:b/>
        </w:rPr>
      </w:pPr>
      <w:r>
        <w:rPr>
          <w:b/>
        </w:rPr>
        <w:t>4. Soumyajyoti Das:</w:t>
      </w:r>
    </w:p>
    <w:p w:rsidR="002132D5" w:rsidRDefault="002132D5" w:rsidP="007B2BAB">
      <w:pPr>
        <w:spacing w:after="0"/>
        <w:jc w:val="both"/>
      </w:pPr>
    </w:p>
    <w:p w:rsidR="001F7A7B" w:rsidRPr="00F367F6" w:rsidRDefault="003E571A" w:rsidP="007B2BAB">
      <w:pPr>
        <w:spacing w:after="0"/>
        <w:jc w:val="both"/>
        <w:rPr>
          <w:b/>
          <w:sz w:val="28"/>
        </w:rPr>
      </w:pPr>
      <w:r w:rsidRPr="00F367F6">
        <w:rPr>
          <w:b/>
          <w:sz w:val="28"/>
        </w:rPr>
        <w:t>References:</w:t>
      </w:r>
    </w:p>
    <w:p w:rsidR="007F4403" w:rsidRDefault="00B14286" w:rsidP="007B2BAB">
      <w:pPr>
        <w:spacing w:after="0"/>
        <w:jc w:val="both"/>
      </w:pPr>
      <w:r>
        <w:t>1.</w:t>
      </w:r>
      <w:r w:rsidR="00591A98">
        <w:t xml:space="preserve"> </w:t>
      </w:r>
      <w:r>
        <w:t xml:space="preserve">Dataset: </w:t>
      </w:r>
      <w:r w:rsidRPr="00B14286">
        <w:t>https://www.kaggle.com/datasets/mrmorj/hate-speech-and-offensive-language-dataset?resource=download</w:t>
      </w:r>
    </w:p>
    <w:p w:rsidR="00264D81" w:rsidRDefault="00730AB8" w:rsidP="007B2BAB">
      <w:pPr>
        <w:spacing w:after="0"/>
        <w:jc w:val="both"/>
      </w:pPr>
      <w:r>
        <w:t>2</w:t>
      </w:r>
      <w:r w:rsidR="003E571A">
        <w:t xml:space="preserve">. </w:t>
      </w:r>
      <w:r w:rsidR="00264D81">
        <w:t xml:space="preserve">Mukul Anand; R. Eswari. </w:t>
      </w:r>
      <w:r w:rsidR="003E571A">
        <w:t xml:space="preserve">Classification of Abusive Comments in Social Media using Deep Learning. </w:t>
      </w:r>
      <w:r w:rsidR="00264D81">
        <w:t>Published in: 2019 3rd International Conference on Computing Methodologies and Communication (ICCMC), 10.1109/ICCMC.2019.8819734</w:t>
      </w:r>
    </w:p>
    <w:p w:rsidR="003E571A" w:rsidRDefault="00730AB8" w:rsidP="007B2BAB">
      <w:pPr>
        <w:spacing w:after="0"/>
        <w:jc w:val="both"/>
      </w:pPr>
      <w:r>
        <w:t>3</w:t>
      </w:r>
      <w:r w:rsidR="003E571A">
        <w:t xml:space="preserve">. </w:t>
      </w:r>
      <w:r w:rsidR="005961D6">
        <w:t xml:space="preserve">Ji Ho Park, Pascale Fung. </w:t>
      </w:r>
      <w:r w:rsidR="003E571A">
        <w:t>One-step and Two-step Classification for Abusive Language Detection on Twitter</w:t>
      </w:r>
      <w:r w:rsidR="005961D6">
        <w:t xml:space="preserve">. Published in: 1st Workshop on Abusive Languageof the Association of Computational Linguistics (ACL) 2017 (Vancouver, Canada), August 4th, 2017. </w:t>
      </w:r>
      <w:r w:rsidR="003E571A">
        <w:t>https://doi.org/10.48550/arXiv.1706.01206</w:t>
      </w:r>
    </w:p>
    <w:p w:rsidR="003E571A" w:rsidRDefault="00730AB8" w:rsidP="007B2BAB">
      <w:pPr>
        <w:spacing w:after="0"/>
        <w:jc w:val="both"/>
      </w:pPr>
      <w:r>
        <w:t>4</w:t>
      </w:r>
      <w:r w:rsidR="003E571A">
        <w:t>. Akhter, M.P., Jiangbin, Z., Naqvi, I.R. et al. Abusive language detection from social media comments using conventional machine learning and deep learning approaches. Multimedia Systems 28, 1925–1940 (2022). https://doi</w:t>
      </w:r>
      <w:r w:rsidR="00B251BF">
        <w:t>.org/10.1007/s00530-021-00784-8</w:t>
      </w:r>
    </w:p>
    <w:p w:rsidR="003E571A" w:rsidRDefault="00730AB8" w:rsidP="007B2BAB">
      <w:pPr>
        <w:spacing w:after="0"/>
        <w:jc w:val="both"/>
      </w:pPr>
      <w:r>
        <w:lastRenderedPageBreak/>
        <w:t>5</w:t>
      </w:r>
      <w:r w:rsidR="003E571A">
        <w:t>. Aurpa, T.T., Sadik, R. &amp; Ahmed, M.S. Abusive Bangla comments detection on Facebook using transformer-based deep learning models. Soc. Netw. Anal. Min. 12, 24 (2022). https://doi.org/10.1007/s13278-021-00852-x</w:t>
      </w:r>
    </w:p>
    <w:p w:rsidR="003E571A" w:rsidRDefault="00730AB8" w:rsidP="00A7178D">
      <w:pPr>
        <w:spacing w:after="0"/>
        <w:jc w:val="both"/>
      </w:pPr>
      <w:r>
        <w:t>6</w:t>
      </w:r>
      <w:r w:rsidR="003E571A">
        <w:t>. M. Anand, Kishan Bhushan Sahay, Mohammed Altaf Ahmed, Daniyar Sultan, Radha Raman Chandan, Bhar</w:t>
      </w:r>
      <w:r w:rsidR="001361E1">
        <w:t xml:space="preserve">at Singh. </w:t>
      </w:r>
      <w:r w:rsidR="004175BA">
        <w:t>Deep learning and natural language processing in computation for offensive language detection in online social networks by feature selection and ensemble classification techniques. ISSN 0304-3975. https://doi.org/10.1016/j.tcs.2022.06.020</w:t>
      </w:r>
      <w:r w:rsidR="003E571A">
        <w:t>.</w:t>
      </w:r>
    </w:p>
    <w:sectPr w:rsidR="003E5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2D7"/>
    <w:rsid w:val="000053D4"/>
    <w:rsid w:val="000315DD"/>
    <w:rsid w:val="00034D02"/>
    <w:rsid w:val="00055209"/>
    <w:rsid w:val="000575F9"/>
    <w:rsid w:val="000647A4"/>
    <w:rsid w:val="00064D90"/>
    <w:rsid w:val="000858F9"/>
    <w:rsid w:val="000A7BBB"/>
    <w:rsid w:val="000B47F9"/>
    <w:rsid w:val="000C0A58"/>
    <w:rsid w:val="000D1499"/>
    <w:rsid w:val="000F0986"/>
    <w:rsid w:val="000F11AC"/>
    <w:rsid w:val="0010766B"/>
    <w:rsid w:val="00117F4D"/>
    <w:rsid w:val="001361E1"/>
    <w:rsid w:val="00140ED2"/>
    <w:rsid w:val="00162DD7"/>
    <w:rsid w:val="00164DB4"/>
    <w:rsid w:val="00166997"/>
    <w:rsid w:val="001A63E3"/>
    <w:rsid w:val="001B05F6"/>
    <w:rsid w:val="001B77F4"/>
    <w:rsid w:val="001C449C"/>
    <w:rsid w:val="001D3F88"/>
    <w:rsid w:val="001E053B"/>
    <w:rsid w:val="001E27CF"/>
    <w:rsid w:val="001E577C"/>
    <w:rsid w:val="001F3915"/>
    <w:rsid w:val="001F7A7B"/>
    <w:rsid w:val="00200D56"/>
    <w:rsid w:val="002132D5"/>
    <w:rsid w:val="00223684"/>
    <w:rsid w:val="00230B20"/>
    <w:rsid w:val="00256EF4"/>
    <w:rsid w:val="00264D81"/>
    <w:rsid w:val="00275128"/>
    <w:rsid w:val="00296D43"/>
    <w:rsid w:val="002B0FEC"/>
    <w:rsid w:val="002B5F33"/>
    <w:rsid w:val="002C0FA4"/>
    <w:rsid w:val="002C2C2E"/>
    <w:rsid w:val="002D3167"/>
    <w:rsid w:val="002D3897"/>
    <w:rsid w:val="002F5E88"/>
    <w:rsid w:val="00306E12"/>
    <w:rsid w:val="00312C03"/>
    <w:rsid w:val="003402EE"/>
    <w:rsid w:val="0034052D"/>
    <w:rsid w:val="00345E90"/>
    <w:rsid w:val="00360C1A"/>
    <w:rsid w:val="003765CC"/>
    <w:rsid w:val="00376825"/>
    <w:rsid w:val="00387E52"/>
    <w:rsid w:val="003D3675"/>
    <w:rsid w:val="003D7376"/>
    <w:rsid w:val="003E571A"/>
    <w:rsid w:val="003F7ECE"/>
    <w:rsid w:val="00416AA5"/>
    <w:rsid w:val="004175BA"/>
    <w:rsid w:val="00422BE0"/>
    <w:rsid w:val="00423009"/>
    <w:rsid w:val="00430E3E"/>
    <w:rsid w:val="00443687"/>
    <w:rsid w:val="0046681D"/>
    <w:rsid w:val="00467428"/>
    <w:rsid w:val="00474E5C"/>
    <w:rsid w:val="004B6E07"/>
    <w:rsid w:val="004B7226"/>
    <w:rsid w:val="004C1E2E"/>
    <w:rsid w:val="004D60C4"/>
    <w:rsid w:val="004F1E8C"/>
    <w:rsid w:val="0053290B"/>
    <w:rsid w:val="00591A98"/>
    <w:rsid w:val="005961D6"/>
    <w:rsid w:val="005A6286"/>
    <w:rsid w:val="0060039B"/>
    <w:rsid w:val="0063250B"/>
    <w:rsid w:val="00673B6A"/>
    <w:rsid w:val="00684A36"/>
    <w:rsid w:val="006A5780"/>
    <w:rsid w:val="006C1865"/>
    <w:rsid w:val="007128E7"/>
    <w:rsid w:val="00730AB8"/>
    <w:rsid w:val="00750BA6"/>
    <w:rsid w:val="007636D1"/>
    <w:rsid w:val="007768A1"/>
    <w:rsid w:val="0078089E"/>
    <w:rsid w:val="00782B25"/>
    <w:rsid w:val="007945E6"/>
    <w:rsid w:val="007B2BAB"/>
    <w:rsid w:val="007F2678"/>
    <w:rsid w:val="007F4403"/>
    <w:rsid w:val="00807C86"/>
    <w:rsid w:val="008243C9"/>
    <w:rsid w:val="008325E7"/>
    <w:rsid w:val="0083630D"/>
    <w:rsid w:val="008445B6"/>
    <w:rsid w:val="008A393C"/>
    <w:rsid w:val="008D3CF0"/>
    <w:rsid w:val="008F7AAD"/>
    <w:rsid w:val="00917C41"/>
    <w:rsid w:val="009240DE"/>
    <w:rsid w:val="0093670B"/>
    <w:rsid w:val="00941184"/>
    <w:rsid w:val="009575EE"/>
    <w:rsid w:val="00970AF7"/>
    <w:rsid w:val="00971380"/>
    <w:rsid w:val="009A6705"/>
    <w:rsid w:val="009C67F9"/>
    <w:rsid w:val="009C68A3"/>
    <w:rsid w:val="009E47C3"/>
    <w:rsid w:val="009F1FCE"/>
    <w:rsid w:val="00A24E16"/>
    <w:rsid w:val="00A25A63"/>
    <w:rsid w:val="00A327EF"/>
    <w:rsid w:val="00A423AC"/>
    <w:rsid w:val="00A47AB5"/>
    <w:rsid w:val="00A5430C"/>
    <w:rsid w:val="00A656DA"/>
    <w:rsid w:val="00A7178D"/>
    <w:rsid w:val="00A95A9D"/>
    <w:rsid w:val="00A9681D"/>
    <w:rsid w:val="00AA2EAE"/>
    <w:rsid w:val="00AB6EDE"/>
    <w:rsid w:val="00AE24A3"/>
    <w:rsid w:val="00AE55AB"/>
    <w:rsid w:val="00B00198"/>
    <w:rsid w:val="00B10484"/>
    <w:rsid w:val="00B14286"/>
    <w:rsid w:val="00B251BF"/>
    <w:rsid w:val="00B44C30"/>
    <w:rsid w:val="00B56B9E"/>
    <w:rsid w:val="00B61272"/>
    <w:rsid w:val="00B9717C"/>
    <w:rsid w:val="00BE600A"/>
    <w:rsid w:val="00BF0302"/>
    <w:rsid w:val="00BF4CB9"/>
    <w:rsid w:val="00BF5D71"/>
    <w:rsid w:val="00C033E0"/>
    <w:rsid w:val="00C07FDF"/>
    <w:rsid w:val="00C22878"/>
    <w:rsid w:val="00C24188"/>
    <w:rsid w:val="00C46D91"/>
    <w:rsid w:val="00C564DA"/>
    <w:rsid w:val="00C848DF"/>
    <w:rsid w:val="00C95AAB"/>
    <w:rsid w:val="00CA6B06"/>
    <w:rsid w:val="00CC29E6"/>
    <w:rsid w:val="00CD2928"/>
    <w:rsid w:val="00CF2B80"/>
    <w:rsid w:val="00D11639"/>
    <w:rsid w:val="00D60019"/>
    <w:rsid w:val="00D81F02"/>
    <w:rsid w:val="00D83784"/>
    <w:rsid w:val="00D842D7"/>
    <w:rsid w:val="00D855FE"/>
    <w:rsid w:val="00D9190B"/>
    <w:rsid w:val="00D930BF"/>
    <w:rsid w:val="00DC3C2F"/>
    <w:rsid w:val="00DD27ED"/>
    <w:rsid w:val="00DE596F"/>
    <w:rsid w:val="00E0624F"/>
    <w:rsid w:val="00E21DC7"/>
    <w:rsid w:val="00E25E5E"/>
    <w:rsid w:val="00E26209"/>
    <w:rsid w:val="00E2675C"/>
    <w:rsid w:val="00E47787"/>
    <w:rsid w:val="00E5224A"/>
    <w:rsid w:val="00E53522"/>
    <w:rsid w:val="00EA4921"/>
    <w:rsid w:val="00EC5AD8"/>
    <w:rsid w:val="00EF468C"/>
    <w:rsid w:val="00F2762A"/>
    <w:rsid w:val="00F367F6"/>
    <w:rsid w:val="00F40509"/>
    <w:rsid w:val="00F41C14"/>
    <w:rsid w:val="00F4294C"/>
    <w:rsid w:val="00F6481F"/>
    <w:rsid w:val="00FA7942"/>
    <w:rsid w:val="00FB501A"/>
    <w:rsid w:val="00FD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A7B"/>
    <w:rPr>
      <w:color w:val="0000FF" w:themeColor="hyperlink"/>
      <w:u w:val="single"/>
    </w:rPr>
  </w:style>
  <w:style w:type="paragraph" w:styleId="BalloonText">
    <w:name w:val="Balloon Text"/>
    <w:basedOn w:val="Normal"/>
    <w:link w:val="BalloonTextChar"/>
    <w:uiPriority w:val="99"/>
    <w:semiHidden/>
    <w:unhideWhenUsed/>
    <w:rsid w:val="00924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DE"/>
    <w:rPr>
      <w:rFonts w:ascii="Tahoma" w:hAnsi="Tahoma" w:cs="Tahoma"/>
      <w:sz w:val="16"/>
      <w:szCs w:val="16"/>
    </w:rPr>
  </w:style>
  <w:style w:type="character" w:styleId="PlaceholderText">
    <w:name w:val="Placeholder Text"/>
    <w:basedOn w:val="DefaultParagraphFont"/>
    <w:uiPriority w:val="99"/>
    <w:semiHidden/>
    <w:rsid w:val="00C95AAB"/>
    <w:rPr>
      <w:color w:val="808080"/>
    </w:rPr>
  </w:style>
  <w:style w:type="table" w:styleId="TableGrid">
    <w:name w:val="Table Grid"/>
    <w:basedOn w:val="TableNormal"/>
    <w:uiPriority w:val="59"/>
    <w:rsid w:val="00107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67F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A7B"/>
    <w:rPr>
      <w:color w:val="0000FF" w:themeColor="hyperlink"/>
      <w:u w:val="single"/>
    </w:rPr>
  </w:style>
  <w:style w:type="paragraph" w:styleId="BalloonText">
    <w:name w:val="Balloon Text"/>
    <w:basedOn w:val="Normal"/>
    <w:link w:val="BalloonTextChar"/>
    <w:uiPriority w:val="99"/>
    <w:semiHidden/>
    <w:unhideWhenUsed/>
    <w:rsid w:val="00924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DE"/>
    <w:rPr>
      <w:rFonts w:ascii="Tahoma" w:hAnsi="Tahoma" w:cs="Tahoma"/>
      <w:sz w:val="16"/>
      <w:szCs w:val="16"/>
    </w:rPr>
  </w:style>
  <w:style w:type="character" w:styleId="PlaceholderText">
    <w:name w:val="Placeholder Text"/>
    <w:basedOn w:val="DefaultParagraphFont"/>
    <w:uiPriority w:val="99"/>
    <w:semiHidden/>
    <w:rsid w:val="00C95AAB"/>
    <w:rPr>
      <w:color w:val="808080"/>
    </w:rPr>
  </w:style>
  <w:style w:type="table" w:styleId="TableGrid">
    <w:name w:val="Table Grid"/>
    <w:basedOn w:val="TableNormal"/>
    <w:uiPriority w:val="59"/>
    <w:rsid w:val="00107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67F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nit22119@iiitd.ac.in"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varun22087@iiitd.ac.in" TargetMode="External"/><Relationship Id="rId11" Type="http://schemas.openxmlformats.org/officeDocument/2006/relationships/image" Target="media/image4.png"/><Relationship Id="rId5" Type="http://schemas.openxmlformats.org/officeDocument/2006/relationships/hyperlink" Target="mailto:chitransh22096@iiitd.ac.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7</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160</cp:revision>
  <dcterms:created xsi:type="dcterms:W3CDTF">2022-12-06T12:50:00Z</dcterms:created>
  <dcterms:modified xsi:type="dcterms:W3CDTF">2022-12-07T11:28:00Z</dcterms:modified>
</cp:coreProperties>
</file>