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0" w:before="0" w:line="336" w:lineRule="auto"/>
        <w:ind w:firstLine="0" w:start="0"/>
        <w:jc w:val="center"/>
      </w:pPr>
      <w:r>
        <w:rPr>
          <w:rFonts w:ascii="Times New Roman Bold" w:hAnsi="Times New Roman Bold" w:cs="Times New Roman Bold" w:eastAsia="Times New Roman Bold"/>
          <w:b/>
          <w:bCs/>
          <w:color w:val="000000"/>
          <w:sz w:val="28"/>
          <w:szCs w:val="28"/>
        </w:rPr>
        <w:t>Ideation Phase</w:t>
      </w:r>
      <w:r>
        <w:rPr>
          <w:rFonts w:ascii="Arimo" w:hAnsi="Arimo" w:cs="Arimo" w:eastAsia="Arimo"/>
          <w:color w:val="000000"/>
          <w:sz w:val="24"/>
          <w:szCs w:val="24"/>
        </w:rPr>
        <w:t xml:space="preserve">
</w:t>
      </w:r>
    </w:p>
    <w:p>
      <w:pPr>
        <w:spacing w:after="0" w:before="0" w:line="336" w:lineRule="auto"/>
        <w:ind w:firstLine="0" w:start="0"/>
        <w:jc w:val="center"/>
      </w:pPr>
      <w:r>
        <w:rPr>
          <w:rFonts w:ascii="Times New Roman Bold" w:hAnsi="Times New Roman Bold" w:cs="Times New Roman Bold" w:eastAsia="Times New Roman Bold"/>
          <w:b/>
          <w:bCs/>
          <w:color w:val="000000"/>
          <w:sz w:val="28"/>
          <w:szCs w:val="28"/>
        </w:rPr>
        <w:t>Define the Problem Statements</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54"/>
              <w:start w:w="54"/>
              <w:bottom w:w="54"/>
              <w:end w:w="54"/>
            </w:tcMar>
          </w:tcPr>
          <w:p>
            <w:pPr>
              <w:spacing w:after="0" w:before="0" w:line="336" w:lineRule="auto"/>
              <w:ind w:firstLine="0" w:start="0"/>
              <w:jc w:val="start"/>
            </w:pPr>
            <w:r>
              <w:rPr>
                <w:rFonts w:ascii="Times New Roman" w:hAnsi="Times New Roman" w:cs="Times New Roman" w:eastAsia="Times New Roman"/>
                <w:color w:val="000000"/>
                <w:sz w:val="24"/>
                <w:szCs w:val="24"/>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54"/>
              <w:start w:w="54"/>
              <w:bottom w:w="54"/>
              <w:end w:w="54"/>
            </w:tcMar>
          </w:tcPr>
          <w:p>
            <w:pPr>
              <w:spacing w:after="0" w:before="0" w:line="336" w:lineRule="auto"/>
              <w:ind w:firstLine="0" w:start="0"/>
              <w:jc w:val="start"/>
            </w:pPr>
            <w:r>
              <w:rPr>
                <w:rFonts w:ascii="Times New Roman" w:hAnsi="Times New Roman" w:cs="Times New Roman" w:eastAsia="Times New Roman"/>
                <w:color w:val="000000"/>
                <w:sz w:val="24"/>
                <w:szCs w:val="24"/>
              </w:rPr>
              <w:t>29-september-2026</w:t>
            </w:r>
            <w:r>
              <w:rPr>
                <w:rFonts w:ascii="Times New Roman" w:hAnsi="Times New Roman" w:cs="Times New Roman" w:eastAsia="Times New Roman"/>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54"/>
              <w:start w:w="54"/>
              <w:bottom w:w="54"/>
              <w:end w:w="54"/>
            </w:tcMar>
          </w:tcPr>
          <w:p>
            <w:pPr>
              <w:spacing w:after="0" w:before="0" w:line="336" w:lineRule="auto"/>
              <w:ind w:firstLine="0" w:start="0"/>
              <w:jc w:val="start"/>
            </w:pPr>
            <w:r>
              <w:rPr>
                <w:rFonts w:ascii="Times New Roman" w:hAnsi="Times New Roman" w:cs="Times New Roman" w:eastAsia="Times New Roman"/>
                <w:color w:val="000000"/>
                <w:sz w:val="24"/>
                <w:szCs w:val="24"/>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54"/>
              <w:start w:w="54"/>
              <w:bottom w:w="54"/>
              <w:end w:w="54"/>
            </w:tcMar>
          </w:tcPr>
          <w:p>
            <w:pPr>
              <w:spacing w:after="0" w:before="0" w:line="336" w:lineRule="auto"/>
              <w:ind w:firstLine="0" w:start="0"/>
              <w:jc w:val="start"/>
            </w:pPr>
            <w:r>
              <w:rPr>
                <w:rFonts w:ascii="Times New Roman" w:hAnsi="Times New Roman" w:cs="Times New Roman" w:eastAsia="Times New Roman"/>
                <w:color w:val="000000"/>
                <w:sz w:val="24"/>
                <w:szCs w:val="24"/>
              </w:rPr>
              <w:t>SWTID-2026-3816</w:t>
            </w:r>
            <w:r>
              <w:rPr>
                <w:rFonts w:ascii="Times New Roman" w:hAnsi="Times New Roman" w:cs="Times New Roman" w:eastAsia="Times New Roman"/>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54"/>
              <w:start w:w="54"/>
              <w:bottom w:w="54"/>
              <w:end w:w="54"/>
            </w:tcMar>
          </w:tcPr>
          <w:p>
            <w:pPr>
              <w:spacing w:after="0" w:before="0" w:line="336" w:lineRule="auto"/>
              <w:ind w:firstLine="0" w:start="0"/>
              <w:jc w:val="start"/>
            </w:pPr>
            <w:r>
              <w:rPr>
                <w:rFonts w:ascii="Times New Roman" w:hAnsi="Times New Roman" w:cs="Times New Roman" w:eastAsia="Times New Roman"/>
                <w:color w:val="000000"/>
                <w:sz w:val="24"/>
                <w:szCs w:val="24"/>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54"/>
              <w:start w:w="54"/>
              <w:bottom w:w="54"/>
              <w:end w:w="54"/>
            </w:tcMar>
          </w:tcPr>
          <w:p>
            <w:pPr>
              <w:spacing w:after="0" w:before="0" w:line="336" w:lineRule="auto"/>
              <w:ind w:firstLine="0" w:start="0"/>
              <w:jc w:val="start"/>
            </w:pPr>
            <w:r>
              <w:rPr>
                <w:rFonts w:ascii="Times New Roman" w:hAnsi="Times New Roman" w:cs="Times New Roman" w:eastAsia="Times New Roman"/>
                <w:color w:val="000000"/>
                <w:sz w:val="24"/>
                <w:szCs w:val="24"/>
              </w:rPr>
              <w:t>AI Fit Track</w:t>
            </w:r>
            <w:r>
              <w:rPr>
                <w:rFonts w:ascii="Times New Roman" w:hAnsi="Times New Roman" w:cs="Times New Roman" w:eastAsia="Times New Roman"/>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54"/>
              <w:start w:w="54"/>
              <w:bottom w:w="54"/>
              <w:end w:w="54"/>
            </w:tcMar>
          </w:tcPr>
          <w:p>
            <w:pPr>
              <w:spacing w:after="0" w:before="0" w:line="336" w:lineRule="auto"/>
              <w:ind w:firstLine="0" w:start="0"/>
              <w:jc w:val="start"/>
            </w:pPr>
            <w:r>
              <w:rPr>
                <w:rFonts w:ascii="Times New Roman" w:hAnsi="Times New Roman" w:cs="Times New Roman" w:eastAsia="Times New Roman"/>
                <w:color w:val="000000"/>
                <w:sz w:val="24"/>
                <w:szCs w:val="24"/>
              </w:rPr>
              <w:t>Maximum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54"/>
              <w:start w:w="54"/>
              <w:bottom w:w="54"/>
              <w:end w:w="54"/>
            </w:tcMar>
          </w:tcPr>
          <w:p>
            <w:pPr>
              <w:spacing w:after="0" w:before="0" w:line="336" w:lineRule="auto"/>
              <w:ind w:firstLine="0" w:start="0"/>
              <w:jc w:val="start"/>
            </w:pPr>
            <w:r>
              <w:rPr>
                <w:rFonts w:ascii="Times New Roman" w:hAnsi="Times New Roman" w:cs="Times New Roman" w:eastAsia="Times New Roman"/>
                <w:color w:val="000000"/>
                <w:sz w:val="24"/>
                <w:szCs w:val="24"/>
              </w:rPr>
              <w:t>2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Customer Problem Statement Template:</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Create a problem statement to understand your customer's point of view. The Customer Problem Statement template helps you focus on what matters to create experiences people will love.</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674533"/>
            <wp:docPr id="0" name="Drawing 0" descr="40ba8a5129353ac079720e8707070554.png"/>
            <wp:cNvGraphicFramePr>
              <a:graphicFrameLocks noChangeAspect="true"/>
            </wp:cNvGraphicFramePr>
            <a:graphic>
              <a:graphicData uri="http://schemas.openxmlformats.org/drawingml/2006/picture">
                <pic:pic xmlns:pic="http://schemas.openxmlformats.org/drawingml/2006/picture">
                  <pic:nvPicPr>
                    <pic:cNvPr id="0" name="Picture 0" descr="40ba8a5129353ac079720e8707070554.png"/>
                    <pic:cNvPicPr>
                      <a:picLocks noChangeAspect="true"/>
                    </pic:cNvPicPr>
                  </pic:nvPicPr>
                  <pic:blipFill>
                    <a:blip r:embed="rId3"/>
                    <a:srcRect l="0" t="0" r="0" b="0"/>
                    <a:stretch>
                      <a:fillRect/>
                    </a:stretch>
                  </pic:blipFill>
                  <pic:spPr>
                    <a:xfrm flipH="false" flipV="false">
                      <a:off x="0" y="0"/>
                      <a:ext cx="5734050" cy="2674533"/>
                    </a:xfrm>
                    <a:prstGeom prst="rect">
                      <a:avLst/>
                    </a:prstGeom>
                  </pic:spPr>
                </pic:pic>
              </a:graphicData>
            </a:graphic>
          </wp:inline>
        </w:drawing>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 xml:space="preserve">Reference: </w:t>
      </w:r>
      <w:r>
        <w:rPr>
          <w:rFonts w:ascii="Times New Roman" w:hAnsi="Times New Roman" w:cs="Times New Roman" w:eastAsia="Times New Roman"/>
          <w:color w:val="0563c1"/>
          <w:sz w:val="24"/>
          <w:szCs w:val="24"/>
          <w:u w:val="single" w:color="0563c1"/>
        </w:rPr>
        <w:t>https://miro.com/templates/customer-problem-statement/</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Example:</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342987" cy="1111797"/>
            <wp:docPr id="1" name="Drawing 1" descr="52c3bbb67183ed0a890ec699411cfaf7.png"/>
            <wp:cNvGraphicFramePr>
              <a:graphicFrameLocks noChangeAspect="true"/>
            </wp:cNvGraphicFramePr>
            <a:graphic>
              <a:graphicData uri="http://schemas.openxmlformats.org/drawingml/2006/picture">
                <pic:pic xmlns:pic="http://schemas.openxmlformats.org/drawingml/2006/picture">
                  <pic:nvPicPr>
                    <pic:cNvPr id="0" name="Picture 1" descr="52c3bbb67183ed0a890ec699411cfaf7.png"/>
                    <pic:cNvPicPr>
                      <a:picLocks noChangeAspect="true"/>
                    </pic:cNvPicPr>
                  </pic:nvPicPr>
                  <pic:blipFill>
                    <a:blip r:embed="rId4"/>
                    <a:srcRect l="0" t="0" r="0" b="0"/>
                    <a:stretch>
                      <a:fillRect/>
                    </a:stretch>
                  </pic:blipFill>
                  <pic:spPr>
                    <a:xfrm flipH="false" flipV="false">
                      <a:off x="0" y="0"/>
                      <a:ext cx="5342987" cy="1111797"/>
                    </a:xfrm>
                    <a:prstGeom prst="rect">
                      <a:avLst/>
                    </a:prstGeom>
                  </pic:spPr>
                </pic:pic>
              </a:graphicData>
            </a:graphic>
          </wp:inline>
        </w:drawing>
      </w:r>
    </w:p>
    <w:p>
      <w:pPr>
        <w:spacing w:after="0" w:before="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505"/>
        <w:gridCol w:w="1505"/>
        <w:gridCol w:w="1505"/>
        <w:gridCol w:w="1505"/>
        <w:gridCol w:w="1505"/>
        <w:gridCol w:w="1505"/>
      </w:tblGrid>
      <w:tr>
        <w:tc>
          <w:tcPr>
            <w:tcW w:w="1505" w:type="dxa"/>
            <w:tcMar>
              <w:top w:w="54"/>
              <w:start w:w="54"/>
              <w:bottom w:w="54"/>
              <w:end w:w="54"/>
            </w:tcMar>
          </w:tcPr>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Problem Statement (PS)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05" w:type="dxa"/>
            <w:tcMar>
              <w:top w:w="54"/>
              <w:start w:w="54"/>
              <w:bottom w:w="54"/>
              <w:end w:w="54"/>
            </w:tcMar>
          </w:tcPr>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I am (Customer)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05" w:type="dxa"/>
            <w:tcMar>
              <w:top w:w="54"/>
              <w:start w:w="54"/>
              <w:bottom w:w="54"/>
              <w:end w:w="54"/>
            </w:tcMar>
          </w:tcPr>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I’m trying to</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05" w:type="dxa"/>
            <w:tcMar>
              <w:top w:w="54"/>
              <w:start w:w="54"/>
              <w:bottom w:w="54"/>
              <w:end w:w="54"/>
            </w:tcMar>
          </w:tcPr>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But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05" w:type="dxa"/>
            <w:tcMar>
              <w:top w:w="54"/>
              <w:start w:w="54"/>
              <w:bottom w:w="54"/>
              <w:end w:w="54"/>
            </w:tcMar>
          </w:tcPr>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Because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05" w:type="dxa"/>
            <w:tcMar>
              <w:top w:w="54"/>
              <w:start w:w="54"/>
              <w:bottom w:w="54"/>
              <w:end w:w="54"/>
            </w:tcMar>
          </w:tcPr>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Which makes me feel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505" w:type="dxa"/>
            <w:tcMar>
              <w:top w:w="54"/>
              <w:start w:w="54"/>
              <w:bottom w:w="54"/>
              <w:end w:w="54"/>
            </w:tcMar>
          </w:tcPr>
          <w:p>
            <w:pPr>
              <w:spacing w:after="0" w:before="0" w:line="336" w:lineRule="auto"/>
              <w:ind w:firstLine="0" w:start="0"/>
              <w:jc w:val="start"/>
            </w:pPr>
            <w:r>
              <w:rPr>
                <w:rFonts w:ascii="Times New Roman" w:hAnsi="Times New Roman" w:cs="Times New Roman" w:eastAsia="Times New Roman"/>
                <w:color w:val="000000"/>
                <w:sz w:val="24"/>
                <w:szCs w:val="24"/>
              </w:rPr>
              <w:t>PS-1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05" w:type="dxa"/>
            <w:tcMar>
              <w:top w:w="54"/>
              <w:start w:w="54"/>
              <w:bottom w:w="54"/>
              <w:end w:w="54"/>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05" w:type="dxa"/>
            <w:tcMar>
              <w:top w:w="54"/>
              <w:start w:w="54"/>
              <w:bottom w:w="54"/>
              <w:end w:w="54"/>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05" w:type="dxa"/>
            <w:tcMar>
              <w:top w:w="54"/>
              <w:start w:w="54"/>
              <w:bottom w:w="54"/>
              <w:end w:w="54"/>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05" w:type="dxa"/>
            <w:tcMar>
              <w:top w:w="54"/>
              <w:start w:w="54"/>
              <w:bottom w:w="54"/>
              <w:end w:w="54"/>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05" w:type="dxa"/>
            <w:tcMar>
              <w:top w:w="54"/>
              <w:start w:w="54"/>
              <w:bottom w:w="54"/>
              <w:end w:w="54"/>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505" w:type="dxa"/>
            <w:tcMar>
              <w:top w:w="54"/>
              <w:start w:w="54"/>
              <w:bottom w:w="54"/>
              <w:end w:w="54"/>
            </w:tcMar>
          </w:tcPr>
          <w:p>
            <w:pPr>
              <w:spacing w:after="0" w:before="0" w:line="336" w:lineRule="auto"/>
              <w:ind w:firstLine="0" w:start="0"/>
              <w:jc w:val="start"/>
            </w:pPr>
            <w:r>
              <w:rPr>
                <w:rFonts w:ascii="Times New Roman" w:hAnsi="Times New Roman" w:cs="Times New Roman" w:eastAsia="Times New Roman"/>
                <w:color w:val="000000"/>
                <w:sz w:val="24"/>
                <w:szCs w:val="24"/>
              </w:rPr>
              <w:t>PS-2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05" w:type="dxa"/>
            <w:tcMar>
              <w:top w:w="54"/>
              <w:start w:w="54"/>
              <w:bottom w:w="54"/>
              <w:end w:w="54"/>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05" w:type="dxa"/>
            <w:tcMar>
              <w:top w:w="54"/>
              <w:start w:w="54"/>
              <w:bottom w:w="54"/>
              <w:end w:w="54"/>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05" w:type="dxa"/>
            <w:tcMar>
              <w:top w:w="54"/>
              <w:start w:w="54"/>
              <w:bottom w:w="54"/>
              <w:end w:w="54"/>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05" w:type="dxa"/>
            <w:tcMar>
              <w:top w:w="54"/>
              <w:start w:w="54"/>
              <w:bottom w:w="54"/>
              <w:end w:w="54"/>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05" w:type="dxa"/>
            <w:tcMar>
              <w:top w:w="54"/>
              <w:start w:w="54"/>
              <w:bottom w:w="54"/>
              <w:end w:w="54"/>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w:panose1 w:val="020B0604020202020204"/>
    <w:charset w:characterSet="1"/>
    <w:embedRegular r:id="rId2"/>
  </w:font>
  <w:font w:name="Arimo Bold Italics">
    <w:panose1 w:val="020B0704020202090204"/>
    <w:charset w:characterSet="1"/>
    <w:embedBoldItalic r:id="rId3"/>
  </w:font>
  <w:font w:name="Arimo Italics">
    <w:panose1 w:val="020B0604020202090204"/>
    <w:charset w:characterSet="1"/>
    <w:embedItalic r:id="rId4"/>
  </w:font>
  <w:font w:name="Times New Roman Bold">
    <w:panose1 w:val="02020803070505020304"/>
    <w:charset w:characterSet="1"/>
  </w:font>
  <w:font w:name="Times New Roman">
    <w:panose1 w:val="02020603050405020304"/>
    <w:charset w:characterSet="1"/>
  </w:font>
  <w:font w:name="Times New Roman Bold Italics">
    <w:panose1 w:val="02020703060505090304"/>
    <w:charset w:characterSet="1"/>
  </w:font>
  <w:font w:name="Times New Roman Italics">
    <w:panose1 w:val="020205030504050903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2026-09-29T15:29:52Z</dcterms:created>
  <dc:creator>Apache POI</dc:creator>
  <dc:title>Define Problem Statements Template.docx</dc:title>
</cp:coreProperties>
</file>