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F65" w:rsidRPr="00B33A55" w:rsidRDefault="00B33A55">
      <w:pPr>
        <w:rPr>
          <w:rStyle w:val="Strong"/>
          <w:rFonts w:ascii="Times New Roman" w:hAnsi="Times New Roman" w:cs="Times New Roman"/>
          <w:color w:val="1F1F1F"/>
          <w:sz w:val="50"/>
          <w:szCs w:val="50"/>
          <w:shd w:val="clear" w:color="auto" w:fill="FFFFFF"/>
        </w:rPr>
      </w:pPr>
      <w:r w:rsidRPr="00B33A55">
        <w:rPr>
          <w:rFonts w:ascii="Times New Roman" w:hAnsi="Times New Roman" w:cs="Times New Roman"/>
          <w:color w:val="1F1F1F"/>
          <w:sz w:val="50"/>
          <w:szCs w:val="50"/>
          <w:shd w:val="clear" w:color="auto" w:fill="FFFFFF"/>
        </w:rPr>
        <w:t> </w:t>
      </w:r>
      <w:r w:rsidRPr="00B33A55">
        <w:rPr>
          <w:rStyle w:val="Strong"/>
          <w:rFonts w:ascii="Times New Roman" w:hAnsi="Times New Roman" w:cs="Times New Roman"/>
          <w:color w:val="1F1F1F"/>
          <w:sz w:val="50"/>
          <w:szCs w:val="50"/>
          <w:shd w:val="clear" w:color="auto" w:fill="FFFFFF"/>
        </w:rPr>
        <w:t>Introduction</w:t>
      </w:r>
    </w:p>
    <w:p w:rsidR="00B33A55" w:rsidRPr="00B33A55" w:rsidRDefault="00B33A55">
      <w:pPr>
        <w:rPr>
          <w:rStyle w:val="Strong"/>
          <w:rFonts w:ascii="Times New Roman" w:hAnsi="Times New Roman" w:cs="Times New Roman"/>
          <w:color w:val="1F1F1F"/>
          <w:sz w:val="20"/>
          <w:szCs w:val="20"/>
          <w:shd w:val="clear" w:color="auto" w:fill="FFFFFF"/>
        </w:rPr>
      </w:pPr>
    </w:p>
    <w:p w:rsidR="00097954" w:rsidRDefault="00B33A55">
      <w:pPr>
        <w:rPr>
          <w:rFonts w:ascii="Times New Roman" w:hAnsi="Times New Roman" w:cs="Times New Roman"/>
          <w:sz w:val="24"/>
          <w:szCs w:val="24"/>
        </w:rPr>
      </w:pPr>
      <w:r w:rsidRPr="00B33A55">
        <w:rPr>
          <w:rFonts w:ascii="Times New Roman" w:hAnsi="Times New Roman" w:cs="Times New Roman"/>
          <w:sz w:val="24"/>
          <w:szCs w:val="24"/>
        </w:rPr>
        <w:t xml:space="preserve">Nowadays road accident are very common. These incident causes property as well as life damage, which is not good. </w:t>
      </w:r>
      <w:r w:rsidR="00097954">
        <w:rPr>
          <w:rFonts w:ascii="Times New Roman" w:hAnsi="Times New Roman" w:cs="Times New Roman"/>
          <w:sz w:val="24"/>
          <w:szCs w:val="24"/>
        </w:rPr>
        <w:t>According to the survey approx. 62% accident occur due to rash driving. There are many other major factors like weather condition, light condition etc. as technology is advancing day by day, making it possible to learn the pattern and causes of accident based on previously collected data. Doing so will help us to find the condition which result in most accidents. And spread awareness about the impact of different weather conditions. Making it available to public will help then to change their route and avoid any such situation, we can harness the power of data science and modern technologies. To reduce the numbers of accident</w:t>
      </w:r>
      <w:r w:rsidR="00BC7972">
        <w:rPr>
          <w:rFonts w:ascii="Times New Roman" w:hAnsi="Times New Roman" w:cs="Times New Roman"/>
          <w:sz w:val="24"/>
          <w:szCs w:val="24"/>
        </w:rPr>
        <w:t xml:space="preserve">. We can combine </w:t>
      </w:r>
      <w:proofErr w:type="spellStart"/>
      <w:r w:rsidR="00BC7972">
        <w:rPr>
          <w:rFonts w:ascii="Times New Roman" w:hAnsi="Times New Roman" w:cs="Times New Roman"/>
          <w:sz w:val="24"/>
          <w:szCs w:val="24"/>
        </w:rPr>
        <w:t>IoT</w:t>
      </w:r>
      <w:proofErr w:type="spellEnd"/>
      <w:r w:rsidR="00BC7972">
        <w:rPr>
          <w:rFonts w:ascii="Times New Roman" w:hAnsi="Times New Roman" w:cs="Times New Roman"/>
          <w:sz w:val="24"/>
          <w:szCs w:val="24"/>
        </w:rPr>
        <w:t>, data science and deep learning to develop a tool that can automatically sense the weather condition and collect different required data. And warn the driver if there are any chances of accident, and what can be the severity of accident. This could also help us to avoid long traffic caused by accident, by telling us that there may be a chance that there is an accident. So we could change our route. This project cover the prediction of accident severity with the help of different machine learning algorithms.</w:t>
      </w:r>
    </w:p>
    <w:p w:rsidR="00A9123D" w:rsidRDefault="00A9123D">
      <w:pPr>
        <w:rPr>
          <w:rFonts w:ascii="Times New Roman" w:hAnsi="Times New Roman" w:cs="Times New Roman"/>
          <w:sz w:val="24"/>
          <w:szCs w:val="24"/>
        </w:rPr>
      </w:pPr>
    </w:p>
    <w:p w:rsidR="00A9123D" w:rsidRDefault="00A9123D">
      <w:pPr>
        <w:rPr>
          <w:rFonts w:ascii="Times New Roman" w:hAnsi="Times New Roman" w:cs="Times New Roman"/>
          <w:color w:val="1F1F1F"/>
          <w:sz w:val="50"/>
          <w:szCs w:val="50"/>
          <w:shd w:val="clear" w:color="auto" w:fill="FFFFFF"/>
        </w:rPr>
      </w:pPr>
      <w:r w:rsidRPr="00A9123D">
        <w:rPr>
          <w:rStyle w:val="Strong"/>
          <w:rFonts w:ascii="Times New Roman" w:hAnsi="Times New Roman" w:cs="Times New Roman"/>
          <w:color w:val="1F1F1F"/>
          <w:sz w:val="50"/>
          <w:szCs w:val="50"/>
          <w:shd w:val="clear" w:color="auto" w:fill="FFFFFF"/>
        </w:rPr>
        <w:t>Data</w:t>
      </w:r>
      <w:r w:rsidRPr="00A9123D">
        <w:rPr>
          <w:rFonts w:ascii="Times New Roman" w:hAnsi="Times New Roman" w:cs="Times New Roman"/>
          <w:color w:val="1F1F1F"/>
          <w:sz w:val="50"/>
          <w:szCs w:val="50"/>
          <w:shd w:val="clear" w:color="auto" w:fill="FFFFFF"/>
        </w:rPr>
        <w:t> </w:t>
      </w:r>
      <w:r w:rsidRPr="00A9123D">
        <w:rPr>
          <w:rFonts w:ascii="Times New Roman" w:hAnsi="Times New Roman" w:cs="Times New Roman"/>
          <w:color w:val="1F1F1F"/>
          <w:sz w:val="50"/>
          <w:szCs w:val="50"/>
          <w:shd w:val="clear" w:color="auto" w:fill="FFFFFF"/>
        </w:rPr>
        <w:tab/>
      </w:r>
    </w:p>
    <w:p w:rsidR="00A9123D" w:rsidRDefault="00A9123D">
      <w:pPr>
        <w:rPr>
          <w:rFonts w:ascii="Times New Roman" w:hAnsi="Times New Roman" w:cs="Times New Roman"/>
          <w:sz w:val="24"/>
          <w:szCs w:val="24"/>
        </w:rPr>
      </w:pPr>
      <w:r>
        <w:rPr>
          <w:rFonts w:ascii="Times New Roman" w:hAnsi="Times New Roman" w:cs="Times New Roman"/>
          <w:sz w:val="24"/>
          <w:szCs w:val="24"/>
        </w:rPr>
        <w:t xml:space="preserve">The dataset I am using is provided by </w:t>
      </w:r>
      <w:r w:rsidRPr="00A9123D">
        <w:rPr>
          <w:rFonts w:ascii="Times New Roman" w:hAnsi="Times New Roman" w:cs="Times New Roman"/>
          <w:sz w:val="24"/>
          <w:szCs w:val="24"/>
        </w:rPr>
        <w:t>Applied Data Science Capstone</w:t>
      </w:r>
      <w:r>
        <w:rPr>
          <w:rFonts w:ascii="Times New Roman" w:hAnsi="Times New Roman" w:cs="Times New Roman"/>
          <w:sz w:val="24"/>
          <w:szCs w:val="24"/>
        </w:rPr>
        <w:t xml:space="preserve"> course by IBM on Coursera. This dataset contain the </w:t>
      </w:r>
      <w:r w:rsidR="006F4D1B">
        <w:rPr>
          <w:rFonts w:ascii="Times New Roman" w:hAnsi="Times New Roman" w:cs="Times New Roman"/>
          <w:sz w:val="24"/>
          <w:szCs w:val="24"/>
        </w:rPr>
        <w:t>accident (</w:t>
      </w:r>
      <w:r>
        <w:rPr>
          <w:rFonts w:ascii="Times New Roman" w:hAnsi="Times New Roman" w:cs="Times New Roman"/>
          <w:sz w:val="24"/>
          <w:szCs w:val="24"/>
        </w:rPr>
        <w:t xml:space="preserve">collisions) record </w:t>
      </w:r>
      <w:r>
        <w:t xml:space="preserve">of </w:t>
      </w:r>
      <w:r w:rsidR="006F4D1B">
        <w:t>Seattle</w:t>
      </w:r>
      <w:r>
        <w:t xml:space="preserve">. </w:t>
      </w:r>
      <w:r w:rsidRPr="00A9123D">
        <w:rPr>
          <w:rFonts w:ascii="Times New Roman" w:hAnsi="Times New Roman" w:cs="Times New Roman"/>
          <w:sz w:val="24"/>
          <w:szCs w:val="24"/>
        </w:rPr>
        <w:t>This dataset contains 37 columns and 194673</w:t>
      </w:r>
      <w:r>
        <w:rPr>
          <w:rFonts w:ascii="Times New Roman" w:hAnsi="Times New Roman" w:cs="Times New Roman"/>
          <w:sz w:val="24"/>
          <w:szCs w:val="24"/>
        </w:rPr>
        <w:t xml:space="preserve"> rows. Table 1 shows all attributes with their datatype and description.</w:t>
      </w:r>
      <w:r w:rsidR="006F4D1B">
        <w:rPr>
          <w:rFonts w:ascii="Times New Roman" w:hAnsi="Times New Roman" w:cs="Times New Roman"/>
          <w:sz w:val="24"/>
          <w:szCs w:val="24"/>
        </w:rPr>
        <w:t xml:space="preserve"> I have cleaned the dataset so that it can be used to train different machine learning algorithms. </w:t>
      </w:r>
    </w:p>
    <w:p w:rsidR="006F4D1B" w:rsidRDefault="006F4D1B">
      <w:pPr>
        <w:rPr>
          <w:rFonts w:ascii="Times New Roman" w:hAnsi="Times New Roman" w:cs="Times New Roman"/>
          <w:sz w:val="24"/>
          <w:szCs w:val="24"/>
        </w:rPr>
      </w:pPr>
    </w:p>
    <w:p w:rsidR="006F4D1B" w:rsidRDefault="006F4D1B">
      <w:pPr>
        <w:rPr>
          <w:rFonts w:ascii="Times New Roman" w:hAnsi="Times New Roman" w:cs="Times New Roman"/>
          <w:sz w:val="24"/>
          <w:szCs w:val="24"/>
        </w:rPr>
      </w:pPr>
    </w:p>
    <w:p w:rsidR="006F4D1B" w:rsidRDefault="006F4D1B">
      <w:pPr>
        <w:rPr>
          <w:rFonts w:ascii="Times New Roman" w:hAnsi="Times New Roman" w:cs="Times New Roman"/>
          <w:sz w:val="24"/>
          <w:szCs w:val="24"/>
        </w:rPr>
      </w:pPr>
    </w:p>
    <w:p w:rsidR="006F4D1B" w:rsidRDefault="006F4D1B">
      <w:pPr>
        <w:rPr>
          <w:rFonts w:ascii="Times New Roman" w:hAnsi="Times New Roman" w:cs="Times New Roman"/>
          <w:sz w:val="24"/>
          <w:szCs w:val="24"/>
        </w:rPr>
      </w:pPr>
    </w:p>
    <w:p w:rsidR="006F4D1B" w:rsidRDefault="006F4D1B">
      <w:pPr>
        <w:rPr>
          <w:rFonts w:ascii="Times New Roman" w:hAnsi="Times New Roman" w:cs="Times New Roman"/>
          <w:sz w:val="24"/>
          <w:szCs w:val="24"/>
        </w:rPr>
      </w:pPr>
    </w:p>
    <w:p w:rsidR="006F4D1B" w:rsidRDefault="006F4D1B">
      <w:pPr>
        <w:rPr>
          <w:rFonts w:ascii="Times New Roman" w:hAnsi="Times New Roman" w:cs="Times New Roman"/>
          <w:sz w:val="24"/>
          <w:szCs w:val="24"/>
        </w:rPr>
      </w:pPr>
    </w:p>
    <w:p w:rsidR="006F4D1B" w:rsidRDefault="006F4D1B">
      <w:pPr>
        <w:rPr>
          <w:rFonts w:ascii="Times New Roman" w:hAnsi="Times New Roman" w:cs="Times New Roman"/>
          <w:sz w:val="24"/>
          <w:szCs w:val="24"/>
        </w:rPr>
      </w:pPr>
    </w:p>
    <w:p w:rsidR="006F4D1B" w:rsidRDefault="006F4D1B">
      <w:pPr>
        <w:rPr>
          <w:rFonts w:ascii="Times New Roman" w:hAnsi="Times New Roman" w:cs="Times New Roman"/>
          <w:sz w:val="24"/>
          <w:szCs w:val="24"/>
        </w:rPr>
      </w:pPr>
    </w:p>
    <w:p w:rsidR="006F4D1B" w:rsidRDefault="006F4D1B">
      <w:pPr>
        <w:rPr>
          <w:rFonts w:ascii="Times New Roman" w:hAnsi="Times New Roman" w:cs="Times New Roman"/>
          <w:sz w:val="24"/>
          <w:szCs w:val="24"/>
        </w:rPr>
      </w:pPr>
    </w:p>
    <w:p w:rsidR="006F4D1B" w:rsidRDefault="006F4D1B">
      <w:pPr>
        <w:rPr>
          <w:rFonts w:ascii="Times New Roman" w:hAnsi="Times New Roman" w:cs="Times New Roman"/>
          <w:sz w:val="24"/>
          <w:szCs w:val="24"/>
        </w:rPr>
      </w:pPr>
    </w:p>
    <w:tbl>
      <w:tblPr>
        <w:tblStyle w:val="TableGrid"/>
        <w:tblpPr w:leftFromText="180" w:rightFromText="180" w:horzAnchor="margin" w:tblpY="-9252"/>
        <w:tblW w:w="0" w:type="auto"/>
        <w:tblLook w:val="04A0" w:firstRow="1" w:lastRow="0" w:firstColumn="1" w:lastColumn="0" w:noHBand="0" w:noVBand="1"/>
      </w:tblPr>
      <w:tblGrid>
        <w:gridCol w:w="3116"/>
        <w:gridCol w:w="3117"/>
        <w:gridCol w:w="3117"/>
      </w:tblGrid>
      <w:tr w:rsidR="00A9123D" w:rsidRPr="006F4D1B" w:rsidTr="006F4D1B">
        <w:tc>
          <w:tcPr>
            <w:tcW w:w="3116" w:type="dxa"/>
            <w:shd w:val="clear" w:color="auto" w:fill="000000" w:themeFill="text1"/>
          </w:tcPr>
          <w:p w:rsidR="00A9123D" w:rsidRPr="006F4D1B" w:rsidRDefault="006B4931" w:rsidP="006F4D1B">
            <w:pPr>
              <w:rPr>
                <w:rFonts w:ascii="Times New Roman" w:hAnsi="Times New Roman" w:cs="Times New Roman"/>
                <w:b/>
                <w:sz w:val="24"/>
                <w:szCs w:val="24"/>
              </w:rPr>
            </w:pPr>
            <w:r w:rsidRPr="006F4D1B">
              <w:rPr>
                <w:rFonts w:ascii="Times New Roman" w:hAnsi="Times New Roman" w:cs="Times New Roman"/>
                <w:b/>
                <w:sz w:val="24"/>
                <w:szCs w:val="24"/>
              </w:rPr>
              <w:lastRenderedPageBreak/>
              <w:t xml:space="preserve">Attribute </w:t>
            </w:r>
          </w:p>
        </w:tc>
        <w:tc>
          <w:tcPr>
            <w:tcW w:w="3117" w:type="dxa"/>
            <w:shd w:val="clear" w:color="auto" w:fill="000000" w:themeFill="text1"/>
          </w:tcPr>
          <w:p w:rsidR="00A9123D" w:rsidRPr="006F4D1B" w:rsidRDefault="006B4931" w:rsidP="006F4D1B">
            <w:pPr>
              <w:rPr>
                <w:rFonts w:ascii="Times New Roman" w:hAnsi="Times New Roman" w:cs="Times New Roman"/>
                <w:b/>
                <w:sz w:val="24"/>
                <w:szCs w:val="24"/>
              </w:rPr>
            </w:pPr>
            <w:r w:rsidRPr="006F4D1B">
              <w:rPr>
                <w:rFonts w:ascii="Times New Roman" w:hAnsi="Times New Roman" w:cs="Times New Roman"/>
                <w:b/>
                <w:sz w:val="24"/>
                <w:szCs w:val="24"/>
              </w:rPr>
              <w:t xml:space="preserve">Data type, length </w:t>
            </w:r>
          </w:p>
        </w:tc>
        <w:tc>
          <w:tcPr>
            <w:tcW w:w="3117" w:type="dxa"/>
            <w:shd w:val="clear" w:color="auto" w:fill="000000" w:themeFill="text1"/>
          </w:tcPr>
          <w:p w:rsidR="00A9123D" w:rsidRPr="006F4D1B" w:rsidRDefault="006B4931" w:rsidP="006F4D1B">
            <w:pPr>
              <w:rPr>
                <w:rFonts w:ascii="Times New Roman" w:hAnsi="Times New Roman" w:cs="Times New Roman"/>
                <w:b/>
                <w:sz w:val="24"/>
                <w:szCs w:val="24"/>
              </w:rPr>
            </w:pPr>
            <w:r w:rsidRPr="006F4D1B">
              <w:rPr>
                <w:rFonts w:ascii="Times New Roman" w:hAnsi="Times New Roman" w:cs="Times New Roman"/>
                <w:b/>
                <w:sz w:val="24"/>
                <w:szCs w:val="24"/>
              </w:rPr>
              <w:t>Description</w:t>
            </w:r>
          </w:p>
        </w:tc>
      </w:tr>
      <w:tr w:rsidR="00A9123D" w:rsidRPr="006F4D1B" w:rsidTr="006F4D1B">
        <w:tc>
          <w:tcPr>
            <w:tcW w:w="3116"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OBJECTID</w:t>
            </w:r>
          </w:p>
        </w:tc>
        <w:tc>
          <w:tcPr>
            <w:tcW w:w="3117" w:type="dxa"/>
          </w:tcPr>
          <w:p w:rsidR="00A9123D" w:rsidRPr="006F4D1B" w:rsidRDefault="006B4931" w:rsidP="006F4D1B">
            <w:pPr>
              <w:rPr>
                <w:rFonts w:ascii="Times New Roman" w:hAnsi="Times New Roman" w:cs="Times New Roman"/>
                <w:sz w:val="20"/>
                <w:szCs w:val="20"/>
              </w:rPr>
            </w:pPr>
            <w:proofErr w:type="spellStart"/>
            <w:r w:rsidRPr="006F4D1B">
              <w:rPr>
                <w:rFonts w:ascii="Times New Roman" w:hAnsi="Times New Roman" w:cs="Times New Roman"/>
                <w:sz w:val="20"/>
                <w:szCs w:val="20"/>
              </w:rPr>
              <w:t>ObjectID</w:t>
            </w:r>
            <w:proofErr w:type="spellEnd"/>
          </w:p>
        </w:tc>
        <w:tc>
          <w:tcPr>
            <w:tcW w:w="3117"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ESRI unique identifier</w:t>
            </w:r>
          </w:p>
        </w:tc>
      </w:tr>
      <w:tr w:rsidR="006B4931" w:rsidRPr="006F4D1B" w:rsidTr="006F4D1B">
        <w:tc>
          <w:tcPr>
            <w:tcW w:w="3116"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SHAPE </w:t>
            </w:r>
          </w:p>
        </w:tc>
        <w:tc>
          <w:tcPr>
            <w:tcW w:w="3117"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Geometry</w:t>
            </w:r>
          </w:p>
        </w:tc>
        <w:tc>
          <w:tcPr>
            <w:tcW w:w="3117"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ESRI geometry field</w:t>
            </w:r>
          </w:p>
        </w:tc>
      </w:tr>
      <w:tr w:rsidR="006B4931" w:rsidRPr="006F4D1B" w:rsidTr="006F4D1B">
        <w:tc>
          <w:tcPr>
            <w:tcW w:w="3116"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INCKEY </w:t>
            </w:r>
          </w:p>
        </w:tc>
        <w:tc>
          <w:tcPr>
            <w:tcW w:w="3117"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Long</w:t>
            </w:r>
          </w:p>
        </w:tc>
        <w:tc>
          <w:tcPr>
            <w:tcW w:w="3117"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A unique key for the incident</w:t>
            </w:r>
          </w:p>
        </w:tc>
      </w:tr>
      <w:tr w:rsidR="006B4931" w:rsidRPr="006F4D1B" w:rsidTr="006F4D1B">
        <w:tc>
          <w:tcPr>
            <w:tcW w:w="3116"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COLDETKEY </w:t>
            </w:r>
          </w:p>
        </w:tc>
        <w:tc>
          <w:tcPr>
            <w:tcW w:w="3117"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Long</w:t>
            </w:r>
          </w:p>
        </w:tc>
        <w:tc>
          <w:tcPr>
            <w:tcW w:w="3117"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Secondary key for the incident</w:t>
            </w:r>
          </w:p>
        </w:tc>
      </w:tr>
      <w:tr w:rsidR="00A9123D" w:rsidRPr="006F4D1B" w:rsidTr="006F4D1B">
        <w:tc>
          <w:tcPr>
            <w:tcW w:w="3116"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ADDRTYPE</w:t>
            </w:r>
          </w:p>
        </w:tc>
        <w:tc>
          <w:tcPr>
            <w:tcW w:w="3117"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 12</w:t>
            </w:r>
          </w:p>
        </w:tc>
        <w:tc>
          <w:tcPr>
            <w:tcW w:w="3117"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Collision address type: </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Alley</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 Block </w:t>
            </w:r>
          </w:p>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Intersection</w:t>
            </w:r>
          </w:p>
        </w:tc>
      </w:tr>
      <w:tr w:rsidR="00A9123D" w:rsidRPr="006F4D1B" w:rsidTr="006F4D1B">
        <w:tc>
          <w:tcPr>
            <w:tcW w:w="3116"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INTKEY</w:t>
            </w:r>
          </w:p>
        </w:tc>
        <w:tc>
          <w:tcPr>
            <w:tcW w:w="3117"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117"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Key that corresponds to the intersection associated with a collision</w:t>
            </w:r>
          </w:p>
        </w:tc>
      </w:tr>
      <w:tr w:rsidR="00A9123D" w:rsidRPr="006F4D1B" w:rsidTr="006F4D1B">
        <w:tc>
          <w:tcPr>
            <w:tcW w:w="3116"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LOCATION</w:t>
            </w:r>
          </w:p>
        </w:tc>
        <w:tc>
          <w:tcPr>
            <w:tcW w:w="3117"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Description of the general location of the collision</w:t>
            </w:r>
          </w:p>
        </w:tc>
      </w:tr>
      <w:tr w:rsidR="006B4931" w:rsidRPr="006F4D1B" w:rsidTr="006F4D1B">
        <w:tc>
          <w:tcPr>
            <w:tcW w:w="3116"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EXCEPTRSNCODE</w:t>
            </w:r>
          </w:p>
        </w:tc>
        <w:tc>
          <w:tcPr>
            <w:tcW w:w="3117"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6B4931" w:rsidRPr="006F4D1B" w:rsidRDefault="006B4931" w:rsidP="006F4D1B">
            <w:pPr>
              <w:rPr>
                <w:rFonts w:ascii="Times New Roman" w:hAnsi="Times New Roman" w:cs="Times New Roman"/>
                <w:sz w:val="20"/>
                <w:szCs w:val="20"/>
              </w:rPr>
            </w:pPr>
          </w:p>
        </w:tc>
      </w:tr>
      <w:tr w:rsidR="006B4931" w:rsidRPr="006F4D1B" w:rsidTr="006F4D1B">
        <w:tc>
          <w:tcPr>
            <w:tcW w:w="3116"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EXCEPTRSNDESC</w:t>
            </w:r>
          </w:p>
        </w:tc>
        <w:tc>
          <w:tcPr>
            <w:tcW w:w="3117"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6B4931" w:rsidRPr="006F4D1B" w:rsidRDefault="006B4931" w:rsidP="006F4D1B">
            <w:pPr>
              <w:rPr>
                <w:rFonts w:ascii="Times New Roman" w:hAnsi="Times New Roman" w:cs="Times New Roman"/>
                <w:sz w:val="20"/>
                <w:szCs w:val="20"/>
              </w:rPr>
            </w:pPr>
          </w:p>
        </w:tc>
      </w:tr>
      <w:tr w:rsidR="006B4931" w:rsidRPr="006F4D1B" w:rsidTr="006F4D1B">
        <w:tc>
          <w:tcPr>
            <w:tcW w:w="3116"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SEVERITYCODE</w:t>
            </w:r>
          </w:p>
        </w:tc>
        <w:tc>
          <w:tcPr>
            <w:tcW w:w="3117"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A code that corresponds to the severity of the collision: </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3—fatality</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 • 2b—serious injury </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 2—injury </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 1—prop damage </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0—unknown</w:t>
            </w:r>
          </w:p>
        </w:tc>
      </w:tr>
      <w:tr w:rsidR="006B4931" w:rsidRPr="006F4D1B" w:rsidTr="006F4D1B">
        <w:tc>
          <w:tcPr>
            <w:tcW w:w="3116"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SEVERITYDESC</w:t>
            </w:r>
          </w:p>
        </w:tc>
        <w:tc>
          <w:tcPr>
            <w:tcW w:w="3117"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A detailed description of the severity of the collision</w:t>
            </w:r>
          </w:p>
        </w:tc>
      </w:tr>
      <w:tr w:rsidR="006B4931" w:rsidRPr="006F4D1B" w:rsidTr="006F4D1B">
        <w:tc>
          <w:tcPr>
            <w:tcW w:w="3116"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COLLISIONTYPE</w:t>
            </w:r>
          </w:p>
        </w:tc>
        <w:tc>
          <w:tcPr>
            <w:tcW w:w="3117"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Collision type</w:t>
            </w:r>
          </w:p>
        </w:tc>
      </w:tr>
      <w:tr w:rsidR="006B4931" w:rsidRPr="006F4D1B" w:rsidTr="006F4D1B">
        <w:tc>
          <w:tcPr>
            <w:tcW w:w="3116"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PERSONCOUNT</w:t>
            </w:r>
          </w:p>
        </w:tc>
        <w:tc>
          <w:tcPr>
            <w:tcW w:w="3117"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117"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 xml:space="preserve">The total number of people involved in the collision </w:t>
            </w:r>
          </w:p>
        </w:tc>
      </w:tr>
      <w:tr w:rsidR="003F6D2A" w:rsidRPr="006F4D1B" w:rsidTr="006F4D1B">
        <w:tc>
          <w:tcPr>
            <w:tcW w:w="3116"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PEDCOUNT</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 xml:space="preserve">Double </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number of pedestrians involved in the collision. This is entered by the state.</w:t>
            </w:r>
          </w:p>
        </w:tc>
      </w:tr>
      <w:tr w:rsidR="003F6D2A" w:rsidRPr="006F4D1B" w:rsidTr="006F4D1B">
        <w:tc>
          <w:tcPr>
            <w:tcW w:w="3116"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PEDCYCOUNT</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number of bicycles involved in the collision. This is entered by the state.</w:t>
            </w:r>
          </w:p>
        </w:tc>
      </w:tr>
      <w:tr w:rsidR="006B4931" w:rsidRPr="006F4D1B" w:rsidTr="006F4D1B">
        <w:tc>
          <w:tcPr>
            <w:tcW w:w="3116"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VEHCOUNT</w:t>
            </w:r>
          </w:p>
        </w:tc>
        <w:tc>
          <w:tcPr>
            <w:tcW w:w="3117"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117"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number of vehicles involved in the collision. This is entered by the state.</w:t>
            </w:r>
          </w:p>
        </w:tc>
      </w:tr>
      <w:tr w:rsidR="006B4931" w:rsidRPr="006F4D1B" w:rsidTr="006F4D1B">
        <w:tc>
          <w:tcPr>
            <w:tcW w:w="3116"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INJURIES</w:t>
            </w:r>
          </w:p>
        </w:tc>
        <w:tc>
          <w:tcPr>
            <w:tcW w:w="3117"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117"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number of total injuries in the collision. This is entered by the state.</w:t>
            </w:r>
          </w:p>
        </w:tc>
      </w:tr>
      <w:tr w:rsidR="003F6D2A" w:rsidRPr="006F4D1B" w:rsidTr="006F4D1B">
        <w:tc>
          <w:tcPr>
            <w:tcW w:w="3116"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SERIOUSINJURIES</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number of serious injuries in the collision. This is entered by the state.</w:t>
            </w:r>
          </w:p>
        </w:tc>
      </w:tr>
      <w:tr w:rsidR="003F6D2A" w:rsidRPr="006F4D1B" w:rsidTr="006F4D1B">
        <w:tc>
          <w:tcPr>
            <w:tcW w:w="3116"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FATALITIES</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117" w:type="dxa"/>
          </w:tcPr>
          <w:p w:rsidR="003F6D2A" w:rsidRPr="006F4D1B" w:rsidRDefault="003F6D2A" w:rsidP="006F4D1B">
            <w:pPr>
              <w:tabs>
                <w:tab w:val="left" w:pos="2004"/>
              </w:tabs>
              <w:rPr>
                <w:rFonts w:ascii="Times New Roman" w:hAnsi="Times New Roman" w:cs="Times New Roman"/>
                <w:sz w:val="20"/>
                <w:szCs w:val="20"/>
              </w:rPr>
            </w:pPr>
            <w:r w:rsidRPr="006F4D1B">
              <w:rPr>
                <w:rFonts w:ascii="Times New Roman" w:hAnsi="Times New Roman" w:cs="Times New Roman"/>
                <w:sz w:val="20"/>
                <w:szCs w:val="20"/>
              </w:rPr>
              <w:t>The number of fatalities in the collision. This is entered by the state.</w:t>
            </w:r>
          </w:p>
        </w:tc>
      </w:tr>
      <w:tr w:rsidR="003F6D2A" w:rsidRPr="006F4D1B" w:rsidTr="006F4D1B">
        <w:tc>
          <w:tcPr>
            <w:tcW w:w="3116"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INCDATE</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Date</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date of the incident.</w:t>
            </w:r>
          </w:p>
        </w:tc>
      </w:tr>
      <w:tr w:rsidR="003F6D2A" w:rsidRPr="006F4D1B" w:rsidTr="006F4D1B">
        <w:tc>
          <w:tcPr>
            <w:tcW w:w="3116"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INCDTTM</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date and time of the incident.</w:t>
            </w:r>
          </w:p>
        </w:tc>
      </w:tr>
      <w:tr w:rsidR="003F6D2A" w:rsidRPr="006F4D1B" w:rsidTr="006F4D1B">
        <w:tc>
          <w:tcPr>
            <w:tcW w:w="3116"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JUNCTIONTYPE</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 xml:space="preserve">Text </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Category of junction at which collision took place</w:t>
            </w:r>
          </w:p>
        </w:tc>
      </w:tr>
      <w:tr w:rsidR="003F6D2A" w:rsidRPr="006F4D1B" w:rsidTr="006F4D1B">
        <w:tc>
          <w:tcPr>
            <w:tcW w:w="3116"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SDOT_COLCODE</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A code given to the collision by SDOT.</w:t>
            </w:r>
          </w:p>
        </w:tc>
      </w:tr>
      <w:tr w:rsidR="003F6D2A" w:rsidRPr="006F4D1B" w:rsidTr="006F4D1B">
        <w:tc>
          <w:tcPr>
            <w:tcW w:w="3116"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SDOT_COLDESC</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Text</w:t>
            </w:r>
            <w:bookmarkStart w:id="0" w:name="_GoBack"/>
            <w:bookmarkEnd w:id="0"/>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A description of the collision corresponding to the collision code.</w:t>
            </w:r>
          </w:p>
        </w:tc>
      </w:tr>
      <w:tr w:rsidR="003F6D2A" w:rsidRPr="006F4D1B" w:rsidTr="006F4D1B">
        <w:tc>
          <w:tcPr>
            <w:tcW w:w="3116"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lastRenderedPageBreak/>
              <w:t>INATTENTIONIND</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3F6D2A"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Whether or not collision was due to inattention. (Y/N)</w:t>
            </w:r>
          </w:p>
        </w:tc>
      </w:tr>
      <w:tr w:rsidR="003F6D2A" w:rsidRPr="006F4D1B" w:rsidTr="006F4D1B">
        <w:tc>
          <w:tcPr>
            <w:tcW w:w="3116"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UNDERINFL</w:t>
            </w:r>
          </w:p>
        </w:tc>
        <w:tc>
          <w:tcPr>
            <w:tcW w:w="3117"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3F6D2A"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Whether or not a driver involved was under the influence of drugs or alcohol.</w:t>
            </w:r>
          </w:p>
        </w:tc>
      </w:tr>
      <w:tr w:rsidR="003F6D2A" w:rsidRPr="006F4D1B" w:rsidTr="006F4D1B">
        <w:tc>
          <w:tcPr>
            <w:tcW w:w="3116" w:type="dxa"/>
          </w:tcPr>
          <w:p w:rsidR="003F6D2A"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WEATHER</w:t>
            </w:r>
          </w:p>
        </w:tc>
        <w:tc>
          <w:tcPr>
            <w:tcW w:w="3117" w:type="dxa"/>
          </w:tcPr>
          <w:p w:rsidR="003F6D2A"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3F6D2A"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A description of the weather conditions during the time of the collision.</w:t>
            </w:r>
          </w:p>
        </w:tc>
      </w:tr>
      <w:tr w:rsidR="006F4D1B" w:rsidRPr="006F4D1B" w:rsidTr="006F4D1B">
        <w:tc>
          <w:tcPr>
            <w:tcW w:w="3116"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ROADCOND</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The condition of the road during the collision.</w:t>
            </w:r>
          </w:p>
        </w:tc>
      </w:tr>
      <w:tr w:rsidR="006F4D1B" w:rsidRPr="006F4D1B" w:rsidTr="006F4D1B">
        <w:tc>
          <w:tcPr>
            <w:tcW w:w="3116"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LIGHTCOND</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6F4D1B" w:rsidRPr="006F4D1B" w:rsidRDefault="006F4D1B" w:rsidP="006F4D1B">
            <w:pPr>
              <w:tabs>
                <w:tab w:val="left" w:pos="2028"/>
              </w:tabs>
              <w:rPr>
                <w:rFonts w:ascii="Times New Roman" w:hAnsi="Times New Roman" w:cs="Times New Roman"/>
                <w:sz w:val="20"/>
                <w:szCs w:val="20"/>
              </w:rPr>
            </w:pPr>
            <w:r w:rsidRPr="006F4D1B">
              <w:rPr>
                <w:rFonts w:ascii="Times New Roman" w:hAnsi="Times New Roman" w:cs="Times New Roman"/>
                <w:sz w:val="20"/>
                <w:szCs w:val="20"/>
              </w:rPr>
              <w:t>The light conditions during the collision.</w:t>
            </w:r>
          </w:p>
        </w:tc>
      </w:tr>
      <w:tr w:rsidR="006F4D1B" w:rsidRPr="006F4D1B" w:rsidTr="006F4D1B">
        <w:tc>
          <w:tcPr>
            <w:tcW w:w="3116"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PEDROWNOTGRNT</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Whether or not the pedestrian right of way was not granted. (Y/N)</w:t>
            </w:r>
          </w:p>
        </w:tc>
      </w:tr>
      <w:tr w:rsidR="006F4D1B" w:rsidRPr="006F4D1B" w:rsidTr="006F4D1B">
        <w:tc>
          <w:tcPr>
            <w:tcW w:w="3116"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SDOTCOLNUM</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A number given to the collision by SDOT.</w:t>
            </w:r>
          </w:p>
        </w:tc>
      </w:tr>
      <w:tr w:rsidR="006F4D1B" w:rsidRPr="006F4D1B" w:rsidTr="006F4D1B">
        <w:tc>
          <w:tcPr>
            <w:tcW w:w="3116"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SPEEDING</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Whether or not speeding was a factor in the collision. (Y/N)</w:t>
            </w:r>
          </w:p>
        </w:tc>
      </w:tr>
      <w:tr w:rsidR="006F4D1B" w:rsidRPr="006F4D1B" w:rsidTr="006F4D1B">
        <w:tc>
          <w:tcPr>
            <w:tcW w:w="3116"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ST_COLCODE</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A code provided by the state that describes the collision</w:t>
            </w:r>
          </w:p>
        </w:tc>
      </w:tr>
      <w:tr w:rsidR="006F4D1B" w:rsidRPr="006F4D1B" w:rsidTr="006F4D1B">
        <w:tc>
          <w:tcPr>
            <w:tcW w:w="3116"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ST_COLDESC</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A description that corresponds to the state’s coding designation.</w:t>
            </w:r>
          </w:p>
        </w:tc>
      </w:tr>
      <w:tr w:rsidR="006F4D1B" w:rsidRPr="006F4D1B" w:rsidTr="006F4D1B">
        <w:tc>
          <w:tcPr>
            <w:tcW w:w="3116"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SEGLANEKEY</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Long</w:t>
            </w:r>
          </w:p>
        </w:tc>
        <w:tc>
          <w:tcPr>
            <w:tcW w:w="3117" w:type="dxa"/>
          </w:tcPr>
          <w:p w:rsidR="006F4D1B" w:rsidRPr="006F4D1B" w:rsidRDefault="006F4D1B" w:rsidP="006F4D1B">
            <w:pPr>
              <w:tabs>
                <w:tab w:val="left" w:pos="2076"/>
              </w:tabs>
              <w:rPr>
                <w:rFonts w:ascii="Times New Roman" w:hAnsi="Times New Roman" w:cs="Times New Roman"/>
                <w:sz w:val="20"/>
                <w:szCs w:val="20"/>
              </w:rPr>
            </w:pPr>
            <w:r w:rsidRPr="006F4D1B">
              <w:rPr>
                <w:rFonts w:ascii="Times New Roman" w:hAnsi="Times New Roman" w:cs="Times New Roman"/>
                <w:sz w:val="20"/>
                <w:szCs w:val="20"/>
              </w:rPr>
              <w:t>A key for the lane segment in which the collision occurred.</w:t>
            </w:r>
          </w:p>
        </w:tc>
      </w:tr>
      <w:tr w:rsidR="006F4D1B" w:rsidRPr="006F4D1B" w:rsidTr="006F4D1B">
        <w:tc>
          <w:tcPr>
            <w:tcW w:w="3116"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CROSSWALKEYKEY</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Long</w:t>
            </w:r>
          </w:p>
        </w:tc>
        <w:tc>
          <w:tcPr>
            <w:tcW w:w="3117" w:type="dxa"/>
          </w:tcPr>
          <w:p w:rsidR="006F4D1B" w:rsidRPr="006F4D1B" w:rsidRDefault="006F4D1B" w:rsidP="006F4D1B">
            <w:pPr>
              <w:tabs>
                <w:tab w:val="left" w:pos="2220"/>
              </w:tabs>
              <w:rPr>
                <w:rFonts w:ascii="Times New Roman" w:hAnsi="Times New Roman" w:cs="Times New Roman"/>
                <w:sz w:val="20"/>
                <w:szCs w:val="20"/>
              </w:rPr>
            </w:pPr>
            <w:r w:rsidRPr="006F4D1B">
              <w:rPr>
                <w:rFonts w:ascii="Times New Roman" w:hAnsi="Times New Roman" w:cs="Times New Roman"/>
                <w:sz w:val="20"/>
                <w:szCs w:val="20"/>
              </w:rPr>
              <w:t>A key for the crosswalk at which the collision occurred.</w:t>
            </w:r>
          </w:p>
        </w:tc>
      </w:tr>
      <w:tr w:rsidR="006F4D1B" w:rsidRPr="006F4D1B" w:rsidTr="006F4D1B">
        <w:tc>
          <w:tcPr>
            <w:tcW w:w="3116"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HITPARKEDCAR</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117"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Whether or not the collision involved hitting a parked car. (Y/N)</w:t>
            </w:r>
          </w:p>
        </w:tc>
      </w:tr>
    </w:tbl>
    <w:p w:rsidR="00A9123D" w:rsidRPr="00A9123D" w:rsidRDefault="00A9123D">
      <w:pPr>
        <w:rPr>
          <w:rFonts w:ascii="Times New Roman" w:hAnsi="Times New Roman" w:cs="Times New Roman"/>
          <w:sz w:val="24"/>
          <w:szCs w:val="24"/>
        </w:rPr>
      </w:pPr>
    </w:p>
    <w:sectPr w:rsidR="00A9123D" w:rsidRPr="00A91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0D9" w:rsidRDefault="000D40D9" w:rsidP="006F4D1B">
      <w:pPr>
        <w:spacing w:after="0" w:line="240" w:lineRule="auto"/>
      </w:pPr>
      <w:r>
        <w:separator/>
      </w:r>
    </w:p>
  </w:endnote>
  <w:endnote w:type="continuationSeparator" w:id="0">
    <w:p w:rsidR="000D40D9" w:rsidRDefault="000D40D9" w:rsidP="006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0D9" w:rsidRDefault="000D40D9" w:rsidP="006F4D1B">
      <w:pPr>
        <w:spacing w:after="0" w:line="240" w:lineRule="auto"/>
      </w:pPr>
      <w:r>
        <w:separator/>
      </w:r>
    </w:p>
  </w:footnote>
  <w:footnote w:type="continuationSeparator" w:id="0">
    <w:p w:rsidR="000D40D9" w:rsidRDefault="000D40D9" w:rsidP="006F4D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443"/>
    <w:rsid w:val="00097954"/>
    <w:rsid w:val="000D40D9"/>
    <w:rsid w:val="003A7443"/>
    <w:rsid w:val="003F6D2A"/>
    <w:rsid w:val="006B4931"/>
    <w:rsid w:val="006F4D1B"/>
    <w:rsid w:val="007C5AE6"/>
    <w:rsid w:val="00A9123D"/>
    <w:rsid w:val="00B33A55"/>
    <w:rsid w:val="00BC7972"/>
    <w:rsid w:val="00C10F65"/>
    <w:rsid w:val="00E54EB0"/>
    <w:rsid w:val="00F8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E865"/>
  <w15:chartTrackingRefBased/>
  <w15:docId w15:val="{53CC3D6E-1586-4A18-9B0D-36DB30B3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3A55"/>
    <w:rPr>
      <w:b/>
      <w:bCs/>
    </w:rPr>
  </w:style>
  <w:style w:type="table" w:styleId="TableGrid">
    <w:name w:val="Table Grid"/>
    <w:basedOn w:val="TableNormal"/>
    <w:uiPriority w:val="39"/>
    <w:rsid w:val="00A9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D1B"/>
  </w:style>
  <w:style w:type="paragraph" w:styleId="Footer">
    <w:name w:val="footer"/>
    <w:basedOn w:val="Normal"/>
    <w:link w:val="FooterChar"/>
    <w:uiPriority w:val="99"/>
    <w:unhideWhenUsed/>
    <w:rsid w:val="006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62473">
      <w:bodyDiv w:val="1"/>
      <w:marLeft w:val="0"/>
      <w:marRight w:val="0"/>
      <w:marTop w:val="0"/>
      <w:marBottom w:val="0"/>
      <w:divBdr>
        <w:top w:val="none" w:sz="0" w:space="0" w:color="auto"/>
        <w:left w:val="none" w:sz="0" w:space="0" w:color="auto"/>
        <w:bottom w:val="none" w:sz="0" w:space="0" w:color="auto"/>
        <w:right w:val="none" w:sz="0" w:space="0" w:color="auto"/>
      </w:divBdr>
    </w:div>
    <w:div w:id="1333294313">
      <w:bodyDiv w:val="1"/>
      <w:marLeft w:val="0"/>
      <w:marRight w:val="0"/>
      <w:marTop w:val="0"/>
      <w:marBottom w:val="0"/>
      <w:divBdr>
        <w:top w:val="none" w:sz="0" w:space="0" w:color="auto"/>
        <w:left w:val="none" w:sz="0" w:space="0" w:color="auto"/>
        <w:bottom w:val="none" w:sz="0" w:space="0" w:color="auto"/>
        <w:right w:val="none" w:sz="0" w:space="0" w:color="auto"/>
      </w:divBdr>
      <w:divsChild>
        <w:div w:id="116419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2020-09-18T16:54:00Z</dcterms:created>
  <dcterms:modified xsi:type="dcterms:W3CDTF">2020-09-18T21:01:00Z</dcterms:modified>
</cp:coreProperties>
</file>