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8ED2" w14:textId="02ADCD1C" w:rsidR="009F224A" w:rsidRDefault="009F224A" w:rsidP="009F224A">
      <w:pPr>
        <w:pStyle w:val="Heading1"/>
        <w:jc w:val="center"/>
        <w:rPr>
          <w:lang w:val="en-US"/>
        </w:rPr>
      </w:pPr>
      <w:r w:rsidRPr="72C00C35">
        <w:rPr>
          <w:lang w:val="en-US"/>
        </w:rPr>
        <w:t>Task Assignment</w:t>
      </w:r>
    </w:p>
    <w:p w14:paraId="1C24E4E2" w14:textId="07F05793" w:rsidR="009F224A" w:rsidRDefault="009F224A" w:rsidP="009F224A">
      <w:pPr>
        <w:rPr>
          <w:lang w:val="en-US"/>
        </w:rPr>
      </w:pPr>
      <w:r w:rsidRPr="51D54B5A">
        <w:rPr>
          <w:lang w:val="en-US"/>
        </w:rPr>
        <w:t>Thank you for applying for the</w:t>
      </w:r>
      <w:r w:rsidR="43F37CED" w:rsidRPr="51D54B5A">
        <w:rPr>
          <w:lang w:val="en-US"/>
        </w:rPr>
        <w:t xml:space="preserve"> Junior Scientist - Edge-AI Accelerators</w:t>
      </w:r>
      <w:r w:rsidRPr="51D54B5A">
        <w:rPr>
          <w:lang w:val="en-US"/>
        </w:rPr>
        <w:t xml:space="preserve"> at Silicon Austria Labs. We appreciate your interest in joining our team and would like to invite you to complete the next step in our selection process.</w:t>
      </w:r>
    </w:p>
    <w:p w14:paraId="4E6D6DAB" w14:textId="77777777" w:rsidR="009F224A" w:rsidRDefault="009F224A" w:rsidP="009F224A">
      <w:pPr>
        <w:rPr>
          <w:lang w:val="en-US"/>
        </w:rPr>
      </w:pPr>
      <w:r w:rsidRPr="72C00C35">
        <w:rPr>
          <w:lang w:val="en-US"/>
        </w:rPr>
        <w:t>To help us better understand your skills and approach, we have prepared a task assignment related to the role you're applying for. This task is designed to assess your problem-solving abilities, creativity, and the specific skills relevant to the position. Please find the details of the task below.</w:t>
      </w:r>
    </w:p>
    <w:p w14:paraId="57152278" w14:textId="77777777" w:rsidR="009F224A" w:rsidRDefault="009F224A" w:rsidP="009F224A">
      <w:pPr>
        <w:rPr>
          <w:lang w:val="en-US"/>
        </w:rPr>
      </w:pPr>
      <w:r w:rsidRPr="72C00C35">
        <w:rPr>
          <w:lang w:val="en-US"/>
        </w:rPr>
        <w:t>We encourage you to take your time with the assignment and showcase your best work. Feel free to ask any questions or request clarifications if needed.</w:t>
      </w:r>
    </w:p>
    <w:p w14:paraId="60D83E44" w14:textId="77777777" w:rsidR="009F224A" w:rsidRDefault="009F224A" w:rsidP="009F224A">
      <w:pPr>
        <w:spacing w:after="240"/>
        <w:rPr>
          <w:rFonts w:eastAsia="Arial" w:cs="Arial"/>
          <w:b/>
          <w:bCs/>
          <w:szCs w:val="22"/>
          <w:lang w:val="en-US"/>
        </w:rPr>
      </w:pPr>
    </w:p>
    <w:p w14:paraId="62D9AD63" w14:textId="60D126CF" w:rsidR="009F224A" w:rsidRDefault="009F224A" w:rsidP="009F224A">
      <w:pPr>
        <w:rPr>
          <w:lang w:val="en-US"/>
        </w:rPr>
      </w:pPr>
      <w:r w:rsidRPr="2EECF17A">
        <w:rPr>
          <w:b/>
          <w:bCs/>
          <w:lang w:val="en-US"/>
        </w:rPr>
        <w:t>Task Deadline</w:t>
      </w:r>
      <w:r w:rsidRPr="2EECF17A">
        <w:rPr>
          <w:lang w:val="en-US"/>
        </w:rPr>
        <w:t>: [</w:t>
      </w:r>
      <w:r w:rsidR="004338D9">
        <w:rPr>
          <w:lang w:val="en-US"/>
        </w:rPr>
        <w:t>6</w:t>
      </w:r>
      <w:r w:rsidR="44B729A7" w:rsidRPr="2EECF17A">
        <w:rPr>
          <w:vertAlign w:val="superscript"/>
          <w:lang w:val="en-US"/>
        </w:rPr>
        <w:t>th</w:t>
      </w:r>
      <w:r w:rsidR="44B729A7" w:rsidRPr="2EECF17A">
        <w:rPr>
          <w:lang w:val="en-US"/>
        </w:rPr>
        <w:t xml:space="preserve"> Feb</w:t>
      </w:r>
      <w:r w:rsidRPr="2EECF17A">
        <w:rPr>
          <w:lang w:val="en-US"/>
        </w:rPr>
        <w:t>, 2026]</w:t>
      </w:r>
    </w:p>
    <w:p w14:paraId="53DDA460" w14:textId="77777777" w:rsidR="009F224A" w:rsidRDefault="009F224A" w:rsidP="009F224A">
      <w:pPr>
        <w:rPr>
          <w:lang w:val="en-US"/>
        </w:rPr>
      </w:pPr>
      <w:r w:rsidRPr="72C00C35">
        <w:rPr>
          <w:b/>
          <w:bCs/>
          <w:lang w:val="en-US"/>
        </w:rPr>
        <w:t>Submission Instructions</w:t>
      </w:r>
      <w:r w:rsidRPr="72C00C35">
        <w:rPr>
          <w:lang w:val="en-US"/>
        </w:rPr>
        <w:t xml:space="preserve">: </w:t>
      </w:r>
    </w:p>
    <w:p w14:paraId="59AF4461" w14:textId="6E2F44FD" w:rsidR="009F224A" w:rsidRPr="004C4162" w:rsidRDefault="009F224A" w:rsidP="004C4162">
      <w:pPr>
        <w:rPr>
          <w:lang w:val="en-US"/>
        </w:rPr>
      </w:pPr>
      <w:r w:rsidRPr="004C4162">
        <w:rPr>
          <w:lang w:val="en-US"/>
        </w:rPr>
        <w:t>Please submit the HDL code and testbench, written preferably in SystemVerilog (but VHDL and Verilog is fine as well).  If done using any HLS tools, please explain your method/steps in the supporting document/presentation. The supporting document/presentation may include the block diagrams and simulation results that you consider necessary to understand your submission.</w:t>
      </w:r>
    </w:p>
    <w:p w14:paraId="1234588B" w14:textId="77777777" w:rsidR="009F224A" w:rsidRDefault="009F224A" w:rsidP="009F224A">
      <w:pPr>
        <w:rPr>
          <w:lang w:val="en-US"/>
        </w:rPr>
      </w:pPr>
      <w:r w:rsidRPr="2EECF17A">
        <w:rPr>
          <w:lang w:val="en-US"/>
        </w:rPr>
        <w:t>We look forward to reviewing your submission!</w:t>
      </w:r>
    </w:p>
    <w:p w14:paraId="65664AA3" w14:textId="127AD8F2" w:rsidR="00432360" w:rsidRPr="00432360" w:rsidRDefault="00432360" w:rsidP="00432360">
      <w:pPr>
        <w:rPr>
          <w:b/>
          <w:bCs/>
          <w:lang w:val="en-GB"/>
        </w:rPr>
      </w:pPr>
      <w:r w:rsidRPr="00432360">
        <w:rPr>
          <w:b/>
          <w:bCs/>
          <w:lang w:val="en-GB"/>
        </w:rPr>
        <w:t>T</w:t>
      </w:r>
      <w:r>
        <w:rPr>
          <w:b/>
          <w:bCs/>
          <w:lang w:val="en-GB"/>
        </w:rPr>
        <w:t>1</w:t>
      </w:r>
      <w:r w:rsidRPr="00432360">
        <w:rPr>
          <w:b/>
          <w:bCs/>
          <w:lang w:val="en-GB"/>
        </w:rPr>
        <w:t>: Hardware Design – The MAC Unit (Compute Core)</w:t>
      </w:r>
    </w:p>
    <w:p w14:paraId="204A3E7C" w14:textId="77777777" w:rsidR="00432360" w:rsidRPr="00432360" w:rsidRDefault="00432360" w:rsidP="00432360">
      <w:pPr>
        <w:rPr>
          <w:lang w:val="en-GB"/>
        </w:rPr>
      </w:pPr>
      <w:r w:rsidRPr="00432360">
        <w:rPr>
          <w:lang w:val="en-GB"/>
        </w:rPr>
        <w:t xml:space="preserve">In AI accelerators, the </w:t>
      </w:r>
      <w:r w:rsidRPr="00432360">
        <w:rPr>
          <w:b/>
          <w:bCs/>
          <w:lang w:val="en-GB"/>
        </w:rPr>
        <w:t>Multiply-Accumulate (MAC)</w:t>
      </w:r>
      <w:r w:rsidRPr="00432360">
        <w:rPr>
          <w:lang w:val="en-GB"/>
        </w:rPr>
        <w:t xml:space="preserve"> operation is the fundamental building block.</w:t>
      </w:r>
    </w:p>
    <w:p w14:paraId="5B4BEAC5" w14:textId="77777777" w:rsidR="00432360" w:rsidRDefault="00432360" w:rsidP="00432360">
      <w:pPr>
        <w:numPr>
          <w:ilvl w:val="0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Task:</w:t>
      </w:r>
      <w:r w:rsidRPr="00432360">
        <w:rPr>
          <w:lang w:val="en-GB"/>
        </w:rPr>
        <w:t xml:space="preserve"> Design a </w:t>
      </w:r>
      <w:r w:rsidRPr="00432360">
        <w:rPr>
          <w:b/>
          <w:bCs/>
          <w:lang w:val="en-GB"/>
        </w:rPr>
        <w:t>Parametric Dot-Product Engine</w:t>
      </w:r>
      <w:r w:rsidRPr="00432360">
        <w:rPr>
          <w:lang w:val="en-GB"/>
        </w:rPr>
        <w:t xml:space="preserve"> in SystemVerilog/Verilog/VHDL.</w:t>
      </w:r>
    </w:p>
    <w:p w14:paraId="7CC1D1BF" w14:textId="29FAA9F8" w:rsidR="00432360" w:rsidRPr="00432360" w:rsidRDefault="00432360" w:rsidP="00432360">
      <w:pPr>
        <w:numPr>
          <w:ilvl w:val="1"/>
          <w:numId w:val="1"/>
        </w:numPr>
        <w:rPr>
          <w:sz w:val="14"/>
          <w:szCs w:val="16"/>
          <w:lang w:val="en-GB"/>
        </w:rPr>
      </w:pPr>
      <m:oMath>
        <m:r>
          <w:rPr>
            <w:rFonts w:ascii="Cambria Math" w:hAnsi="Cambria Math"/>
            <w:sz w:val="28"/>
            <w:szCs w:val="32"/>
            <w:lang w:val="en-GB"/>
          </w:rPr>
          <m:t>Result</m:t>
        </m:r>
        <m:r>
          <w:rPr>
            <w:rFonts w:ascii="Cambria Math" w:eastAsia="Cambria Math" w:hAnsi="Cambria Math" w:cs="Cambria Math"/>
            <w:sz w:val="28"/>
            <w:szCs w:val="32"/>
            <w:lang w:val="en-GB"/>
          </w:rPr>
          <m:t>=</m:t>
        </m:r>
        <m:nary>
          <m:naryPr>
            <m:chr m:val="∑"/>
            <m:grow m:val="1"/>
            <m:ctrlPr>
              <w:rPr>
                <w:rFonts w:ascii="Cambria Math" w:hAnsi="Cambria Math"/>
                <w:sz w:val="28"/>
                <w:szCs w:val="32"/>
                <w:lang w:val="en-GB"/>
              </w:rPr>
            </m:ctrlPr>
          </m:naryPr>
          <m:sub>
            <m:r>
              <w:rPr>
                <w:rFonts w:ascii="Cambria Math" w:eastAsia="Cambria Math" w:hAnsi="Cambria Math" w:cs="Cambria Math"/>
                <w:sz w:val="28"/>
                <w:szCs w:val="32"/>
                <w:lang w:val="en-GB"/>
              </w:rPr>
              <m:t>i=0</m:t>
            </m:r>
          </m:sub>
          <m:sup>
            <m:r>
              <w:rPr>
                <w:rFonts w:ascii="Cambria Math" w:eastAsia="Cambria Math" w:hAnsi="Cambria Math" w:cs="Cambria Math"/>
                <w:sz w:val="28"/>
                <w:szCs w:val="32"/>
                <w:lang w:val="en-GB"/>
              </w:rPr>
              <m:t>3</m:t>
            </m:r>
          </m:sup>
          <m:e>
            <m:r>
              <w:rPr>
                <w:rFonts w:ascii="Cambria Math" w:hAnsi="Cambria Math"/>
                <w:sz w:val="28"/>
                <w:szCs w:val="32"/>
                <w:lang w:val="en-GB"/>
              </w:rPr>
              <m:t>(A</m:t>
            </m:r>
            <m:r>
              <w:rPr>
                <w:rFonts w:ascii="Cambria Math" w:eastAsia="Cambria Math" w:hAnsi="Cambria Math" w:cs="Cambria Math"/>
                <w:sz w:val="28"/>
                <w:szCs w:val="32"/>
                <w:lang w:val="en-GB"/>
              </w:rPr>
              <m:t xml:space="preserve">i </m:t>
            </m:r>
            <m:r>
              <w:rPr>
                <w:rFonts w:ascii="Cambria Math" w:hAnsi="Cambria Math"/>
                <w:sz w:val="28"/>
                <w:szCs w:val="32"/>
                <w:lang w:val="en-GB"/>
              </w:rPr>
              <m:t>x B</m:t>
            </m:r>
            <m:r>
              <w:rPr>
                <w:rFonts w:ascii="Cambria Math" w:eastAsia="Cambria Math" w:hAnsi="Cambria Math" w:cs="Cambria Math"/>
                <w:sz w:val="28"/>
                <w:szCs w:val="32"/>
                <w:lang w:val="en-GB"/>
              </w:rPr>
              <m:t>i</m:t>
            </m:r>
            <m:r>
              <w:rPr>
                <w:rFonts w:ascii="Cambria Math" w:hAnsi="Cambria Math"/>
                <w:sz w:val="28"/>
                <w:szCs w:val="32"/>
                <w:lang w:val="en-GB"/>
              </w:rPr>
              <m:t>)</m:t>
            </m:r>
          </m:e>
        </m:nary>
      </m:oMath>
    </w:p>
    <w:p w14:paraId="0A7A6B99" w14:textId="77777777" w:rsidR="00432360" w:rsidRPr="00432360" w:rsidRDefault="00432360" w:rsidP="00432360">
      <w:pPr>
        <w:numPr>
          <w:ilvl w:val="0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Specifications:</w:t>
      </w:r>
    </w:p>
    <w:p w14:paraId="157E92DE" w14:textId="14CF554D" w:rsidR="00432360" w:rsidRPr="00432360" w:rsidRDefault="00432360" w:rsidP="00432360">
      <w:pPr>
        <w:numPr>
          <w:ilvl w:val="1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Input:</w:t>
      </w:r>
      <w:r w:rsidRPr="00432360">
        <w:rPr>
          <w:lang w:val="en-GB"/>
        </w:rPr>
        <w:t xml:space="preserve"> Two vectors of length N=4.</w:t>
      </w:r>
    </w:p>
    <w:p w14:paraId="33D510A9" w14:textId="0BF3026F" w:rsidR="00432360" w:rsidRPr="00432360" w:rsidRDefault="00432360" w:rsidP="00432360">
      <w:pPr>
        <w:numPr>
          <w:ilvl w:val="1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Data Type:</w:t>
      </w:r>
      <w:r w:rsidRPr="00432360">
        <w:rPr>
          <w:lang w:val="en-GB"/>
        </w:rPr>
        <w:t xml:space="preserve"> 8-bit signed integers (INT8) for both weights and activations for quantized Edge-AI.</w:t>
      </w:r>
    </w:p>
    <w:p w14:paraId="0FECFE36" w14:textId="04B10C48" w:rsidR="00432360" w:rsidRPr="00432360" w:rsidRDefault="00432360" w:rsidP="00432360">
      <w:pPr>
        <w:numPr>
          <w:ilvl w:val="1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Output:</w:t>
      </w:r>
      <w:r w:rsidRPr="00432360">
        <w:rPr>
          <w:lang w:val="en-GB"/>
        </w:rPr>
        <w:t xml:space="preserve"> A single accumulated result. Ensure the bit-width of the accumulator prevents overflow.</w:t>
      </w:r>
    </w:p>
    <w:p w14:paraId="11E116CA" w14:textId="77777777" w:rsidR="00432360" w:rsidRPr="00432360" w:rsidRDefault="00432360" w:rsidP="00432360">
      <w:pPr>
        <w:numPr>
          <w:ilvl w:val="1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Architecture:</w:t>
      </w:r>
      <w:r w:rsidRPr="00432360">
        <w:rPr>
          <w:lang w:val="en-GB"/>
        </w:rPr>
        <w:t xml:space="preserve"> The design should be </w:t>
      </w:r>
      <w:r w:rsidRPr="00432360">
        <w:rPr>
          <w:b/>
          <w:bCs/>
          <w:lang w:val="en-GB"/>
        </w:rPr>
        <w:t>pipelined</w:t>
      </w:r>
      <w:r w:rsidRPr="00432360">
        <w:rPr>
          <w:lang w:val="en-GB"/>
        </w:rPr>
        <w:t xml:space="preserve"> to achieve high clock frequency.</w:t>
      </w:r>
    </w:p>
    <w:p w14:paraId="03340D91" w14:textId="77777777" w:rsidR="00432360" w:rsidRPr="00432360" w:rsidRDefault="00432360" w:rsidP="00432360">
      <w:pPr>
        <w:numPr>
          <w:ilvl w:val="1"/>
          <w:numId w:val="1"/>
        </w:numPr>
        <w:rPr>
          <w:lang w:val="en-GB"/>
        </w:rPr>
      </w:pPr>
      <w:r w:rsidRPr="00432360">
        <w:rPr>
          <w:b/>
          <w:bCs/>
          <w:lang w:val="en-GB"/>
        </w:rPr>
        <w:t>Deliverables:</w:t>
      </w:r>
      <w:r w:rsidRPr="00432360">
        <w:rPr>
          <w:lang w:val="en-GB"/>
        </w:rPr>
        <w:t xml:space="preserve"> RTL code, a simple testbench showing a valid dot-product calculation, and a brief explanation of the pipeline stages chosen.</w:t>
      </w:r>
    </w:p>
    <w:p w14:paraId="185E831B" w14:textId="77777777" w:rsidR="009F224A" w:rsidRDefault="00432360" w:rsidP="00432360">
      <w:pPr>
        <w:rPr>
          <w:b/>
          <w:bCs/>
          <w:lang w:val="en-GB"/>
        </w:rPr>
      </w:pPr>
      <w:r w:rsidRPr="00432360">
        <w:rPr>
          <w:b/>
          <w:bCs/>
          <w:lang w:val="en-GB"/>
        </w:rPr>
        <w:t>T</w:t>
      </w:r>
      <w:r>
        <w:rPr>
          <w:b/>
          <w:bCs/>
          <w:lang w:val="en-GB"/>
        </w:rPr>
        <w:t>2</w:t>
      </w:r>
      <w:r w:rsidRPr="00432360">
        <w:rPr>
          <w:b/>
          <w:bCs/>
          <w:lang w:val="en-GB"/>
        </w:rPr>
        <w:t>: System Integration – Memory Mapped Interface</w:t>
      </w:r>
    </w:p>
    <w:p w14:paraId="6CC3EAE4" w14:textId="77777777" w:rsidR="009F224A" w:rsidRPr="009F224A" w:rsidRDefault="009F224A" w:rsidP="009F224A">
      <w:pPr>
        <w:tabs>
          <w:tab w:val="num" w:pos="720"/>
        </w:tabs>
        <w:rPr>
          <w:lang w:val="en-GB"/>
        </w:rPr>
      </w:pPr>
      <w:r w:rsidRPr="009F224A">
        <w:rPr>
          <w:lang w:val="en-GB"/>
        </w:rPr>
        <w:lastRenderedPageBreak/>
        <w:t xml:space="preserve">Define the interface and the Control State Machine. </w:t>
      </w:r>
    </w:p>
    <w:p w14:paraId="6B679D47" w14:textId="17A0C644" w:rsidR="00432360" w:rsidRPr="009F224A" w:rsidRDefault="00432360" w:rsidP="009F224A">
      <w:pPr>
        <w:pStyle w:val="ListParagraph"/>
        <w:numPr>
          <w:ilvl w:val="0"/>
          <w:numId w:val="4"/>
        </w:numPr>
        <w:tabs>
          <w:tab w:val="num" w:pos="720"/>
        </w:tabs>
        <w:rPr>
          <w:lang w:val="en-GB"/>
        </w:rPr>
      </w:pPr>
      <w:r w:rsidRPr="009F224A">
        <w:rPr>
          <w:b/>
          <w:bCs/>
          <w:lang w:val="en-GB"/>
        </w:rPr>
        <w:t>Task:</w:t>
      </w:r>
      <w:r w:rsidRPr="009F224A">
        <w:rPr>
          <w:lang w:val="en-GB"/>
        </w:rPr>
        <w:t xml:space="preserve"> Design a simple </w:t>
      </w:r>
      <w:r w:rsidRPr="009F224A">
        <w:rPr>
          <w:b/>
          <w:bCs/>
          <w:lang w:val="en-GB"/>
        </w:rPr>
        <w:t>Control/Status Register (CSR) Interface</w:t>
      </w:r>
      <w:r w:rsidRPr="009F224A">
        <w:rPr>
          <w:lang w:val="en-GB"/>
        </w:rPr>
        <w:t xml:space="preserve"> for the Dot-Product Engine from T</w:t>
      </w:r>
      <w:r w:rsidR="009F224A" w:rsidRPr="009F224A">
        <w:rPr>
          <w:lang w:val="en-GB"/>
        </w:rPr>
        <w:t>1</w:t>
      </w:r>
      <w:r w:rsidRPr="009F224A">
        <w:rPr>
          <w:lang w:val="en-GB"/>
        </w:rPr>
        <w:t>.</w:t>
      </w:r>
    </w:p>
    <w:p w14:paraId="1F1E1CC4" w14:textId="77777777" w:rsidR="009F224A" w:rsidRPr="009F224A" w:rsidRDefault="00432360" w:rsidP="009F224A">
      <w:pPr>
        <w:pStyle w:val="ListParagraph"/>
        <w:numPr>
          <w:ilvl w:val="0"/>
          <w:numId w:val="4"/>
        </w:numPr>
        <w:rPr>
          <w:lang w:val="en-GB"/>
        </w:rPr>
      </w:pPr>
      <w:r w:rsidRPr="009F224A">
        <w:rPr>
          <w:b/>
          <w:bCs/>
          <w:lang w:val="en-GB"/>
        </w:rPr>
        <w:t>Specifications:</w:t>
      </w:r>
    </w:p>
    <w:p w14:paraId="1C7E7A49" w14:textId="41A96E31" w:rsidR="009F224A" w:rsidRPr="009F224A" w:rsidRDefault="009F224A" w:rsidP="009F224A">
      <w:pPr>
        <w:ind w:firstLine="708"/>
        <w:rPr>
          <w:lang w:val="en-GB"/>
        </w:rPr>
      </w:pPr>
      <w:r w:rsidRPr="009F224A">
        <w:rPr>
          <w:lang w:val="en-GB"/>
        </w:rPr>
        <w:t xml:space="preserve">Define the </w:t>
      </w:r>
      <w:r w:rsidRPr="009F224A">
        <w:rPr>
          <w:b/>
          <w:bCs/>
          <w:lang w:val="en-GB"/>
        </w:rPr>
        <w:t>Register Map</w:t>
      </w:r>
      <w:r w:rsidRPr="009F224A">
        <w:rPr>
          <w:lang w:val="en-GB"/>
        </w:rPr>
        <w:t xml:space="preserve"> and </w:t>
      </w:r>
      <w:r w:rsidRPr="009F224A">
        <w:rPr>
          <w:b/>
          <w:bCs/>
          <w:lang w:val="en-GB"/>
        </w:rPr>
        <w:t>Controller</w:t>
      </w:r>
      <w:r w:rsidRPr="009F224A">
        <w:rPr>
          <w:lang w:val="en-GB"/>
        </w:rPr>
        <w:t xml:space="preserve"> for the unit in T</w:t>
      </w:r>
      <w:r w:rsidR="004C4162">
        <w:rPr>
          <w:lang w:val="en-GB"/>
        </w:rPr>
        <w:t>1</w:t>
      </w:r>
      <w:r w:rsidRPr="009F224A">
        <w:rPr>
          <w:lang w:val="en-GB"/>
        </w:rPr>
        <w:t>.</w:t>
      </w:r>
    </w:p>
    <w:p w14:paraId="75201B7C" w14:textId="1730E33A" w:rsidR="009F224A" w:rsidRDefault="009F224A" w:rsidP="009F224A">
      <w:pPr>
        <w:pStyle w:val="NormalWeb"/>
        <w:numPr>
          <w:ilvl w:val="0"/>
          <w:numId w:val="5"/>
        </w:numPr>
      </w:pPr>
      <w:r>
        <w:rPr>
          <w:b/>
          <w:bCs/>
        </w:rPr>
        <w:t>Register Map Table:</w:t>
      </w:r>
      <w:r>
        <w:t xml:space="preserve"> Create a table showing the memory addresses a CPU would use to write the 8 input values and read the 1 final result.</w:t>
      </w:r>
    </w:p>
    <w:p w14:paraId="72B5554F" w14:textId="48EEF913" w:rsidR="009F224A" w:rsidRDefault="009F224A" w:rsidP="009F224A">
      <w:pPr>
        <w:pStyle w:val="NormalWeb"/>
        <w:numPr>
          <w:ilvl w:val="0"/>
          <w:numId w:val="5"/>
        </w:numPr>
      </w:pPr>
      <w:r>
        <w:rPr>
          <w:b/>
          <w:bCs/>
        </w:rPr>
        <w:t>Finite State Machine (FSM):</w:t>
      </w:r>
      <w:r>
        <w:t xml:space="preserve"> Provide a diagram or a brief description of a simple FSM that manages the process</w:t>
      </w:r>
      <w:r w:rsidR="00D27887">
        <w:t>.</w:t>
      </w:r>
    </w:p>
    <w:p w14:paraId="77D3548B" w14:textId="78C613B6" w:rsidR="00432360" w:rsidRPr="00432360" w:rsidRDefault="00432360" w:rsidP="009F224A">
      <w:pPr>
        <w:numPr>
          <w:ilvl w:val="0"/>
          <w:numId w:val="5"/>
        </w:numPr>
        <w:rPr>
          <w:lang w:val="en-GB"/>
        </w:rPr>
      </w:pPr>
      <w:r w:rsidRPr="2EECF17A">
        <w:rPr>
          <w:b/>
          <w:bCs/>
          <w:lang w:val="en-GB"/>
        </w:rPr>
        <w:t>Requirement:</w:t>
      </w:r>
      <w:r w:rsidRPr="2EECF17A">
        <w:rPr>
          <w:lang w:val="en-GB"/>
        </w:rPr>
        <w:t xml:space="preserve"> Provide a block diagram showing how the data flows from a </w:t>
      </w:r>
      <w:r w:rsidR="009F224A" w:rsidRPr="2EECF17A">
        <w:rPr>
          <w:lang w:val="en-GB"/>
        </w:rPr>
        <w:t>control unit</w:t>
      </w:r>
      <w:r w:rsidRPr="2EECF17A">
        <w:rPr>
          <w:lang w:val="en-GB"/>
        </w:rPr>
        <w:t xml:space="preserve">, through </w:t>
      </w:r>
      <w:r w:rsidR="009F224A" w:rsidRPr="2EECF17A">
        <w:rPr>
          <w:lang w:val="en-GB"/>
        </w:rPr>
        <w:t>the</w:t>
      </w:r>
      <w:r w:rsidRPr="2EECF17A">
        <w:rPr>
          <w:lang w:val="en-GB"/>
        </w:rPr>
        <w:t xml:space="preserve"> interface, into the MAC unit.</w:t>
      </w:r>
    </w:p>
    <w:p w14:paraId="382C58B2" w14:textId="3A2ED66E" w:rsidR="59B457ED" w:rsidRDefault="59B457ED" w:rsidP="2EECF17A">
      <w:pPr>
        <w:rPr>
          <w:rFonts w:eastAsia="Arial" w:cs="Arial"/>
          <w:b/>
          <w:bCs/>
          <w:color w:val="000000" w:themeColor="text1"/>
          <w:szCs w:val="22"/>
          <w:lang w:val="en-US"/>
        </w:rPr>
      </w:pPr>
      <w:r w:rsidRPr="2EECF17A">
        <w:rPr>
          <w:rFonts w:eastAsia="Arial" w:cs="Arial"/>
          <w:b/>
          <w:bCs/>
          <w:color w:val="000000" w:themeColor="text1"/>
          <w:szCs w:val="22"/>
          <w:lang w:val="en-US"/>
        </w:rPr>
        <w:t xml:space="preserve">T3: </w:t>
      </w:r>
      <w:r w:rsidR="31D6C50F" w:rsidRPr="2EECF17A">
        <w:rPr>
          <w:rFonts w:eastAsia="Arial" w:cs="Arial"/>
          <w:b/>
          <w:bCs/>
          <w:color w:val="000000" w:themeColor="text1"/>
          <w:szCs w:val="22"/>
          <w:lang w:val="en-US"/>
        </w:rPr>
        <w:t>Processor microarchitectures</w:t>
      </w:r>
    </w:p>
    <w:p w14:paraId="2A585950" w14:textId="37538E4C" w:rsidR="6F37A887" w:rsidRDefault="6F37A887" w:rsidP="2EECF17A">
      <w:pPr>
        <w:rPr>
          <w:rFonts w:eastAsia="Arial" w:cs="Arial"/>
          <w:color w:val="000000" w:themeColor="text1"/>
          <w:szCs w:val="22"/>
          <w:lang w:val="en-US"/>
        </w:rPr>
      </w:pPr>
      <w:r w:rsidRPr="2EECF17A">
        <w:rPr>
          <w:rFonts w:eastAsia="Arial" w:cs="Arial"/>
          <w:color w:val="000000" w:themeColor="text1"/>
          <w:szCs w:val="22"/>
          <w:lang w:val="en-US"/>
        </w:rPr>
        <w:t xml:space="preserve">The figure </w:t>
      </w:r>
      <w:r w:rsidR="5F005FE9" w:rsidRPr="2EECF17A">
        <w:rPr>
          <w:rFonts w:eastAsia="Arial" w:cs="Arial"/>
          <w:color w:val="000000" w:themeColor="text1"/>
          <w:szCs w:val="22"/>
          <w:lang w:val="en-US"/>
        </w:rPr>
        <w:t>below</w:t>
      </w:r>
      <w:r w:rsidRPr="2EECF17A">
        <w:rPr>
          <w:rFonts w:eastAsia="Arial" w:cs="Arial"/>
          <w:color w:val="000000" w:themeColor="text1"/>
          <w:szCs w:val="22"/>
          <w:lang w:val="en-US"/>
        </w:rPr>
        <w:t xml:space="preserve"> presents two different processor microarchitectures. Please concisely explain the clear differences between the two, elaborating on the second one.</w:t>
      </w:r>
      <w:r w:rsidR="0A7D5511" w:rsidRPr="2EECF17A">
        <w:rPr>
          <w:rFonts w:eastAsia="Arial" w:cs="Arial"/>
          <w:color w:val="000000" w:themeColor="text1"/>
          <w:szCs w:val="22"/>
          <w:lang w:val="en-US"/>
        </w:rPr>
        <w:t xml:space="preserve"> </w:t>
      </w:r>
      <w:r w:rsidR="0F6C7B53" w:rsidRPr="2EECF17A">
        <w:rPr>
          <w:rFonts w:eastAsia="Arial" w:cs="Arial"/>
          <w:color w:val="000000" w:themeColor="text1"/>
          <w:szCs w:val="22"/>
          <w:lang w:val="en-US"/>
        </w:rPr>
        <w:t xml:space="preserve">We shall revisit these architectures during the interview. </w:t>
      </w:r>
    </w:p>
    <w:p w14:paraId="794A0191" w14:textId="0DFBC60F" w:rsidR="0A7D5511" w:rsidRDefault="0A7D5511" w:rsidP="2EECF17A">
      <w:pPr>
        <w:rPr>
          <w:rFonts w:eastAsia="Arial" w:cs="Arial"/>
          <w:color w:val="000000" w:themeColor="text1"/>
          <w:szCs w:val="22"/>
          <w:lang w:val="en-GB"/>
        </w:rPr>
      </w:pPr>
      <w:r>
        <w:rPr>
          <w:noProof/>
        </w:rPr>
        <w:drawing>
          <wp:inline distT="0" distB="0" distL="0" distR="0" wp14:anchorId="33DC592B" wp14:editId="4411F952">
            <wp:extent cx="5753100" cy="4133850"/>
            <wp:effectExtent l="0" t="0" r="0" b="0"/>
            <wp:docPr id="238509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17542" name="Picture 13614175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BDD3" w14:textId="64B2806C" w:rsidR="51D54B5A" w:rsidRDefault="51D54B5A" w:rsidP="51D54B5A">
      <w:pPr>
        <w:ind w:left="1428"/>
        <w:rPr>
          <w:lang w:val="en-GB"/>
        </w:rPr>
      </w:pPr>
    </w:p>
    <w:sectPr w:rsidR="51D54B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31AF"/>
    <w:multiLevelType w:val="hybridMultilevel"/>
    <w:tmpl w:val="C26A16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B75D6"/>
    <w:multiLevelType w:val="multilevel"/>
    <w:tmpl w:val="E23E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6799"/>
    <w:multiLevelType w:val="multilevel"/>
    <w:tmpl w:val="29900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6063C"/>
    <w:multiLevelType w:val="multilevel"/>
    <w:tmpl w:val="9B021CC2"/>
    <w:lvl w:ilvl="0">
      <w:start w:val="1"/>
      <w:numFmt w:val="bullet"/>
      <w:lvlText w:val=""/>
      <w:lvlJc w:val="left"/>
      <w:pPr>
        <w:tabs>
          <w:tab w:val="num" w:pos="336"/>
        </w:tabs>
        <w:ind w:left="3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56"/>
        </w:tabs>
        <w:ind w:left="1056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776"/>
        </w:tabs>
        <w:ind w:left="1776" w:hanging="360"/>
      </w:pPr>
    </w:lvl>
    <w:lvl w:ilvl="3" w:tentative="1">
      <w:start w:val="1"/>
      <w:numFmt w:val="bullet"/>
      <w:lvlText w:val=""/>
      <w:lvlJc w:val="left"/>
      <w:pPr>
        <w:tabs>
          <w:tab w:val="num" w:pos="2496"/>
        </w:tabs>
        <w:ind w:left="24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B67DE"/>
    <w:multiLevelType w:val="multilevel"/>
    <w:tmpl w:val="0A0475B6"/>
    <w:lvl w:ilvl="0">
      <w:start w:val="1"/>
      <w:numFmt w:val="bullet"/>
      <w:lvlText w:val="o"/>
      <w:lvlJc w:val="left"/>
      <w:pPr>
        <w:tabs>
          <w:tab w:val="num" w:pos="1428"/>
        </w:tabs>
        <w:ind w:left="142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60070"/>
    <w:multiLevelType w:val="hybridMultilevel"/>
    <w:tmpl w:val="FFFFFFFF"/>
    <w:lvl w:ilvl="0" w:tplc="BDB44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281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EDA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CD6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CAD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099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E2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3EA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D8B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744EAA"/>
    <w:multiLevelType w:val="hybridMultilevel"/>
    <w:tmpl w:val="FFFFFFFF"/>
    <w:lvl w:ilvl="0" w:tplc="AF560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9EDA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84F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926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60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E4A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8AF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222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D2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547403">
    <w:abstractNumId w:val="1"/>
  </w:num>
  <w:num w:numId="2" w16cid:durableId="1110660557">
    <w:abstractNumId w:val="3"/>
  </w:num>
  <w:num w:numId="3" w16cid:durableId="1529097920">
    <w:abstractNumId w:val="2"/>
  </w:num>
  <w:num w:numId="4" w16cid:durableId="716973618">
    <w:abstractNumId w:val="0"/>
  </w:num>
  <w:num w:numId="5" w16cid:durableId="1808161077">
    <w:abstractNumId w:val="4"/>
  </w:num>
  <w:num w:numId="6" w16cid:durableId="1972443444">
    <w:abstractNumId w:val="5"/>
  </w:num>
  <w:num w:numId="7" w16cid:durableId="5404386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60"/>
    <w:rsid w:val="001E096E"/>
    <w:rsid w:val="00432360"/>
    <w:rsid w:val="004338D9"/>
    <w:rsid w:val="004C4162"/>
    <w:rsid w:val="004F7348"/>
    <w:rsid w:val="00676796"/>
    <w:rsid w:val="0079036A"/>
    <w:rsid w:val="009446C2"/>
    <w:rsid w:val="009F224A"/>
    <w:rsid w:val="00C75CC6"/>
    <w:rsid w:val="00D114EA"/>
    <w:rsid w:val="00D27887"/>
    <w:rsid w:val="0A7D5511"/>
    <w:rsid w:val="0F6C7B53"/>
    <w:rsid w:val="12ABF577"/>
    <w:rsid w:val="2EECF17A"/>
    <w:rsid w:val="31D6C50F"/>
    <w:rsid w:val="43F37CED"/>
    <w:rsid w:val="44B729A7"/>
    <w:rsid w:val="51D54B5A"/>
    <w:rsid w:val="55B3D7EC"/>
    <w:rsid w:val="59B457ED"/>
    <w:rsid w:val="5F005FE9"/>
    <w:rsid w:val="6F37A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EF592"/>
  <w15:chartTrackingRefBased/>
  <w15:docId w15:val="{32E2861C-A767-4512-880C-E646AB0A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36A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CC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CC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5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CC6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CC6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5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C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7A311B2ED6FD429429E9A151702E75" ma:contentTypeVersion="3" ma:contentTypeDescription="Create a new document." ma:contentTypeScope="" ma:versionID="51d451faed3518440031ffc22c0a1eec">
  <xsd:schema xmlns:xsd="http://www.w3.org/2001/XMLSchema" xmlns:xs="http://www.w3.org/2001/XMLSchema" xmlns:p="http://schemas.microsoft.com/office/2006/metadata/properties" xmlns:ns2="69f41521-78a1-4257-86e2-954ea0246a83" targetNamespace="http://schemas.microsoft.com/office/2006/metadata/properties" ma:root="true" ma:fieldsID="3ad91fd31b81a18889731bf6e30f6edb" ns2:_="">
    <xsd:import namespace="69f41521-78a1-4257-86e2-954ea0246a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f41521-78a1-4257-86e2-954ea0246a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656E01-9061-45AE-9CAE-3192B82D17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f41521-78a1-4257-86e2-954ea0246a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BF39B2-75E3-4CA1-A95D-F4ACBC9EAA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22A3686-FC4F-43D1-8D3B-863AE26852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2414</Characters>
  <Application>Microsoft Office Word</Application>
  <DocSecurity>0</DocSecurity>
  <Lines>20</Lines>
  <Paragraphs>5</Paragraphs>
  <ScaleCrop>false</ScaleCrop>
  <Company>Silicon Austria Labs GmbH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Alkhazraji Mustafa</dc:creator>
  <cp:keywords/>
  <dc:description/>
  <cp:lastModifiedBy>Berger Nadja</cp:lastModifiedBy>
  <cp:revision>5</cp:revision>
  <dcterms:created xsi:type="dcterms:W3CDTF">2026-01-23T09:34:00Z</dcterms:created>
  <dcterms:modified xsi:type="dcterms:W3CDTF">2026-01-30T11:03:00Z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0x010100C27A311B2ED6FD429429E9A151702E75</vt:lpwstr>
  </property>
</Properties>
</file>