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b/>
        </w:rPr>
        <w:t>Key Benefits for your Plan:</w:t>
      </w:r>
      <w:r>
        <w:rPr>
          <w:rFonts w:ascii="arial" w:hAnsi="arial"/>
          <w:b/>
        </w:rPr>
        <w:fldChar w:fldCharType="begin"/>
      </w:r>
      <w:r>
        <w:rPr>
          <w:b/>
          <w:rFonts w:ascii="arial" w:hAnsi="arial"/>
        </w:rPr>
        <w:instrText> MERGEFIELD BusinessPackageId </w:instrText>
      </w:r>
      <w:r>
        <w:rPr>
          <w:b/>
          <w:rFonts w:ascii="arial" w:hAnsi="arial"/>
        </w:rPr>
        <w:fldChar w:fldCharType="separate"/>
      </w:r>
      <w:r>
        <w:rPr>
          <w:b/>
          <w:rFonts w:ascii="arial" w:hAnsi="arial"/>
        </w:rPr>
        <w:t>&lt;BusinessPackageId&gt;</w:t>
      </w:r>
      <w:r>
        <w:rPr>
          <w:b/>
          <w:rFonts w:ascii="arial" w:hAnsi="arial"/>
        </w:rPr>
        <w:fldChar w:fldCharType="end"/>
      </w:r>
    </w:p>
    <w:p>
      <w:pPr>
        <w:pStyle w:val="Normal"/>
        <w:rPr>
          <w:rFonts w:ascii="arial" w:hAnsi="arial"/>
        </w:rPr>
      </w:pPr>
      <w:r>
        <w:rPr>
          <w:rFonts w:ascii="arial" w:hAnsi="arial"/>
        </w:rPr>
      </w:r>
    </w:p>
    <w:tbl>
      <w:tblPr>
        <w:tblStyle w:val="GridTable4-Accent4"/>
        <w:tblW w:w="9865" w:type="dxa"/>
        <w:jc w:val="lef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3" w:type="dxa"/>
          <w:bottom w:w="0" w:type="dxa"/>
          <w:right w:w="108" w:type="dxa"/>
        </w:tblCellMar>
        <w:tblLook w:noVBand="1" w:val="04a0" w:noHBand="0" w:lastColumn="0" w:firstColumn="1" w:lastRow="0" w:firstRow="1"/>
      </w:tblPr>
      <w:tblGrid>
        <w:gridCol w:w="2838"/>
        <w:gridCol w:w="3289"/>
        <w:gridCol w:w="3738"/>
      </w:tblGrid>
      <w:tr>
        <w:trPr>
          <w:cnfStyle w:val="100000000000" w:firstRow="1" w:lastRow="0" w:firstColumn="0" w:lastColumn="0" w:oddVBand="0" w:evenVBand="0" w:oddHBand="0" w:evenHBand="0" w:firstRowFirstColumn="0" w:firstRowLastColumn="0" w:lastRowFirstColumn="0" w:lastRowLastColumn="0"/>
        </w:trPr>
        <w:tc>
          <w:tcPr>
            <w:tcW w:w="2838"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rPr>
                <w:b/>
                <w:b/>
                <w:bCs/>
              </w:rPr>
            </w:pPr>
            <w:r>
              <w:rPr>
                <w:rFonts w:cs="Calibri" w:ascii="Arial Narrow" w:hAnsi="Arial Narrow"/>
                <w:b/>
                <w:bCs/>
                <w:color w:val="000000"/>
                <w:sz w:val="22"/>
                <w:szCs w:val="22"/>
              </w:rPr>
              <w:t>Benefit</w:t>
            </w:r>
          </w:p>
        </w:tc>
        <w:tc>
          <w:tcPr>
            <w:tcW w:w="328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Calibri" w:ascii="Arial Narrow" w:hAnsi="Arial Narrow"/>
                <w:b/>
                <w:bCs/>
                <w:color w:val="000000"/>
                <w:sz w:val="22"/>
                <w:szCs w:val="22"/>
              </w:rPr>
              <w:t>AvMed Network Provider</w:t>
            </w:r>
          </w:p>
        </w:tc>
        <w:tc>
          <w:tcPr>
            <w:tcW w:w="3738"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rFonts w:cs="Calibri" w:ascii="Arial Narrow" w:hAnsi="Arial Narrow"/>
                <w:b/>
                <w:bCs/>
                <w:color w:val="000000"/>
                <w:sz w:val="22"/>
                <w:szCs w:val="22"/>
              </w:rPr>
              <w:t>Out-of-network Provider</w:t>
            </w:r>
          </w:p>
        </w:tc>
      </w:tr>
      <w:tr>
        <w:trPr>
          <w:cnfStyle w:val="000000100000" w:firstRow="0" w:lastRow="0" w:firstColumn="0" w:lastColumn="0" w:oddVBand="0" w:evenVBand="0" w:oddHBand="1" w:evenHBand="0" w:firstRowFirstColumn="0" w:firstRowLastColumn="0" w:lastRowFirstColumn="0" w:lastRowLastColumn="0"/>
        </w:trPr>
        <w:tc>
          <w:tcPr>
            <w:tcW w:w="2838" w:type="dxa"/>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tcPr>
          <w:p>
            <w:pPr>
              <w:pStyle w:val="Normal"/>
              <w:spacing w:lineRule="auto" w:line="240" w:before="0" w:after="0"/>
              <w:rPr/>
            </w:pPr>
            <w:r>
              <w:rPr>
                <w:rFonts w:cs="Calibri" w:ascii="Arial Narrow" w:hAnsi="Arial Narrow"/>
                <w:b/>
                <w:bCs/>
                <w:sz w:val="22"/>
                <w:szCs w:val="22"/>
              </w:rPr>
              <w:fldChar w:fldCharType="begin"/>
            </w:r>
            <w:r>
              <w:rPr>
                <w:sz w:val="22"/>
                <w:b/>
                <w:szCs w:val="22"/>
                <w:bCs/>
                <w:rFonts w:cs="Calibri" w:ascii="Arial Narrow" w:hAnsi="Arial Narrow"/>
              </w:rPr>
              <w:instrText> MERGEFIELD Name </w:instrText>
            </w:r>
            <w:r>
              <w:rPr>
                <w:sz w:val="22"/>
                <w:b/>
                <w:szCs w:val="22"/>
                <w:bCs/>
                <w:rFonts w:cs="Calibri" w:ascii="Arial Narrow" w:hAnsi="Arial Narrow"/>
              </w:rPr>
              <w:fldChar w:fldCharType="separate"/>
            </w:r>
            <w:r>
              <w:rPr>
                <w:sz w:val="22"/>
                <w:b/>
                <w:szCs w:val="22"/>
                <w:bCs/>
                <w:rFonts w:cs="Calibri" w:ascii="Arial Narrow" w:hAnsi="Arial Narrow"/>
              </w:rPr>
              <w:t>&lt;Name&gt;</w:t>
            </w:r>
            <w:r>
              <w:rPr>
                <w:sz w:val="22"/>
                <w:b/>
                <w:szCs w:val="22"/>
                <w:bCs/>
                <w:rFonts w:cs="Calibri" w:ascii="Arial Narrow" w:hAnsi="Arial Narrow"/>
              </w:rPr>
              <w:fldChar w:fldCharType="end"/>
            </w:r>
          </w:p>
        </w:tc>
        <w:tc>
          <w:tcPr>
            <w:tcW w:w="3289"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ascii="Arial Narrow" w:hAnsi="Arial Narrow"/>
                <w:sz w:val="22"/>
                <w:szCs w:val="22"/>
              </w:rPr>
              <w:fldChar w:fldCharType="begin"/>
            </w:r>
            <w:r>
              <w:rPr>
                <w:sz w:val="22"/>
                <w:szCs w:val="22"/>
                <w:rFonts w:cs="Calibri" w:ascii="Arial Narrow" w:hAnsi="Arial Narrow"/>
              </w:rPr>
              <w:instrText> MERGEFIELD INN </w:instrText>
            </w:r>
            <w:r>
              <w:rPr>
                <w:sz w:val="22"/>
                <w:szCs w:val="22"/>
                <w:rFonts w:cs="Calibri" w:ascii="Arial Narrow" w:hAnsi="Arial Narrow"/>
              </w:rPr>
              <w:fldChar w:fldCharType="separate"/>
            </w:r>
            <w:r>
              <w:rPr>
                <w:sz w:val="22"/>
                <w:szCs w:val="22"/>
                <w:rFonts w:cs="Calibri" w:ascii="Arial Narrow" w:hAnsi="Arial Narrow"/>
              </w:rPr>
              <w:t>&lt;INN&gt;</w:t>
            </w:r>
            <w:r>
              <w:rPr>
                <w:sz w:val="22"/>
                <w:szCs w:val="22"/>
                <w:rFonts w:cs="Calibri" w:ascii="Arial Narrow" w:hAnsi="Arial Narrow"/>
              </w:rPr>
              <w:fldChar w:fldCharType="end"/>
            </w:r>
          </w:p>
        </w:tc>
        <w:tc>
          <w:tcPr>
            <w:tcW w:w="3738"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alibri" w:ascii="Arial Narrow" w:hAnsi="Arial Narrow"/>
                <w:sz w:val="22"/>
                <w:szCs w:val="22"/>
              </w:rPr>
              <w:fldChar w:fldCharType="begin"/>
            </w:r>
            <w:r>
              <w:rPr>
                <w:sz w:val="22"/>
                <w:szCs w:val="22"/>
                <w:rFonts w:cs="Calibri" w:ascii="Arial Narrow" w:hAnsi="Arial Narrow"/>
              </w:rPr>
              <w:instrText> MERGEFIELD ONN </w:instrText>
            </w:r>
            <w:r>
              <w:rPr>
                <w:sz w:val="22"/>
                <w:szCs w:val="22"/>
                <w:rFonts w:cs="Calibri" w:ascii="Arial Narrow" w:hAnsi="Arial Narrow"/>
              </w:rPr>
              <w:fldChar w:fldCharType="separate"/>
            </w:r>
            <w:r>
              <w:rPr>
                <w:sz w:val="22"/>
                <w:szCs w:val="22"/>
                <w:rFonts w:cs="Calibri" w:ascii="Arial Narrow" w:hAnsi="Arial Narrow"/>
              </w:rPr>
              <w:t>&lt;ONN&gt;</w:t>
            </w:r>
            <w:r>
              <w:rPr>
                <w:sz w:val="22"/>
                <w:szCs w:val="22"/>
                <w:rFonts w:cs="Calibri" w:ascii="Arial Narrow" w:hAnsi="Arial Narrow"/>
              </w:rPr>
              <w:fldChar w:fldCharType="end"/>
            </w:r>
          </w:p>
        </w:tc>
      </w:tr>
    </w:tbl>
    <w:p>
      <w:pPr>
        <w:pStyle w:val="Normal"/>
        <w:rPr/>
      </w:pPr>
      <w:r>
        <w:rPr/>
      </w:r>
      <w:r>
        <w:br w:type="page"/>
      </w:r>
    </w:p>
    <w:p>
      <w:pPr>
        <w:pStyle w:val="Normal"/>
        <w:rPr>
          <w:rFonts w:ascii="arial" w:hAnsi="arial"/>
        </w:rPr>
      </w:pPr>
      <w:r>
        <w:rPr>
          <w:rFonts w:cs="Segoe UI" w:ascii="arial" w:hAnsi="arial"/>
          <w:b/>
          <w:sz w:val="24"/>
          <w:szCs w:val="24"/>
        </w:rPr>
        <w:t>Census</w:t>
      </w:r>
    </w:p>
    <w:p>
      <w:pPr>
        <w:pStyle w:val="Normal"/>
        <w:rPr>
          <w:rFonts w:cs="Segoe UI"/>
          <w:b/>
          <w:b/>
          <w:sz w:val="24"/>
          <w:szCs w:val="24"/>
        </w:rPr>
      </w:pPr>
      <w:r>
        <w:rPr>
          <w:rFonts w:cs="Segoe UI"/>
          <w:b/>
          <w:sz w:val="24"/>
          <w:szCs w:val="24"/>
        </w:rPr>
      </w:r>
    </w:p>
    <w:tbl>
      <w:tblPr>
        <w:tblStyle w:val="GridTable4-Accent4"/>
        <w:tblW w:w="5000" w:type="pct"/>
        <w:jc w:val="lef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3" w:type="dxa"/>
          <w:bottom w:w="0" w:type="dxa"/>
          <w:right w:w="108" w:type="dxa"/>
        </w:tblCellMar>
        <w:tblLook w:noVBand="1" w:val="04a0" w:noHBand="0" w:lastColumn="0" w:firstColumn="1" w:lastRow="0" w:firstRow="1"/>
      </w:tblPr>
      <w:tblGrid>
        <w:gridCol w:w="1927"/>
        <w:gridCol w:w="2216"/>
        <w:gridCol w:w="1637"/>
        <w:gridCol w:w="1928"/>
        <w:gridCol w:w="1930"/>
      </w:tblGrid>
      <w:tr>
        <w:trPr>
          <w:cnfStyle w:val="100000000000" w:firstRow="1" w:lastRow="0" w:firstColumn="0" w:lastColumn="0" w:oddVBand="0" w:evenVBand="0" w:oddHBand="0" w:evenHBand="0" w:firstRowFirstColumn="0" w:firstRowLastColumn="0" w:lastRowFirstColumn="0" w:lastRowLastColumn="0"/>
        </w:trPr>
        <w:tc>
          <w:tcPr>
            <w:tcW w:w="1927"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rPr>
                <w:rFonts w:ascii="arial Narrow" w:hAnsi="arial Narrow"/>
                <w:b/>
                <w:b/>
                <w:bCs/>
              </w:rPr>
            </w:pPr>
            <w:r>
              <w:rPr>
                <w:rFonts w:cs="Segoe UI" w:ascii="arial Narrow" w:hAnsi="arial Narrow"/>
                <w:b/>
                <w:bCs/>
                <w:color w:val="auto"/>
              </w:rPr>
              <w:t>Employee Name</w:t>
            </w:r>
          </w:p>
        </w:tc>
        <w:tc>
          <w:tcPr>
            <w:tcW w:w="2216"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Narrow" w:hAnsi="arial Narrow"/>
                <w:b/>
                <w:b/>
                <w:bCs/>
              </w:rPr>
            </w:pPr>
            <w:r>
              <w:rPr>
                <w:rFonts w:cs="Segoe UI" w:ascii="arial Narrow" w:hAnsi="arial Narrow"/>
                <w:b/>
                <w:bCs/>
                <w:color w:val="auto"/>
              </w:rPr>
              <w:t>Employee Number</w:t>
            </w:r>
          </w:p>
        </w:tc>
        <w:tc>
          <w:tcPr>
            <w:tcW w:w="1637"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Narrow" w:hAnsi="arial Narrow"/>
                <w:b/>
                <w:b/>
                <w:bCs/>
              </w:rPr>
            </w:pPr>
            <w:r>
              <w:rPr>
                <w:rFonts w:cs="Segoe UI" w:ascii="arial Narrow" w:hAnsi="arial Narrow"/>
                <w:b/>
                <w:bCs/>
                <w:color w:val="auto"/>
              </w:rPr>
              <w:t>Date of Birth</w:t>
            </w:r>
          </w:p>
        </w:tc>
        <w:tc>
          <w:tcPr>
            <w:tcW w:w="1928"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Narrow" w:hAnsi="arial Narrow"/>
                <w:b/>
                <w:b/>
                <w:bCs/>
              </w:rPr>
            </w:pPr>
            <w:r>
              <w:rPr>
                <w:rFonts w:cs="Segoe UI" w:ascii="arial Narrow" w:hAnsi="arial Narrow"/>
                <w:b/>
                <w:bCs/>
                <w:color w:val="auto"/>
              </w:rPr>
              <w:t># of Dependents</w:t>
            </w:r>
          </w:p>
        </w:tc>
        <w:tc>
          <w:tcPr>
            <w:tcW w:w="1930"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Narrow" w:hAnsi="arial Narrow"/>
                <w:b/>
                <w:b/>
                <w:bCs/>
              </w:rPr>
            </w:pPr>
            <w:r>
              <w:rPr>
                <w:rFonts w:cs="Segoe UI" w:ascii="arial Narrow" w:hAnsi="arial Narrow"/>
                <w:b/>
                <w:bCs/>
                <w:color w:val="auto"/>
              </w:rPr>
              <w:t>Family Rate</w:t>
            </w:r>
          </w:p>
        </w:tc>
      </w:tr>
      <w:tr>
        <w:trPr>
          <w:cnfStyle w:val="000000100000" w:firstRow="0" w:lastRow="0" w:firstColumn="0" w:lastColumn="0" w:oddVBand="0" w:evenVBand="0" w:oddHBand="1" w:evenHBand="0" w:firstRowFirstColumn="0" w:firstRowLastColumn="0" w:lastRowFirstColumn="0" w:lastRowLastColumn="0"/>
        </w:trPr>
        <w:tc>
          <w:tcPr>
            <w:tcW w:w="1927" w:type="dxa"/>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tcPr>
          <w:p>
            <w:pPr>
              <w:pStyle w:val="Normal"/>
              <w:spacing w:lineRule="auto" w:line="240" w:before="0" w:after="0"/>
              <w:rPr/>
            </w:pPr>
            <w:r>
              <w:rPr>
                <w:rFonts w:cs="Segoe UI" w:ascii="arial" w:hAnsi="arial"/>
                <w:b/>
                <w:bCs/>
                <w:sz w:val="20"/>
                <w:szCs w:val="20"/>
              </w:rPr>
              <w:fldChar w:fldCharType="begin"/>
            </w:r>
            <w:r>
              <w:rPr>
                <w:sz w:val="20"/>
                <w:b/>
                <w:szCs w:val="20"/>
                <w:bCs/>
                <w:rFonts w:cs="Segoe UI" w:ascii="arial" w:hAnsi="arial"/>
              </w:rPr>
              <w:instrText> MERGEFIELD EmployeeName </w:instrText>
            </w:r>
            <w:r>
              <w:rPr>
                <w:sz w:val="20"/>
                <w:b/>
                <w:szCs w:val="20"/>
                <w:bCs/>
                <w:rFonts w:cs="Segoe UI" w:ascii="arial" w:hAnsi="arial"/>
              </w:rPr>
              <w:fldChar w:fldCharType="separate"/>
            </w:r>
            <w:r>
              <w:rPr>
                <w:sz w:val="20"/>
                <w:b/>
                <w:szCs w:val="20"/>
                <w:bCs/>
                <w:rFonts w:cs="Segoe UI" w:ascii="arial" w:hAnsi="arial"/>
              </w:rPr>
              <w:t>&lt;EmployeeName&gt;</w:t>
            </w:r>
            <w:r>
              <w:rPr>
                <w:sz w:val="20"/>
                <w:b/>
                <w:szCs w:val="20"/>
                <w:bCs/>
                <w:rFonts w:cs="Segoe UI" w:ascii="arial" w:hAnsi="arial"/>
              </w:rPr>
              <w:fldChar w:fldCharType="end"/>
            </w:r>
          </w:p>
        </w:tc>
        <w:tc>
          <w:tcPr>
            <w:tcW w:w="2216"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Segoe UI" w:ascii="arial" w:hAnsi="arial"/>
                <w:sz w:val="20"/>
                <w:szCs w:val="20"/>
              </w:rPr>
              <w:fldChar w:fldCharType="begin"/>
            </w:r>
            <w:r>
              <w:rPr>
                <w:sz w:val="20"/>
                <w:szCs w:val="20"/>
                <w:rFonts w:cs="Segoe UI" w:ascii="arial" w:hAnsi="arial"/>
              </w:rPr>
              <w:instrText> MERGEFIELD EmployeeNumber </w:instrText>
            </w:r>
            <w:r>
              <w:rPr>
                <w:sz w:val="20"/>
                <w:szCs w:val="20"/>
                <w:rFonts w:cs="Segoe UI" w:ascii="arial" w:hAnsi="arial"/>
              </w:rPr>
              <w:fldChar w:fldCharType="separate"/>
            </w:r>
            <w:r>
              <w:rPr>
                <w:sz w:val="20"/>
                <w:szCs w:val="20"/>
                <w:rFonts w:cs="Segoe UI" w:ascii="arial" w:hAnsi="arial"/>
              </w:rPr>
              <w:t>&lt;EmployeeNumber&gt;</w:t>
            </w:r>
            <w:r>
              <w:rPr>
                <w:sz w:val="20"/>
                <w:szCs w:val="20"/>
                <w:rFonts w:cs="Segoe UI" w:ascii="arial" w:hAnsi="arial"/>
              </w:rPr>
              <w:fldChar w:fldCharType="end"/>
            </w:r>
          </w:p>
        </w:tc>
        <w:tc>
          <w:tcPr>
            <w:tcW w:w="1637"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Segoe UI" w:ascii="arial" w:hAnsi="arial"/>
                <w:sz w:val="20"/>
                <w:szCs w:val="20"/>
              </w:rPr>
              <w:fldChar w:fldCharType="begin"/>
            </w:r>
            <w:r>
              <w:rPr>
                <w:sz w:val="20"/>
                <w:szCs w:val="20"/>
                <w:rFonts w:cs="Segoe UI" w:ascii="arial" w:hAnsi="arial"/>
              </w:rPr>
              <w:instrText> MERGEFIELD BirthDate </w:instrText>
            </w:r>
            <w:r>
              <w:rPr>
                <w:sz w:val="20"/>
                <w:szCs w:val="20"/>
                <w:rFonts w:cs="Segoe UI" w:ascii="arial" w:hAnsi="arial"/>
              </w:rPr>
              <w:fldChar w:fldCharType="separate"/>
            </w:r>
            <w:r>
              <w:rPr>
                <w:sz w:val="20"/>
                <w:szCs w:val="20"/>
                <w:rFonts w:cs="Segoe UI" w:ascii="arial" w:hAnsi="arial"/>
              </w:rPr>
              <w:t>&lt;BirthDate&gt;</w:t>
            </w:r>
            <w:r>
              <w:rPr>
                <w:sz w:val="20"/>
                <w:szCs w:val="20"/>
                <w:rFonts w:cs="Segoe UI" w:ascii="arial" w:hAnsi="arial"/>
              </w:rPr>
              <w:fldChar w:fldCharType="end"/>
            </w:r>
          </w:p>
        </w:tc>
        <w:tc>
          <w:tcPr>
            <w:tcW w:w="1928"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Segoe UI" w:ascii="arial" w:hAnsi="arial"/>
                <w:sz w:val="20"/>
                <w:szCs w:val="20"/>
              </w:rPr>
              <w:fldChar w:fldCharType="begin"/>
            </w:r>
            <w:r>
              <w:rPr>
                <w:sz w:val="20"/>
                <w:szCs w:val="20"/>
                <w:rFonts w:cs="Segoe UI" w:ascii="arial" w:hAnsi="arial"/>
              </w:rPr>
              <w:instrText> MERGEFIELD NumberOfDependents </w:instrText>
            </w:r>
            <w:r>
              <w:rPr>
                <w:sz w:val="20"/>
                <w:szCs w:val="20"/>
                <w:rFonts w:cs="Segoe UI" w:ascii="arial" w:hAnsi="arial"/>
              </w:rPr>
              <w:fldChar w:fldCharType="separate"/>
            </w:r>
            <w:r>
              <w:rPr>
                <w:sz w:val="20"/>
                <w:szCs w:val="20"/>
                <w:rFonts w:cs="Segoe UI" w:ascii="arial" w:hAnsi="arial"/>
              </w:rPr>
              <w:t>&lt;NumberOfDependents&gt;</w:t>
            </w:r>
            <w:r>
              <w:rPr>
                <w:sz w:val="20"/>
                <w:szCs w:val="20"/>
                <w:rFonts w:cs="Segoe UI" w:ascii="arial" w:hAnsi="arial"/>
              </w:rPr>
              <w:fldChar w:fldCharType="end"/>
            </w:r>
          </w:p>
        </w:tc>
        <w:tc>
          <w:tcPr>
            <w:tcW w:w="1930" w:type="dxa"/>
            <w:tcBorders/>
            <w:shd w:color="auto" w:fill="FFF2CC" w:themeFill="accent4"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Segoe UI" w:ascii="arial" w:hAnsi="arial"/>
                <w:sz w:val="20"/>
                <w:szCs w:val="20"/>
              </w:rPr>
              <w:fldChar w:fldCharType="begin"/>
            </w:r>
            <w:r>
              <w:rPr>
                <w:sz w:val="20"/>
                <w:szCs w:val="20"/>
                <w:rFonts w:cs="Segoe UI" w:ascii="arial" w:hAnsi="arial"/>
              </w:rPr>
              <w:instrText> MERGEFIELD FamilyRate </w:instrText>
            </w:r>
            <w:r>
              <w:rPr>
                <w:sz w:val="20"/>
                <w:szCs w:val="20"/>
                <w:rFonts w:cs="Segoe UI" w:ascii="arial" w:hAnsi="arial"/>
              </w:rPr>
              <w:fldChar w:fldCharType="separate"/>
            </w:r>
            <w:r>
              <w:rPr>
                <w:sz w:val="20"/>
                <w:szCs w:val="20"/>
                <w:rFonts w:cs="Segoe UI" w:ascii="arial" w:hAnsi="arial"/>
              </w:rPr>
              <w:t>&lt;FamilyRate&gt;</w:t>
            </w:r>
            <w:r>
              <w:rPr>
                <w:sz w:val="20"/>
                <w:szCs w:val="20"/>
                <w:rFonts w:cs="Segoe UI" w:ascii="arial" w:hAnsi="arial"/>
              </w:rPr>
              <w:fldChar w:fldCharType="end"/>
            </w:r>
          </w:p>
        </w:tc>
      </w:tr>
    </w:tbl>
    <w:p>
      <w:pPr>
        <w:pStyle w:val="Normal"/>
        <w:rPr/>
      </w:pPr>
      <w:r>
        <w:rPr/>
      </w:r>
    </w:p>
    <w:p>
      <w:pPr>
        <w:pStyle w:val="Normal"/>
        <w:rPr>
          <w:rFonts w:ascii="arial" w:hAnsi="arial"/>
          <w:sz w:val="20"/>
          <w:szCs w:val="20"/>
        </w:rPr>
      </w:pPr>
      <w:r>
        <w:rPr>
          <w:rFonts w:ascii="arial" w:hAnsi="arial"/>
          <w:sz w:val="20"/>
          <w:szCs w:val="20"/>
        </w:rPr>
        <w:t>Rating Method : Member Level Rating</w:t>
      </w:r>
    </w:p>
    <w:p>
      <w:pPr>
        <w:pStyle w:val="Normal"/>
        <w:rPr>
          <w:rFonts w:ascii="arial" w:hAnsi="arial"/>
        </w:rPr>
      </w:pPr>
      <w:r>
        <w:rPr>
          <w:rFonts w:ascii="arial" w:hAnsi="arial"/>
        </w:rPr>
      </w:r>
    </w:p>
    <w:p>
      <w:pPr>
        <w:pStyle w:val="Normal"/>
        <w:rPr>
          <w:rFonts w:ascii="arial" w:hAnsi="arial"/>
        </w:rPr>
      </w:pPr>
      <w:r>
        <w:rPr>
          <w:rFonts w:ascii="arial" w:hAnsi="arial"/>
        </w:rPr>
      </w:r>
    </w:p>
    <w:tbl>
      <w:tblPr>
        <w:tblStyle w:val="GridTable4-Accent4"/>
        <w:tblW w:w="9635" w:type="dxa"/>
        <w:jc w:val="left"/>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103" w:type="dxa"/>
          <w:bottom w:w="0" w:type="dxa"/>
          <w:right w:w="108" w:type="dxa"/>
        </w:tblCellMar>
        <w:tblLook w:noVBand="1" w:val="04a0" w:noHBand="0" w:lastColumn="0" w:firstColumn="1" w:lastRow="0" w:firstRow="1"/>
      </w:tblPr>
      <w:tblGrid>
        <w:gridCol w:w="9635"/>
      </w:tblGrid>
      <w:tr>
        <w:trPr>
          <w:cnfStyle w:val="100000000000" w:firstRow="1" w:lastRow="0" w:firstColumn="0" w:lastColumn="0" w:oddVBand="0" w:evenVBand="0" w:oddHBand="0" w:evenHBand="0" w:firstRowFirstColumn="0" w:firstRowLastColumn="0" w:lastRowFirstColumn="0" w:lastRowLastColumn="0"/>
        </w:trPr>
        <w:tc>
          <w:tcPr>
            <w:tcW w:w="9635" w:type="dxa"/>
            <w:cnfStyle w:val="001000000000" w:firstRow="0" w:lastRow="0" w:firstColumn="1" w:lastColumn="0" w:oddVBand="0" w:evenVBand="0" w:oddHBand="0" w:evenHBand="0" w:firstRowFirstColumn="0" w:firstRowLastColumn="0" w:lastRowFirstColumn="0" w:lastRowLastColumn="0"/>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tcPr>
          <w:p>
            <w:pPr>
              <w:pStyle w:val="Normal"/>
              <w:spacing w:lineRule="auto" w:line="240" w:before="0" w:after="0"/>
              <w:rPr/>
            </w:pPr>
            <w:r>
              <w:rPr>
                <w:rFonts w:cs="Segoe UI" w:ascii="arial Narrow" w:hAnsi="arial Narrow"/>
                <w:b/>
                <w:bCs/>
                <w:color w:val="auto"/>
              </w:rPr>
              <w:t xml:space="preserve">Monthly Premium Rate : </w:t>
            </w:r>
            <w:r>
              <w:rPr>
                <w:rFonts w:cs="Segoe UI" w:ascii="arial Narrow" w:hAnsi="arial Narrow"/>
                <w:b/>
                <w:bCs/>
              </w:rPr>
              <w:fldChar w:fldCharType="begin"/>
            </w:r>
            <w:r>
              <w:rPr>
                <w:b/>
                <w:bCs/>
                <w:rFonts w:cs="Segoe UI" w:ascii="arial Narrow" w:hAnsi="arial Narrow"/>
              </w:rPr>
              <w:instrText> MERGEFIELD MonthlyPremium </w:instrText>
            </w:r>
            <w:r>
              <w:rPr>
                <w:b/>
                <w:bCs/>
                <w:rFonts w:cs="Segoe UI" w:ascii="arial Narrow" w:hAnsi="arial Narrow"/>
              </w:rPr>
              <w:fldChar w:fldCharType="separate"/>
            </w:r>
            <w:r>
              <w:rPr>
                <w:b/>
                <w:bCs/>
                <w:rFonts w:cs="Segoe UI" w:ascii="arial Narrow" w:hAnsi="arial Narrow"/>
              </w:rPr>
              <w:t>&lt;MonthlyPremium&gt;</w:t>
            </w:r>
            <w:r>
              <w:rPr>
                <w:b/>
                <w:bCs/>
                <w:rFonts w:cs="Segoe UI" w:ascii="arial Narrow" w:hAnsi="arial Narrow"/>
              </w:rPr>
              <w:fldChar w:fldCharType="end"/>
            </w:r>
          </w:p>
        </w:tc>
      </w:tr>
    </w:tbl>
    <w:p>
      <w:pPr>
        <w:pStyle w:val="Normal"/>
        <w:rPr/>
      </w:pPr>
      <w:r>
        <w:rPr/>
      </w:r>
    </w:p>
    <w:p>
      <w:pPr>
        <w:pStyle w:val="Normal"/>
        <w:rPr>
          <w:rFonts w:ascii="arial" w:hAnsi="arial"/>
          <w:sz w:val="20"/>
          <w:szCs w:val="20"/>
        </w:rPr>
      </w:pPr>
      <w:r>
        <w:rPr>
          <w:rFonts w:cs="Segoe UI" w:ascii="arial" w:hAnsi="arial"/>
          <w:sz w:val="20"/>
          <w:szCs w:val="20"/>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pPr>
        <w:pStyle w:val="Normal"/>
        <w:rPr/>
      </w:pPr>
      <w:r>
        <w:rPr>
          <w:rFonts w:cs="Segoe UI" w:ascii="arial" w:hAnsi="arial"/>
          <w:sz w:val="20"/>
          <w:szCs w:val="20"/>
        </w:rPr>
        <w:t xml:space="preserve">For specific plan details, please refer to the Summary of Benefits and Coverage (SBC) of each plan design at </w:t>
      </w:r>
      <w:r>
        <w:rPr>
          <w:rFonts w:cs="Segoe UI" w:ascii="arial" w:hAnsi="arial"/>
          <w:sz w:val="20"/>
          <w:szCs w:val="20"/>
          <w:u w:val="single"/>
        </w:rPr>
        <w:t>www.avmed.org</w:t>
      </w:r>
      <w:r>
        <w:rPr>
          <w:rFonts w:cs="Segoe UI" w:ascii="arial" w:hAnsi="arial"/>
          <w:sz w:val="20"/>
          <w:szCs w:val="20"/>
        </w:rPr>
        <w:t>.  For questions, please contact your independent agent or AvMed at 1-800-835-6131.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LibreOffice/6.1.3.2$Linux_X86_64 LibreOffice_project/8e614c6c3b8318e385db1239686faabc8c4848e4</Application>
  <Pages>2</Pages>
  <Words>130</Words>
  <Characters>793</Characters>
  <CharactersWithSpaces>902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2018-12-17T21:19:57Z</dcterms:created>
  <dc:creator/>
  <dc:description/>
  <dc:language>en-IN</dc:language>
  <cp:lastModifiedBy/>
  <dcterms:modified xsi:type="dcterms:W3CDTF">2018-12-17T22:15:03Z</dcterms:modified>
  <cp:revision>2</cp:revision>
  <dc:subject/>
  <dc:title/>
</cp:coreProperties>
</file>