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632E" w14:textId="77777777" w:rsidR="00D57954" w:rsidRPr="00D57954" w:rsidRDefault="00D57954" w:rsidP="00D57954">
      <w:pPr>
        <w:shd w:val="clear" w:color="auto" w:fill="FFFFFF"/>
        <w:spacing w:before="450" w:after="300" w:line="66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0078D2"/>
          <w:kern w:val="36"/>
          <w:sz w:val="48"/>
          <w:szCs w:val="48"/>
          <w14:ligatures w14:val="none"/>
        </w:rPr>
        <w:t>Carry-on bags</w:t>
      </w:r>
    </w:p>
    <w:p w14:paraId="6F69C11F" w14:textId="77777777" w:rsidR="009C1B09" w:rsidRDefault="009C1B09"/>
    <w:p w14:paraId="3CCA1A92" w14:textId="77777777" w:rsidR="00D57954" w:rsidRPr="00D57954" w:rsidRDefault="00D57954" w:rsidP="00D57954">
      <w:pPr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Know what you can carry on</w:t>
      </w:r>
    </w:p>
    <w:p w14:paraId="306A2E4E" w14:textId="77777777" w:rsidR="00D57954" w:rsidRPr="00D57954" w:rsidRDefault="00D57954" w:rsidP="00D57954">
      <w:pPr>
        <w:spacing w:after="150"/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  <w:t>There are some items that can only travel in your carry-on bag (and some items that must be checked). Make sure you know where to pack these restricted items – and if you can carry them on.</w:t>
      </w:r>
    </w:p>
    <w:p w14:paraId="747F22F3" w14:textId="77777777" w:rsidR="00D57954" w:rsidRPr="00D57954" w:rsidRDefault="00D57954" w:rsidP="00D57954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5" w:history="1">
        <w:r w:rsidRPr="00D57954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Restricted items </w:t>
        </w:r>
      </w:hyperlink>
    </w:p>
    <w:p w14:paraId="4C6CC275" w14:textId="77777777" w:rsidR="00D57954" w:rsidRPr="00D57954" w:rsidRDefault="00D57954" w:rsidP="00D57954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kern w:val="0"/>
          <w:sz w:val="21"/>
          <w:szCs w:val="21"/>
          <w14:ligatures w14:val="none"/>
        </w:rPr>
      </w:pPr>
      <w:hyperlink r:id="rId6" w:tgtFrame="_blank" w:history="1">
        <w:r w:rsidRPr="00D57954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TSA restricted items </w:t>
        </w:r>
        <w:r w:rsidRPr="00D57954">
          <w:rPr>
            <w:rFonts w:ascii="inherit" w:eastAsia="Times New Roman" w:hAnsi="inherit" w:cs="Times New Roman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Opens another site in a new window that may not meet accessibility guidelines</w:t>
        </w:r>
      </w:hyperlink>
    </w:p>
    <w:p w14:paraId="036CD7DA" w14:textId="77777777" w:rsidR="00D57954" w:rsidRPr="00D57954" w:rsidRDefault="00D57954" w:rsidP="00D579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2AFA1" w14:textId="77777777" w:rsidR="00D57954" w:rsidRPr="00D57954" w:rsidRDefault="00D57954" w:rsidP="00D57954">
      <w:pPr>
        <w:shd w:val="clear" w:color="auto" w:fill="FFFFFF"/>
        <w:spacing w:after="300" w:line="54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00467F"/>
          <w:kern w:val="0"/>
          <w:sz w:val="36"/>
          <w:szCs w:val="36"/>
          <w14:ligatures w14:val="none"/>
        </w:rPr>
        <w:t>1 personal item and 1 carry-on</w:t>
      </w:r>
    </w:p>
    <w:p w14:paraId="591894F8" w14:textId="77777777" w:rsidR="00D57954" w:rsidRPr="00D57954" w:rsidRDefault="00D57954" w:rsidP="00D57954">
      <w:pPr>
        <w:shd w:val="clear" w:color="auto" w:fill="FFFFFF"/>
        <w:spacing w:before="300"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Personal items</w:t>
      </w:r>
    </w:p>
    <w:p w14:paraId="1F17D400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Your personal item like a purse or small handbag must fit under the seat in front of you. Dimensions should not exceed 18 x 14 x 8 inches (45 x 35 x 20 cm).</w:t>
      </w:r>
    </w:p>
    <w:p w14:paraId="702CB8AC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These don’t count as your personal item or carry-on:</w:t>
      </w:r>
    </w:p>
    <w:p w14:paraId="7EB592EB" w14:textId="77777777" w:rsidR="00D57954" w:rsidRPr="00D57954" w:rsidRDefault="00D57954" w:rsidP="00D57954">
      <w:pPr>
        <w:numPr>
          <w:ilvl w:val="0"/>
          <w:numId w:val="2"/>
        </w:numPr>
        <w:shd w:val="clear" w:color="auto" w:fill="FFFFFF"/>
        <w:spacing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Diaper bags (1 per child)</w:t>
      </w:r>
    </w:p>
    <w:p w14:paraId="16D24BEB" w14:textId="77777777" w:rsidR="00D57954" w:rsidRPr="00D57954" w:rsidRDefault="00D57954" w:rsidP="00D57954">
      <w:pPr>
        <w:numPr>
          <w:ilvl w:val="0"/>
          <w:numId w:val="2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Breast pump</w:t>
      </w:r>
    </w:p>
    <w:p w14:paraId="1CB7244E" w14:textId="77777777" w:rsidR="00D57954" w:rsidRPr="00D57954" w:rsidRDefault="00D57954" w:rsidP="00D57954">
      <w:pPr>
        <w:numPr>
          <w:ilvl w:val="0"/>
          <w:numId w:val="2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Small, soft-sided cooler of breast milk</w:t>
      </w:r>
    </w:p>
    <w:p w14:paraId="38F88513" w14:textId="77777777" w:rsidR="00D57954" w:rsidRPr="00D57954" w:rsidRDefault="00D57954" w:rsidP="00D57954">
      <w:pPr>
        <w:numPr>
          <w:ilvl w:val="0"/>
          <w:numId w:val="2"/>
        </w:numPr>
        <w:shd w:val="clear" w:color="auto" w:fill="FFFFFF"/>
        <w:spacing w:before="90" w:line="300" w:lineRule="atLeast"/>
        <w:ind w:hanging="24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Child safety seats, strollers and medical or mobility devices</w:t>
      </w:r>
    </w:p>
    <w:p w14:paraId="31160158" w14:textId="13EE4B69" w:rsidR="00D57954" w:rsidRPr="00D57954" w:rsidRDefault="00D57954" w:rsidP="00D57954">
      <w:pPr>
        <w:shd w:val="clear" w:color="auto" w:fill="FFFFFF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</w:p>
    <w:p w14:paraId="343E65D6" w14:textId="77777777" w:rsidR="00D57954" w:rsidRPr="00D57954" w:rsidRDefault="00D57954" w:rsidP="00D57954">
      <w:pPr>
        <w:shd w:val="clear" w:color="auto" w:fill="FFFFFF"/>
        <w:spacing w:after="150" w:line="450" w:lineRule="atLeast"/>
        <w:textAlignment w:val="baseline"/>
        <w:outlineLvl w:val="2"/>
        <w:rPr>
          <w:rFonts w:ascii="Helvetica" w:eastAsia="Times New Roman" w:hAnsi="Helvetica" w:cs="Arial"/>
          <w:b/>
          <w:bCs/>
          <w:color w:val="627A88"/>
          <w:kern w:val="0"/>
          <w:sz w:val="27"/>
          <w:szCs w:val="27"/>
          <w14:ligatures w14:val="none"/>
        </w:rPr>
      </w:pPr>
      <w:r w:rsidRPr="00D57954">
        <w:rPr>
          <w:rFonts w:ascii="Helvetica" w:eastAsia="Times New Roman" w:hAnsi="Helvetica" w:cs="Arial"/>
          <w:b/>
          <w:bCs/>
          <w:color w:val="627A88"/>
          <w:kern w:val="0"/>
          <w:sz w:val="27"/>
          <w:szCs w:val="27"/>
          <w14:ligatures w14:val="none"/>
        </w:rPr>
        <w:t>Carry-on items</w:t>
      </w:r>
    </w:p>
    <w:p w14:paraId="58D5868D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You can bring only one carry-on item along with your personal item. Your carry-on must fit in in the overhead bin or under the seat in front of you. If it doesn’t fit, it will need to be checked. Be sure all your carry-on items are labeled in case they are checked.</w:t>
      </w:r>
    </w:p>
    <w:p w14:paraId="1297B7D3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Some airports and planes may have additional carry-on restrictions.</w:t>
      </w:r>
    </w:p>
    <w:p w14:paraId="6173E301" w14:textId="77777777" w:rsidR="00D57954" w:rsidRPr="00D57954" w:rsidRDefault="00D57954" w:rsidP="00D57954">
      <w:pPr>
        <w:shd w:val="clear" w:color="auto" w:fill="FFFFFF"/>
        <w:spacing w:before="300" w:after="150" w:line="360" w:lineRule="atLeast"/>
        <w:textAlignment w:val="baseline"/>
        <w:outlineLvl w:val="3"/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</w:pPr>
      <w:r w:rsidRPr="00D57954"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  <w:t>Carry-on bag</w:t>
      </w:r>
    </w:p>
    <w:p w14:paraId="35D896E6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The total size of your carry-on, including the handles and wheels, cannot exceed 22 x 14 x 9 inches</w:t>
      </w: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br/>
        <w:t>(56 x 36 x 23 cm) and must fit in the sizer at the airport.</w:t>
      </w:r>
    </w:p>
    <w:p w14:paraId="097C43B6" w14:textId="77777777" w:rsidR="00D57954" w:rsidRDefault="00D57954"/>
    <w:p w14:paraId="5D87A41C" w14:textId="77777777" w:rsidR="00D57954" w:rsidRPr="00D57954" w:rsidRDefault="00D57954" w:rsidP="00D57954">
      <w:pPr>
        <w:shd w:val="clear" w:color="auto" w:fill="FFFFFF"/>
        <w:spacing w:after="150" w:line="360" w:lineRule="atLeast"/>
        <w:textAlignment w:val="baseline"/>
        <w:outlineLvl w:val="3"/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</w:pPr>
      <w:r w:rsidRPr="00D57954"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  <w:t>Soft-sided garment bag</w:t>
      </w:r>
    </w:p>
    <w:p w14:paraId="37AFA4CF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Your soft-sided garment bag cannot exceed 51 inches / 130 cm (length + width + height).</w:t>
      </w:r>
    </w:p>
    <w:p w14:paraId="68525C7C" w14:textId="77777777" w:rsidR="00D57954" w:rsidRPr="00D57954" w:rsidRDefault="00D57954" w:rsidP="00D57954">
      <w:pPr>
        <w:shd w:val="clear" w:color="auto" w:fill="FFFFFF"/>
        <w:spacing w:before="300" w:after="150" w:line="360" w:lineRule="atLeast"/>
        <w:textAlignment w:val="baseline"/>
        <w:outlineLvl w:val="3"/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</w:pPr>
      <w:r w:rsidRPr="00D57954">
        <w:rPr>
          <w:rFonts w:ascii="Helvetica" w:eastAsia="Times New Roman" w:hAnsi="Helvetica" w:cs="Arial"/>
          <w:b/>
          <w:bCs/>
          <w:color w:val="627A88"/>
          <w:kern w:val="0"/>
          <w14:ligatures w14:val="none"/>
        </w:rPr>
        <w:lastRenderedPageBreak/>
        <w:t>Musical instruments</w:t>
      </w:r>
    </w:p>
    <w:p w14:paraId="3AB2DF3B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  <w:t>Your musical instrument must fit in the overhead bin or under the seat in front of you.</w:t>
      </w:r>
    </w:p>
    <w:p w14:paraId="7B2AC0A2" w14:textId="77777777" w:rsidR="00D57954" w:rsidRPr="00D57954" w:rsidRDefault="00D57954" w:rsidP="00D57954">
      <w:pPr>
        <w:shd w:val="clear" w:color="auto" w:fill="FFFFFF"/>
        <w:textAlignment w:val="baseline"/>
        <w:rPr>
          <w:rFonts w:ascii="inherit" w:eastAsia="Times New Roman" w:hAnsi="inherit" w:cs="Arial"/>
          <w:color w:val="36495A"/>
          <w:kern w:val="0"/>
          <w:sz w:val="21"/>
          <w:szCs w:val="21"/>
          <w14:ligatures w14:val="none"/>
        </w:rPr>
      </w:pPr>
      <w:hyperlink r:id="rId7" w:anchor="musicalinstruments" w:history="1">
        <w:r w:rsidRPr="00D57954">
          <w:rPr>
            <w:rFonts w:ascii="inherit" w:eastAsia="Times New Roman" w:hAnsi="inherit" w:cs="Arial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Traveling with musical instruments </w:t>
        </w:r>
      </w:hyperlink>
    </w:p>
    <w:p w14:paraId="322CFDC4" w14:textId="77777777" w:rsidR="00D57954" w:rsidRPr="00D57954" w:rsidRDefault="00D57954" w:rsidP="00D57954">
      <w:pPr>
        <w:shd w:val="clear" w:color="auto" w:fill="FFFFFF"/>
        <w:spacing w:before="300"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Valet bags</w:t>
      </w:r>
    </w:p>
    <w:p w14:paraId="031005E0" w14:textId="77777777" w:rsidR="00D57954" w:rsidRPr="00D57954" w:rsidRDefault="00D57954" w:rsidP="00D57954">
      <w:pPr>
        <w:shd w:val="clear" w:color="auto" w:fill="FFFFFF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Regional flights on American Eagle</w:t>
      </w:r>
      <w:r w:rsidRPr="00D57954">
        <w:rPr>
          <w:rFonts w:ascii="inherit" w:eastAsia="Times New Roman" w:hAnsi="inherit" w:cs="Arial"/>
          <w:color w:val="36495A"/>
          <w:kern w:val="0"/>
          <w:sz w:val="21"/>
          <w:szCs w:val="21"/>
          <w:bdr w:val="none" w:sz="0" w:space="0" w:color="auto" w:frame="1"/>
          <w:vertAlign w:val="superscript"/>
          <w14:ligatures w14:val="none"/>
        </w:rPr>
        <w:t>®</w:t>
      </w: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 xml:space="preserve"> planes have limited overhead bin space. If your carry-on is larger than the personal item dimensions, you must valet your bag before </w:t>
      </w:r>
      <w:proofErr w:type="gramStart"/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boarding.*</w:t>
      </w:r>
      <w:proofErr w:type="gramEnd"/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 xml:space="preserve"> We’ll tag and check your bag at the gate for you free of charge. When you arrive, you’ll receive your bag on the </w:t>
      </w:r>
      <w:proofErr w:type="spellStart"/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jetbridge</w:t>
      </w:r>
      <w:proofErr w:type="spellEnd"/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 xml:space="preserve"> after exiting the plane.</w:t>
      </w:r>
    </w:p>
    <w:p w14:paraId="18BE024C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Remove any batteries, electronic cigarettes and other restricted items from checked bags.</w:t>
      </w:r>
    </w:p>
    <w:p w14:paraId="4C6ADFA0" w14:textId="77777777" w:rsidR="00D57954" w:rsidRPr="00D57954" w:rsidRDefault="00D57954" w:rsidP="00D57954">
      <w:pPr>
        <w:shd w:val="clear" w:color="auto" w:fill="FFFFFF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hyperlink r:id="rId8" w:history="1">
        <w:r w:rsidRPr="00D57954">
          <w:rPr>
            <w:rFonts w:ascii="inherit" w:eastAsia="Times New Roman" w:hAnsi="inherit" w:cs="Arial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Restricted items </w:t>
        </w:r>
      </w:hyperlink>
    </w:p>
    <w:p w14:paraId="3B11C894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inherit" w:eastAsia="Times New Roman" w:hAnsi="inherit" w:cs="Arial"/>
          <w:color w:val="36495A"/>
          <w:kern w:val="0"/>
          <w:sz w:val="18"/>
          <w:szCs w:val="18"/>
          <w14:ligatures w14:val="none"/>
        </w:rPr>
      </w:pPr>
      <w:r w:rsidRPr="00D57954">
        <w:rPr>
          <w:rFonts w:ascii="inherit" w:eastAsia="Times New Roman" w:hAnsi="inherit" w:cs="Arial"/>
          <w:color w:val="36495A"/>
          <w:kern w:val="0"/>
          <w:sz w:val="18"/>
          <w:szCs w:val="18"/>
          <w14:ligatures w14:val="none"/>
        </w:rPr>
        <w:t>*Embraer ERJ-175 planes allow carry-on bags and don’t offer valet service.</w:t>
      </w:r>
    </w:p>
    <w:p w14:paraId="3448AC3C" w14:textId="77777777" w:rsidR="00D57954" w:rsidRPr="00D57954" w:rsidRDefault="00D57954" w:rsidP="00D57954">
      <w:pPr>
        <w:shd w:val="clear" w:color="auto" w:fill="FFFFFF"/>
        <w:spacing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Carry-on pets</w:t>
      </w:r>
    </w:p>
    <w:p w14:paraId="630444CC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For carry-on pets, review our policy for guidelines, limitations, and restrictions.</w:t>
      </w:r>
    </w:p>
    <w:p w14:paraId="35D03F7F" w14:textId="77777777" w:rsidR="00D57954" w:rsidRPr="00D57954" w:rsidRDefault="00D57954" w:rsidP="00D57954">
      <w:pPr>
        <w:shd w:val="clear" w:color="auto" w:fill="FFFFFF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hyperlink r:id="rId9" w:anchor="carryonpets" w:history="1">
        <w:r w:rsidRPr="00D57954">
          <w:rPr>
            <w:rFonts w:ascii="inherit" w:eastAsia="Times New Roman" w:hAnsi="inherit" w:cs="Arial"/>
            <w:color w:val="0078D2"/>
            <w:kern w:val="0"/>
            <w:sz w:val="21"/>
            <w:szCs w:val="21"/>
            <w:bdr w:val="none" w:sz="0" w:space="0" w:color="auto" w:frame="1"/>
            <w14:ligatures w14:val="none"/>
          </w:rPr>
          <w:t>Traveling with carry-on pets </w:t>
        </w:r>
      </w:hyperlink>
    </w:p>
    <w:p w14:paraId="1120A882" w14:textId="77777777" w:rsidR="00D57954" w:rsidRPr="00D57954" w:rsidRDefault="00D57954" w:rsidP="00D57954">
      <w:pPr>
        <w:shd w:val="clear" w:color="auto" w:fill="FFFFFF"/>
        <w:spacing w:before="300" w:after="150" w:line="45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</w:pPr>
      <w:r w:rsidRPr="00D57954">
        <w:rPr>
          <w:rFonts w:ascii="Helvetica" w:eastAsia="Times New Roman" w:hAnsi="Helvetica" w:cs="Times New Roman"/>
          <w:b/>
          <w:bCs/>
          <w:color w:val="627A88"/>
          <w:kern w:val="0"/>
          <w:sz w:val="27"/>
          <w:szCs w:val="27"/>
          <w14:ligatures w14:val="none"/>
        </w:rPr>
        <w:t>Liquids</w:t>
      </w:r>
    </w:p>
    <w:p w14:paraId="2CED2DA3" w14:textId="77777777" w:rsidR="00D57954" w:rsidRPr="00D57954" w:rsidRDefault="00D57954" w:rsidP="00D5795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</w:pPr>
      <w:r w:rsidRPr="00D57954">
        <w:rPr>
          <w:rFonts w:ascii="Arial" w:eastAsia="Times New Roman" w:hAnsi="Arial" w:cs="Arial"/>
          <w:color w:val="36495A"/>
          <w:kern w:val="0"/>
          <w:sz w:val="21"/>
          <w:szCs w:val="21"/>
          <w14:ligatures w14:val="none"/>
        </w:rPr>
        <w:t>TSA allows certain duty-free liquids through security in your carry-on bag if they’re packaged in a security tamper-evident bag. If you’re traveling with liquids or are unsure about any item, please contact the TSA.</w:t>
      </w:r>
    </w:p>
    <w:p w14:paraId="34CFA26B" w14:textId="77777777" w:rsidR="00D57954" w:rsidRDefault="00D57954"/>
    <w:sectPr w:rsidR="00D5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A25E7"/>
    <w:multiLevelType w:val="multilevel"/>
    <w:tmpl w:val="94D2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9541E"/>
    <w:multiLevelType w:val="multilevel"/>
    <w:tmpl w:val="94F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18814">
    <w:abstractNumId w:val="0"/>
  </w:num>
  <w:num w:numId="2" w16cid:durableId="134686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54"/>
    <w:rsid w:val="004901D0"/>
    <w:rsid w:val="005E7F1F"/>
    <w:rsid w:val="009C1B09"/>
    <w:rsid w:val="00AC443D"/>
    <w:rsid w:val="00D5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6CB03"/>
  <w15:chartTrackingRefBased/>
  <w15:docId w15:val="{CAC079BA-0110-8D4D-9B08-58D4EF10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9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9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7954"/>
    <w:rPr>
      <w:color w:val="0000FF"/>
      <w:u w:val="single"/>
    </w:rPr>
  </w:style>
  <w:style w:type="character" w:customStyle="1" w:styleId="hidden-accessible">
    <w:name w:val="hidden-accessible"/>
    <w:basedOn w:val="DefaultParagraphFont"/>
    <w:rsid w:val="00D57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245">
          <w:marLeft w:val="-32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2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094">
          <w:marLeft w:val="-32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78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.com/i18n/travel-info/baggage/restricted-items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a.com/i18n/travel-info/baggage/specialty-and-sports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a.gov/traveler-information/prohibited-ite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a.com/i18n/travel-info/baggage/restricted-items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a.com/i18n/travel-info/special-assistance/pet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Balakrishnan</dc:creator>
  <cp:keywords/>
  <dc:description/>
  <cp:lastModifiedBy>Varun Balakrishnan</cp:lastModifiedBy>
  <cp:revision>1</cp:revision>
  <dcterms:created xsi:type="dcterms:W3CDTF">2024-12-24T02:07:00Z</dcterms:created>
  <dcterms:modified xsi:type="dcterms:W3CDTF">2024-12-24T02:10:00Z</dcterms:modified>
</cp:coreProperties>
</file>