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C20AD" w14:textId="77777777" w:rsidR="00374F4A" w:rsidRPr="00374F4A" w:rsidRDefault="00374F4A" w:rsidP="00374F4A">
      <w:pPr>
        <w:spacing w:after="100" w:afterAutospacing="1"/>
        <w:outlineLvl w:val="0"/>
        <w:rPr>
          <w:rFonts w:ascii="inherit" w:eastAsia="Times New Roman" w:hAnsi="inherit" w:cs="Times New Roman"/>
          <w:color w:val="0B1F66"/>
          <w:kern w:val="36"/>
          <w:sz w:val="48"/>
          <w:szCs w:val="48"/>
          <w14:ligatures w14:val="none"/>
        </w:rPr>
      </w:pPr>
      <w:r w:rsidRPr="00374F4A">
        <w:rPr>
          <w:rFonts w:ascii="inherit" w:eastAsia="Times New Roman" w:hAnsi="inherit" w:cs="Times New Roman"/>
          <w:color w:val="0B1F66"/>
          <w:kern w:val="36"/>
          <w:sz w:val="48"/>
          <w:szCs w:val="48"/>
          <w14:ligatures w14:val="none"/>
        </w:rPr>
        <w:t>Carry-On Baggage</w:t>
      </w:r>
    </w:p>
    <w:p w14:paraId="0EEE52C2" w14:textId="77777777" w:rsidR="00374F4A" w:rsidRPr="00374F4A" w:rsidRDefault="00BA34AA" w:rsidP="00374F4A">
      <w:pPr>
        <w:rPr>
          <w:rFonts w:ascii="Trebuchet MS" w:eastAsia="Times New Roman" w:hAnsi="Trebuchet MS" w:cs="Times New Roman"/>
          <w:color w:val="000000"/>
          <w:kern w:val="0"/>
          <w:sz w:val="27"/>
          <w:szCs w:val="27"/>
          <w14:ligatures w14:val="none"/>
        </w:rPr>
      </w:pPr>
      <w:r w:rsidRPr="00BA34AA">
        <w:rPr>
          <w:rFonts w:ascii="Trebuchet MS" w:eastAsia="Times New Roman" w:hAnsi="Trebuchet MS" w:cs="Times New Roman"/>
          <w:noProof/>
          <w:color w:val="000000"/>
          <w:kern w:val="0"/>
          <w:sz w:val="27"/>
          <w:szCs w:val="27"/>
        </w:rPr>
        <w:pict w14:anchorId="10044482">
          <v:rect id="_x0000_i1026" alt="" style="width:468pt;height:.05pt;mso-width-percent:0;mso-height-percent:0;mso-width-percent:0;mso-height-percent:0" o:hralign="center" o:hrstd="t" o:hr="t" fillcolor="#a0a0a0" stroked="f"/>
        </w:pict>
      </w:r>
    </w:p>
    <w:p w14:paraId="67E9A202" w14:textId="77777777" w:rsidR="00374F4A" w:rsidRPr="00374F4A" w:rsidRDefault="00374F4A" w:rsidP="00374F4A">
      <w:pPr>
        <w:rPr>
          <w:rFonts w:ascii="Whitney-Light" w:eastAsia="Times New Roman" w:hAnsi="Whitney-Light" w:cs="Times New Roman"/>
          <w:color w:val="0B1F66"/>
          <w:kern w:val="0"/>
          <w:sz w:val="27"/>
          <w:szCs w:val="27"/>
          <w14:ligatures w14:val="none"/>
        </w:rPr>
      </w:pPr>
      <w:r w:rsidRPr="00374F4A">
        <w:rPr>
          <w:rFonts w:ascii="Whitney-Light" w:eastAsia="Times New Roman" w:hAnsi="Whitney-Light" w:cs="Times New Roman"/>
          <w:color w:val="0B1F66"/>
          <w:kern w:val="0"/>
          <w:sz w:val="27"/>
          <w:szCs w:val="27"/>
          <w14:ligatures w14:val="none"/>
        </w:rPr>
        <w:t>Not sure whether to check your bag or carry it on? Take a few minutes to learn the can-do and no-can-do rules of carry-on baggage. If you don’t want to carry-on, it’s still easy to </w:t>
      </w:r>
      <w:hyperlink r:id="rId5" w:history="1">
        <w:r w:rsidRPr="00374F4A">
          <w:rPr>
            <w:rFonts w:ascii="Whitney-Semibold" w:eastAsia="Times New Roman" w:hAnsi="Whitney-Semibold" w:cs="Times New Roman"/>
            <w:color w:val="4470C3"/>
            <w:kern w:val="0"/>
            <w:sz w:val="27"/>
            <w:szCs w:val="27"/>
            <w:u w:val="single"/>
            <w14:ligatures w14:val="none"/>
          </w:rPr>
          <w:t>check your bag</w:t>
        </w:r>
      </w:hyperlink>
      <w:r w:rsidRPr="00374F4A">
        <w:rPr>
          <w:rFonts w:ascii="Whitney-Light" w:eastAsia="Times New Roman" w:hAnsi="Whitney-Light" w:cs="Times New Roman"/>
          <w:color w:val="0B1F66"/>
          <w:kern w:val="0"/>
          <w:sz w:val="27"/>
          <w:szCs w:val="27"/>
          <w14:ligatures w14:val="none"/>
        </w:rPr>
        <w:t> if you prefer.</w:t>
      </w:r>
    </w:p>
    <w:p w14:paraId="08F91626" w14:textId="1BD662A6" w:rsidR="00374F4A" w:rsidRPr="00374F4A" w:rsidRDefault="00374F4A" w:rsidP="00374F4A">
      <w:pPr>
        <w:rPr>
          <w:rFonts w:ascii="Whitney-Book" w:eastAsia="Times New Roman" w:hAnsi="Whitney-Book" w:cs="Times New Roman"/>
          <w:color w:val="000000"/>
          <w:kern w:val="0"/>
          <w:sz w:val="27"/>
          <w:szCs w:val="27"/>
          <w14:ligatures w14:val="none"/>
        </w:rPr>
      </w:pPr>
      <w:r w:rsidRPr="00374F4A">
        <w:rPr>
          <w:rFonts w:ascii="Whitney-Book" w:eastAsia="Times New Roman" w:hAnsi="Whitney-Book" w:cs="Times New Roman"/>
          <w:color w:val="000000"/>
          <w:kern w:val="0"/>
          <w:sz w:val="27"/>
          <w:szCs w:val="27"/>
          <w14:ligatures w14:val="none"/>
        </w:rPr>
        <w:fldChar w:fldCharType="begin"/>
      </w:r>
      <w:r w:rsidRPr="00374F4A">
        <w:rPr>
          <w:rFonts w:ascii="Whitney-Book" w:eastAsia="Times New Roman" w:hAnsi="Whitney-Book" w:cs="Times New Roman"/>
          <w:color w:val="000000"/>
          <w:kern w:val="0"/>
          <w:sz w:val="27"/>
          <w:szCs w:val="27"/>
          <w14:ligatures w14:val="none"/>
        </w:rPr>
        <w:instrText xml:space="preserve"> INCLUDEPICTURE "https://www.delta.com/content/dam/delta-www/responsive/global-icons/icon-wheely-luggage-62.svg" \* MERGEFORMATINET </w:instrText>
      </w:r>
      <w:r w:rsidRPr="00374F4A">
        <w:rPr>
          <w:rFonts w:ascii="Whitney-Book" w:eastAsia="Times New Roman" w:hAnsi="Whitney-Book" w:cs="Times New Roman"/>
          <w:color w:val="000000"/>
          <w:kern w:val="0"/>
          <w:sz w:val="27"/>
          <w:szCs w:val="27"/>
          <w14:ligatures w14:val="none"/>
        </w:rPr>
        <w:fldChar w:fldCharType="separate"/>
      </w:r>
      <w:r w:rsidRPr="00374F4A">
        <w:rPr>
          <w:rFonts w:ascii="Whitney-Book" w:eastAsia="Times New Roman" w:hAnsi="Whitney-Book" w:cs="Times New Roman"/>
          <w:noProof/>
          <w:color w:val="000000"/>
          <w:kern w:val="0"/>
          <w:sz w:val="27"/>
          <w:szCs w:val="27"/>
          <w14:ligatures w14:val="none"/>
        </w:rPr>
        <mc:AlternateContent>
          <mc:Choice Requires="wps">
            <w:drawing>
              <wp:inline distT="0" distB="0" distL="0" distR="0" wp14:anchorId="0EC4F73C" wp14:editId="007ECEF6">
                <wp:extent cx="304800" cy="304800"/>
                <wp:effectExtent l="0" t="0" r="0" b="0"/>
                <wp:docPr id="745812825" name="Rectangle 2" descr="Icon of a carry-on ba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556DC3" id="Rectangle 2" o:spid="_x0000_s1026" alt="Icon of a carry-on ba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74F4A">
        <w:rPr>
          <w:rFonts w:ascii="Whitney-Book" w:eastAsia="Times New Roman" w:hAnsi="Whitney-Book" w:cs="Times New Roman"/>
          <w:color w:val="000000"/>
          <w:kern w:val="0"/>
          <w:sz w:val="27"/>
          <w:szCs w:val="27"/>
          <w14:ligatures w14:val="none"/>
        </w:rPr>
        <w:fldChar w:fldCharType="end"/>
      </w:r>
    </w:p>
    <w:p w14:paraId="56D3671A" w14:textId="77777777" w:rsidR="00374F4A" w:rsidRPr="00374F4A" w:rsidRDefault="00374F4A" w:rsidP="00374F4A">
      <w:pPr>
        <w:jc w:val="center"/>
        <w:rPr>
          <w:rFonts w:ascii="Whitney-Light" w:eastAsia="Times New Roman" w:hAnsi="Whitney-Light" w:cs="Times New Roman"/>
          <w:color w:val="0B1F66"/>
          <w:kern w:val="0"/>
          <w:sz w:val="27"/>
          <w:szCs w:val="27"/>
          <w14:ligatures w14:val="none"/>
        </w:rPr>
      </w:pPr>
      <w:r w:rsidRPr="00374F4A">
        <w:rPr>
          <w:rFonts w:ascii="Whitney-Light" w:eastAsia="Times New Roman" w:hAnsi="Whitney-Light" w:cs="Times New Roman"/>
          <w:color w:val="0B1F66"/>
          <w:kern w:val="0"/>
          <w:sz w:val="27"/>
          <w:szCs w:val="27"/>
          <w14:ligatures w14:val="none"/>
        </w:rPr>
        <w:t>1 Carry-On Bag</w:t>
      </w:r>
    </w:p>
    <w:p w14:paraId="07272C3C" w14:textId="4A3EC497" w:rsidR="00374F4A" w:rsidRPr="00374F4A" w:rsidRDefault="00374F4A" w:rsidP="00374F4A">
      <w:pPr>
        <w:rPr>
          <w:rFonts w:ascii="Whitney-Book" w:eastAsia="Times New Roman" w:hAnsi="Whitney-Book" w:cs="Times New Roman"/>
          <w:color w:val="000000"/>
          <w:kern w:val="0"/>
          <w:sz w:val="27"/>
          <w:szCs w:val="27"/>
          <w14:ligatures w14:val="none"/>
        </w:rPr>
      </w:pPr>
      <w:r w:rsidRPr="00374F4A">
        <w:rPr>
          <w:rFonts w:ascii="Whitney-Book" w:eastAsia="Times New Roman" w:hAnsi="Whitney-Book" w:cs="Times New Roman"/>
          <w:color w:val="000000"/>
          <w:kern w:val="0"/>
          <w:sz w:val="27"/>
          <w:szCs w:val="27"/>
          <w14:ligatures w14:val="none"/>
        </w:rPr>
        <w:fldChar w:fldCharType="begin"/>
      </w:r>
      <w:r w:rsidRPr="00374F4A">
        <w:rPr>
          <w:rFonts w:ascii="Whitney-Book" w:eastAsia="Times New Roman" w:hAnsi="Whitney-Book" w:cs="Times New Roman"/>
          <w:color w:val="000000"/>
          <w:kern w:val="0"/>
          <w:sz w:val="27"/>
          <w:szCs w:val="27"/>
          <w14:ligatures w14:val="none"/>
        </w:rPr>
        <w:instrText xml:space="preserve"> INCLUDEPICTURE "https://www.delta.com/content/dam/delta-www/responsive/global-icons/icon-small-item-90.svg" \* MERGEFORMATINET </w:instrText>
      </w:r>
      <w:r w:rsidRPr="00374F4A">
        <w:rPr>
          <w:rFonts w:ascii="Whitney-Book" w:eastAsia="Times New Roman" w:hAnsi="Whitney-Book" w:cs="Times New Roman"/>
          <w:color w:val="000000"/>
          <w:kern w:val="0"/>
          <w:sz w:val="27"/>
          <w:szCs w:val="27"/>
          <w14:ligatures w14:val="none"/>
        </w:rPr>
        <w:fldChar w:fldCharType="separate"/>
      </w:r>
      <w:r w:rsidRPr="00374F4A">
        <w:rPr>
          <w:rFonts w:ascii="Whitney-Book" w:eastAsia="Times New Roman" w:hAnsi="Whitney-Book" w:cs="Times New Roman"/>
          <w:noProof/>
          <w:color w:val="000000"/>
          <w:kern w:val="0"/>
          <w:sz w:val="27"/>
          <w:szCs w:val="27"/>
          <w14:ligatures w14:val="none"/>
        </w:rPr>
        <mc:AlternateContent>
          <mc:Choice Requires="wps">
            <w:drawing>
              <wp:inline distT="0" distB="0" distL="0" distR="0" wp14:anchorId="354D81A1" wp14:editId="7B3C1000">
                <wp:extent cx="304800" cy="304800"/>
                <wp:effectExtent l="0" t="0" r="0" b="0"/>
                <wp:docPr id="35780087" name="Rectangle 1" descr="Icon of a personal 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69C429" id="Rectangle 1" o:spid="_x0000_s1026" alt="Icon of a personal i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74F4A">
        <w:rPr>
          <w:rFonts w:ascii="Whitney-Book" w:eastAsia="Times New Roman" w:hAnsi="Whitney-Book" w:cs="Times New Roman"/>
          <w:color w:val="000000"/>
          <w:kern w:val="0"/>
          <w:sz w:val="27"/>
          <w:szCs w:val="27"/>
          <w14:ligatures w14:val="none"/>
        </w:rPr>
        <w:fldChar w:fldCharType="end"/>
      </w:r>
    </w:p>
    <w:p w14:paraId="04D8C0D5" w14:textId="77777777" w:rsidR="00374F4A" w:rsidRPr="00374F4A" w:rsidRDefault="00374F4A" w:rsidP="00374F4A">
      <w:pPr>
        <w:jc w:val="center"/>
        <w:rPr>
          <w:rFonts w:ascii="Whitney-Light" w:eastAsia="Times New Roman" w:hAnsi="Whitney-Light" w:cs="Times New Roman"/>
          <w:color w:val="0B1F66"/>
          <w:kern w:val="0"/>
          <w:sz w:val="27"/>
          <w:szCs w:val="27"/>
          <w14:ligatures w14:val="none"/>
        </w:rPr>
      </w:pPr>
      <w:r w:rsidRPr="00374F4A">
        <w:rPr>
          <w:rFonts w:ascii="Whitney-Light" w:eastAsia="Times New Roman" w:hAnsi="Whitney-Light" w:cs="Times New Roman"/>
          <w:color w:val="0B1F66"/>
          <w:kern w:val="0"/>
          <w:sz w:val="27"/>
          <w:szCs w:val="27"/>
          <w14:ligatures w14:val="none"/>
        </w:rPr>
        <w:t>1 Personal Item</w:t>
      </w:r>
    </w:p>
    <w:p w14:paraId="0A6A665A" w14:textId="77777777" w:rsidR="00374F4A" w:rsidRPr="00374F4A" w:rsidRDefault="00BA34AA" w:rsidP="00374F4A">
      <w:pPr>
        <w:rPr>
          <w:rFonts w:ascii="Whitney-Book" w:eastAsia="Times New Roman" w:hAnsi="Whitney-Book" w:cs="Times New Roman"/>
          <w:color w:val="000000"/>
          <w:kern w:val="0"/>
          <w:sz w:val="27"/>
          <w:szCs w:val="27"/>
          <w14:ligatures w14:val="none"/>
        </w:rPr>
      </w:pPr>
      <w:r w:rsidRPr="00BA34AA">
        <w:rPr>
          <w:rFonts w:ascii="Whitney-Book" w:eastAsia="Times New Roman" w:hAnsi="Whitney-Book" w:cs="Times New Roman"/>
          <w:noProof/>
          <w:color w:val="000000"/>
          <w:kern w:val="0"/>
          <w:sz w:val="27"/>
          <w:szCs w:val="27"/>
        </w:rPr>
        <w:pict w14:anchorId="7972C63E">
          <v:rect id="_x0000_i1025" alt="" style="width:468pt;height:.05pt;mso-width-percent:0;mso-height-percent:0;mso-width-percent:0;mso-height-percent:0" o:hralign="center" o:hrstd="t" o:hr="t" fillcolor="#a0a0a0" stroked="f"/>
        </w:pict>
      </w:r>
    </w:p>
    <w:p w14:paraId="2EE53C4D" w14:textId="77777777" w:rsidR="00374F4A" w:rsidRPr="00374F4A" w:rsidRDefault="00374F4A" w:rsidP="00374F4A">
      <w:pPr>
        <w:spacing w:after="100" w:afterAutospacing="1" w:line="420" w:lineRule="atLeast"/>
        <w:rPr>
          <w:rFonts w:ascii="Whitney-Light" w:eastAsia="Times New Roman" w:hAnsi="Whitney-Light" w:cs="Times New Roman"/>
          <w:color w:val="0B1F66"/>
          <w:kern w:val="0"/>
          <w:sz w:val="27"/>
          <w:szCs w:val="27"/>
          <w14:ligatures w14:val="none"/>
        </w:rPr>
      </w:pPr>
      <w:r w:rsidRPr="00374F4A">
        <w:rPr>
          <w:rFonts w:ascii="Whitney-Light" w:eastAsia="Times New Roman" w:hAnsi="Whitney-Light" w:cs="Times New Roman"/>
          <w:color w:val="0B1F66"/>
          <w:kern w:val="0"/>
          <w:sz w:val="27"/>
          <w:szCs w:val="27"/>
          <w14:ligatures w14:val="none"/>
        </w:rPr>
        <w:t> </w:t>
      </w:r>
    </w:p>
    <w:p w14:paraId="2B4712E4" w14:textId="77777777" w:rsidR="00374F4A" w:rsidRPr="00374F4A" w:rsidRDefault="00374F4A" w:rsidP="00374F4A">
      <w:pPr>
        <w:spacing w:after="100" w:afterAutospacing="1" w:line="420" w:lineRule="atLeast"/>
        <w:rPr>
          <w:rFonts w:ascii="Whitney-Light" w:eastAsia="Times New Roman" w:hAnsi="Whitney-Light" w:cs="Times New Roman"/>
          <w:color w:val="0B1F66"/>
          <w:kern w:val="0"/>
          <w:sz w:val="27"/>
          <w:szCs w:val="27"/>
          <w14:ligatures w14:val="none"/>
        </w:rPr>
      </w:pPr>
      <w:r w:rsidRPr="00374F4A">
        <w:rPr>
          <w:rFonts w:ascii="Whitney-Light" w:eastAsia="Times New Roman" w:hAnsi="Whitney-Light" w:cs="Times New Roman"/>
          <w:color w:val="0B1F66"/>
          <w:kern w:val="0"/>
          <w:sz w:val="27"/>
          <w:szCs w:val="27"/>
          <w14:ligatures w14:val="none"/>
        </w:rPr>
        <w:t>Each passenger flying with Delta can bring 1 carry-on bag and 1 personal item free of charge (such as a purse, laptop bag or item of similar size that will fit underneath the seat in front of you). If you plan to bring roll-aboard luggage or a large bag to store in the overhead bin, you can find </w:t>
      </w:r>
      <w:hyperlink r:id="rId6" w:anchor="carryon" w:history="1">
        <w:r w:rsidRPr="00374F4A">
          <w:rPr>
            <w:rFonts w:ascii="Whitney-Semibold" w:eastAsia="Times New Roman" w:hAnsi="Whitney-Semibold" w:cs="Times New Roman"/>
            <w:color w:val="4470C3"/>
            <w:kern w:val="0"/>
            <w:sz w:val="27"/>
            <w:szCs w:val="27"/>
            <w:u w:val="single"/>
            <w14:ligatures w14:val="none"/>
          </w:rPr>
          <w:t>size information</w:t>
        </w:r>
        <w:r w:rsidRPr="00374F4A">
          <w:rPr>
            <w:rFonts w:ascii="Whitney-Semibold" w:eastAsia="Times New Roman" w:hAnsi="Whitney-Semibold" w:cs="Times New Roman"/>
            <w:color w:val="4470C3"/>
            <w:kern w:val="0"/>
            <w:sz w:val="27"/>
            <w:szCs w:val="27"/>
            <w:bdr w:val="none" w:sz="0" w:space="0" w:color="auto" w:frame="1"/>
            <w14:ligatures w14:val="none"/>
          </w:rPr>
          <w:t>, Go to footer note</w:t>
        </w:r>
      </w:hyperlink>
      <w:r w:rsidRPr="00374F4A">
        <w:rPr>
          <w:rFonts w:ascii="Whitney-Light" w:eastAsia="Times New Roman" w:hAnsi="Whitney-Light" w:cs="Times New Roman"/>
          <w:color w:val="0B1F66"/>
          <w:kern w:val="0"/>
          <w:sz w:val="27"/>
          <w:szCs w:val="27"/>
          <w14:ligatures w14:val="none"/>
        </w:rPr>
        <w:t> below. Note: Carry-on bag exceptions apply for passengers </w:t>
      </w:r>
      <w:hyperlink r:id="rId7" w:history="1">
        <w:r w:rsidRPr="00374F4A">
          <w:rPr>
            <w:rFonts w:ascii="Whitney-Semibold" w:eastAsia="Times New Roman" w:hAnsi="Whitney-Semibold" w:cs="Times New Roman"/>
            <w:color w:val="4470C3"/>
            <w:kern w:val="0"/>
            <w:sz w:val="27"/>
            <w:szCs w:val="27"/>
            <w:u w:val="single"/>
            <w14:ligatures w14:val="none"/>
          </w:rPr>
          <w:t>traveling with an infant-in-arms</w:t>
        </w:r>
      </w:hyperlink>
      <w:r w:rsidRPr="00374F4A">
        <w:rPr>
          <w:rFonts w:ascii="Whitney-Light" w:eastAsia="Times New Roman" w:hAnsi="Whitney-Light" w:cs="Times New Roman"/>
          <w:color w:val="0B1F66"/>
          <w:kern w:val="0"/>
          <w:sz w:val="27"/>
          <w:szCs w:val="27"/>
          <w14:ligatures w14:val="none"/>
        </w:rPr>
        <w:t> and for passengers </w:t>
      </w:r>
      <w:hyperlink r:id="rId8" w:history="1">
        <w:r w:rsidRPr="00374F4A">
          <w:rPr>
            <w:rFonts w:ascii="Whitney-Semibold" w:eastAsia="Times New Roman" w:hAnsi="Whitney-Semibold" w:cs="Times New Roman"/>
            <w:color w:val="4470C3"/>
            <w:kern w:val="0"/>
            <w:sz w:val="27"/>
            <w:szCs w:val="27"/>
            <w:u w:val="single"/>
            <w14:ligatures w14:val="none"/>
          </w:rPr>
          <w:t>traveling with pets in the cabin</w:t>
        </w:r>
      </w:hyperlink>
      <w:r w:rsidRPr="00374F4A">
        <w:rPr>
          <w:rFonts w:ascii="Whitney-Light" w:eastAsia="Times New Roman" w:hAnsi="Whitney-Light" w:cs="Times New Roman"/>
          <w:color w:val="0B1F66"/>
          <w:kern w:val="0"/>
          <w:sz w:val="27"/>
          <w:szCs w:val="27"/>
          <w14:ligatures w14:val="none"/>
        </w:rPr>
        <w:t>.</w:t>
      </w:r>
    </w:p>
    <w:p w14:paraId="60AC8227" w14:textId="77777777" w:rsidR="00374F4A" w:rsidRPr="00374F4A" w:rsidRDefault="00374F4A" w:rsidP="00374F4A">
      <w:pPr>
        <w:spacing w:after="100" w:afterAutospacing="1" w:line="420" w:lineRule="atLeast"/>
        <w:rPr>
          <w:rFonts w:ascii="Whitney-Light" w:eastAsia="Times New Roman" w:hAnsi="Whitney-Light" w:cs="Times New Roman"/>
          <w:color w:val="0B1F66"/>
          <w:kern w:val="0"/>
          <w:sz w:val="27"/>
          <w:szCs w:val="27"/>
          <w14:ligatures w14:val="none"/>
        </w:rPr>
      </w:pPr>
      <w:r w:rsidRPr="00374F4A">
        <w:rPr>
          <w:rFonts w:ascii="Whitney-Light" w:eastAsia="Times New Roman" w:hAnsi="Whitney-Light" w:cs="Times New Roman"/>
          <w:color w:val="0B1F66"/>
          <w:kern w:val="0"/>
          <w:sz w:val="27"/>
          <w:szCs w:val="27"/>
          <w14:ligatures w14:val="none"/>
        </w:rPr>
        <w:t>When packing, please remember that flight attendants are unable to proactively assist customers placing carry-on baggage into overhead bins, with certain exceptions. In addition to keeping customers and crew members safe and healthy, this change also protects flight attendants by decreasing the likelihood of injury caused by repetitive lifting.</w:t>
      </w:r>
    </w:p>
    <w:p w14:paraId="5509FD64" w14:textId="77777777" w:rsidR="00374F4A" w:rsidRPr="00374F4A" w:rsidRDefault="00374F4A" w:rsidP="00374F4A">
      <w:pPr>
        <w:rPr>
          <w:rFonts w:ascii="Whitney-Book" w:eastAsia="Times New Roman" w:hAnsi="Whitney-Book" w:cs="Times New Roman"/>
          <w:color w:val="000000"/>
          <w:kern w:val="0"/>
          <w:sz w:val="27"/>
          <w:szCs w:val="27"/>
          <w14:ligatures w14:val="none"/>
        </w:rPr>
      </w:pPr>
      <w:r w:rsidRPr="00374F4A">
        <w:rPr>
          <w:rFonts w:ascii="Whitney-Book" w:eastAsia="Times New Roman" w:hAnsi="Whitney-Book" w:cs="Times New Roman"/>
          <w:color w:val="000000"/>
          <w:kern w:val="0"/>
          <w:sz w:val="27"/>
          <w:szCs w:val="27"/>
          <w14:ligatures w14:val="none"/>
        </w:rPr>
        <w:t xml:space="preserve">Expand </w:t>
      </w:r>
      <w:proofErr w:type="spellStart"/>
      <w:r w:rsidRPr="00374F4A">
        <w:rPr>
          <w:rFonts w:ascii="Whitney-Book" w:eastAsia="Times New Roman" w:hAnsi="Whitney-Book" w:cs="Times New Roman"/>
          <w:color w:val="000000"/>
          <w:kern w:val="0"/>
          <w:sz w:val="27"/>
          <w:szCs w:val="27"/>
          <w14:ligatures w14:val="none"/>
        </w:rPr>
        <w:t>AllCollapse</w:t>
      </w:r>
      <w:proofErr w:type="spellEnd"/>
      <w:r w:rsidRPr="00374F4A">
        <w:rPr>
          <w:rFonts w:ascii="Whitney-Book" w:eastAsia="Times New Roman" w:hAnsi="Whitney-Book" w:cs="Times New Roman"/>
          <w:color w:val="000000"/>
          <w:kern w:val="0"/>
          <w:sz w:val="27"/>
          <w:szCs w:val="27"/>
          <w14:ligatures w14:val="none"/>
        </w:rPr>
        <w:t xml:space="preserve"> All</w:t>
      </w:r>
    </w:p>
    <w:p w14:paraId="7B4ABC64" w14:textId="77777777" w:rsidR="00374F4A" w:rsidRPr="00374F4A" w:rsidRDefault="00374F4A" w:rsidP="00374F4A">
      <w:pPr>
        <w:shd w:val="clear" w:color="auto" w:fill="FFFFFF"/>
        <w:rPr>
          <w:rFonts w:ascii="Whitney-Book" w:eastAsia="Times New Roman" w:hAnsi="Whitney-Book" w:cs="Times New Roman"/>
          <w:color w:val="000000"/>
          <w:kern w:val="0"/>
          <w:sz w:val="27"/>
          <w:szCs w:val="27"/>
          <w14:ligatures w14:val="none"/>
        </w:rPr>
      </w:pPr>
      <w:hyperlink r:id="rId9" w:anchor="expander-image-panel-tent_parsys_expander_0" w:history="1">
        <w:r w:rsidRPr="00374F4A">
          <w:rPr>
            <w:rFonts w:ascii="Whitney-Light" w:eastAsia="Times New Roman" w:hAnsi="Whitney-Light" w:cs="Times New Roman"/>
            <w:color w:val="0B1F66"/>
            <w:kern w:val="0"/>
            <w:sz w:val="27"/>
            <w:szCs w:val="27"/>
            <w14:ligatures w14:val="none"/>
          </w:rPr>
          <w:t>Carrying On a Personal Item</w:t>
        </w:r>
      </w:hyperlink>
    </w:p>
    <w:p w14:paraId="7D2A4B13" w14:textId="77777777" w:rsidR="00374F4A" w:rsidRPr="00374F4A" w:rsidRDefault="00374F4A" w:rsidP="00374F4A">
      <w:pPr>
        <w:shd w:val="clear" w:color="auto" w:fill="FFFFFF"/>
        <w:spacing w:after="100" w:afterAutospacing="1"/>
        <w:rPr>
          <w:rFonts w:ascii="Whitney-Light" w:eastAsia="Times New Roman" w:hAnsi="Whitney-Light" w:cs="Times New Roman"/>
          <w:color w:val="0B1F66"/>
          <w:kern w:val="0"/>
          <w:sz w:val="27"/>
          <w:szCs w:val="27"/>
          <w14:ligatures w14:val="none"/>
        </w:rPr>
      </w:pPr>
      <w:r w:rsidRPr="00374F4A">
        <w:rPr>
          <w:rFonts w:ascii="Whitney-Light" w:eastAsia="Times New Roman" w:hAnsi="Whitney-Light" w:cs="Times New Roman"/>
          <w:color w:val="0B1F66"/>
          <w:kern w:val="0"/>
          <w:sz w:val="27"/>
          <w:szCs w:val="27"/>
          <w14:ligatures w14:val="none"/>
        </w:rPr>
        <w:t>Review the following guidelines for approved personal items that you can bring, including items that are free to carry on like child safety seats.</w:t>
      </w:r>
    </w:p>
    <w:p w14:paraId="5A8F16C1" w14:textId="77777777" w:rsidR="00374F4A" w:rsidRPr="00374F4A" w:rsidRDefault="00374F4A" w:rsidP="00374F4A">
      <w:pPr>
        <w:shd w:val="clear" w:color="auto" w:fill="FFFFFF"/>
        <w:spacing w:after="100" w:afterAutospacing="1"/>
        <w:outlineLvl w:val="3"/>
        <w:rPr>
          <w:rFonts w:ascii="Whitney-Book" w:eastAsia="Times New Roman" w:hAnsi="Whitney-Book" w:cs="Times New Roman"/>
          <w:color w:val="081649"/>
          <w:kern w:val="0"/>
          <w14:ligatures w14:val="none"/>
        </w:rPr>
      </w:pPr>
      <w:r w:rsidRPr="00374F4A">
        <w:rPr>
          <w:rFonts w:ascii="Whitney-Book" w:eastAsia="Times New Roman" w:hAnsi="Whitney-Book" w:cs="Times New Roman"/>
          <w:color w:val="081649"/>
          <w:kern w:val="0"/>
          <w14:ligatures w14:val="none"/>
        </w:rPr>
        <w:t>Approved Personal Items</w:t>
      </w:r>
    </w:p>
    <w:p w14:paraId="3E68D7E2" w14:textId="77777777" w:rsidR="00374F4A" w:rsidRPr="00374F4A" w:rsidRDefault="00374F4A" w:rsidP="00374F4A">
      <w:pPr>
        <w:shd w:val="clear" w:color="auto" w:fill="FFFFFF"/>
        <w:spacing w:after="100" w:afterAutospacing="1"/>
        <w:rPr>
          <w:rFonts w:ascii="Whitney-Light" w:eastAsia="Times New Roman" w:hAnsi="Whitney-Light" w:cs="Times New Roman"/>
          <w:color w:val="0B1F66"/>
          <w:kern w:val="0"/>
          <w:sz w:val="27"/>
          <w:szCs w:val="27"/>
          <w14:ligatures w14:val="none"/>
        </w:rPr>
      </w:pPr>
      <w:r w:rsidRPr="00374F4A">
        <w:rPr>
          <w:rFonts w:ascii="Whitney-Light" w:eastAsia="Times New Roman" w:hAnsi="Whitney-Light" w:cs="Times New Roman"/>
          <w:color w:val="0B1F66"/>
          <w:kern w:val="0"/>
          <w:sz w:val="27"/>
          <w:szCs w:val="27"/>
          <w14:ligatures w14:val="none"/>
        </w:rPr>
        <w:t>Bringing a personal item? Pick an item like this or of a similar size to store beneath the seat in front of you during your flight.</w:t>
      </w:r>
    </w:p>
    <w:p w14:paraId="572ED6E9" w14:textId="77777777" w:rsidR="00374F4A" w:rsidRPr="00374F4A" w:rsidRDefault="00374F4A" w:rsidP="00374F4A">
      <w:pPr>
        <w:numPr>
          <w:ilvl w:val="0"/>
          <w:numId w:val="1"/>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374F4A">
        <w:rPr>
          <w:rFonts w:ascii="Whitney-Book" w:eastAsia="Times New Roman" w:hAnsi="Whitney-Book" w:cs="Times New Roman"/>
          <w:color w:val="0B1F66"/>
          <w:kern w:val="0"/>
          <w:sz w:val="27"/>
          <w:szCs w:val="27"/>
          <w14:ligatures w14:val="none"/>
        </w:rPr>
        <w:lastRenderedPageBreak/>
        <w:t>1 purse, briefcase, small backpack, camera bag or diaper bag</w:t>
      </w:r>
    </w:p>
    <w:p w14:paraId="3AF7925E" w14:textId="77777777" w:rsidR="00374F4A" w:rsidRPr="00374F4A" w:rsidRDefault="00374F4A" w:rsidP="00374F4A">
      <w:pPr>
        <w:numPr>
          <w:ilvl w:val="0"/>
          <w:numId w:val="1"/>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374F4A">
        <w:rPr>
          <w:rFonts w:ascii="Whitney-Book" w:eastAsia="Times New Roman" w:hAnsi="Whitney-Book" w:cs="Times New Roman"/>
          <w:color w:val="0B1F66"/>
          <w:kern w:val="0"/>
          <w:sz w:val="27"/>
          <w:szCs w:val="27"/>
          <w14:ligatures w14:val="none"/>
        </w:rPr>
        <w:t>1 laptop bag (computers cannot be checked, unless directed to by security)</w:t>
      </w:r>
    </w:p>
    <w:p w14:paraId="46B7054D" w14:textId="77777777" w:rsidR="00374F4A" w:rsidRPr="00374F4A" w:rsidRDefault="00374F4A" w:rsidP="00374F4A">
      <w:pPr>
        <w:numPr>
          <w:ilvl w:val="0"/>
          <w:numId w:val="1"/>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374F4A">
        <w:rPr>
          <w:rFonts w:ascii="Whitney-Book" w:eastAsia="Times New Roman" w:hAnsi="Whitney-Book" w:cs="Times New Roman"/>
          <w:color w:val="0B1F66"/>
          <w:kern w:val="0"/>
          <w:sz w:val="27"/>
          <w:szCs w:val="27"/>
          <w14:ligatures w14:val="none"/>
        </w:rPr>
        <w:t>1 item of similar or smaller size to those listed</w:t>
      </w:r>
    </w:p>
    <w:p w14:paraId="76533D0D" w14:textId="77777777" w:rsidR="00374F4A" w:rsidRPr="00374F4A" w:rsidRDefault="00374F4A" w:rsidP="00374F4A">
      <w:pPr>
        <w:shd w:val="clear" w:color="auto" w:fill="FFFFFF"/>
        <w:spacing w:after="100" w:afterAutospacing="1"/>
        <w:outlineLvl w:val="3"/>
        <w:rPr>
          <w:rFonts w:ascii="Whitney-Book" w:eastAsia="Times New Roman" w:hAnsi="Whitney-Book" w:cs="Times New Roman"/>
          <w:color w:val="081649"/>
          <w:kern w:val="0"/>
          <w14:ligatures w14:val="none"/>
        </w:rPr>
      </w:pPr>
      <w:r w:rsidRPr="00374F4A">
        <w:rPr>
          <w:rFonts w:ascii="Whitney-Book" w:eastAsia="Times New Roman" w:hAnsi="Whitney-Book" w:cs="Times New Roman"/>
          <w:color w:val="081649"/>
          <w:kern w:val="0"/>
          <w14:ligatures w14:val="none"/>
        </w:rPr>
        <w:t>Free Items to Carry On</w:t>
      </w:r>
    </w:p>
    <w:p w14:paraId="725A1301" w14:textId="77777777" w:rsidR="00374F4A" w:rsidRPr="00374F4A" w:rsidRDefault="00374F4A" w:rsidP="00374F4A">
      <w:pPr>
        <w:shd w:val="clear" w:color="auto" w:fill="FFFFFF"/>
        <w:spacing w:after="100" w:afterAutospacing="1"/>
        <w:rPr>
          <w:rFonts w:ascii="Whitney-Light" w:eastAsia="Times New Roman" w:hAnsi="Whitney-Light" w:cs="Times New Roman"/>
          <w:color w:val="0B1F66"/>
          <w:kern w:val="0"/>
          <w:sz w:val="27"/>
          <w:szCs w:val="27"/>
          <w14:ligatures w14:val="none"/>
        </w:rPr>
      </w:pPr>
      <w:r w:rsidRPr="00374F4A">
        <w:rPr>
          <w:rFonts w:ascii="Whitney-Light" w:eastAsia="Times New Roman" w:hAnsi="Whitney-Light" w:cs="Times New Roman"/>
          <w:color w:val="0B1F66"/>
          <w:kern w:val="0"/>
          <w:sz w:val="27"/>
          <w:szCs w:val="27"/>
          <w14:ligatures w14:val="none"/>
        </w:rPr>
        <w:t>These items are free to carry on your flight, in addition to your usual carry-on items. Flight attendants can assist you with larger items, like strollers.</w:t>
      </w:r>
    </w:p>
    <w:p w14:paraId="0498142A" w14:textId="77777777" w:rsidR="00374F4A" w:rsidRPr="00374F4A" w:rsidRDefault="00374F4A" w:rsidP="00374F4A">
      <w:pPr>
        <w:numPr>
          <w:ilvl w:val="0"/>
          <w:numId w:val="2"/>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374F4A">
        <w:rPr>
          <w:rFonts w:ascii="Whitney-Book" w:eastAsia="Times New Roman" w:hAnsi="Whitney-Book" w:cs="Times New Roman"/>
          <w:color w:val="0B1F66"/>
          <w:kern w:val="0"/>
          <w:sz w:val="27"/>
          <w:szCs w:val="27"/>
          <w14:ligatures w14:val="none"/>
        </w:rPr>
        <w:t>A jacket and/or umbrella</w:t>
      </w:r>
    </w:p>
    <w:p w14:paraId="594A3A0A" w14:textId="77777777" w:rsidR="00374F4A" w:rsidRPr="00374F4A" w:rsidRDefault="00374F4A" w:rsidP="00374F4A">
      <w:pPr>
        <w:numPr>
          <w:ilvl w:val="0"/>
          <w:numId w:val="2"/>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374F4A">
        <w:rPr>
          <w:rFonts w:ascii="Whitney-Book" w:eastAsia="Times New Roman" w:hAnsi="Whitney-Book" w:cs="Times New Roman"/>
          <w:color w:val="0B1F66"/>
          <w:kern w:val="0"/>
          <w:sz w:val="27"/>
          <w:szCs w:val="27"/>
          <w14:ligatures w14:val="none"/>
        </w:rPr>
        <w:t>Food or drink purchased past the security checkpoint</w:t>
      </w:r>
    </w:p>
    <w:p w14:paraId="0FA186F9" w14:textId="77777777" w:rsidR="00374F4A" w:rsidRPr="00374F4A" w:rsidRDefault="00374F4A" w:rsidP="00374F4A">
      <w:pPr>
        <w:numPr>
          <w:ilvl w:val="0"/>
          <w:numId w:val="2"/>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374F4A">
        <w:rPr>
          <w:rFonts w:ascii="Whitney-Book" w:eastAsia="Times New Roman" w:hAnsi="Whitney-Book" w:cs="Times New Roman"/>
          <w:color w:val="0B1F66"/>
          <w:kern w:val="0"/>
          <w:sz w:val="27"/>
          <w:szCs w:val="27"/>
          <w14:ligatures w14:val="none"/>
        </w:rPr>
        <w:t>Duty-free merchandise</w:t>
      </w:r>
    </w:p>
    <w:p w14:paraId="42C3C32B" w14:textId="77777777" w:rsidR="00374F4A" w:rsidRPr="00374F4A" w:rsidRDefault="00374F4A" w:rsidP="00374F4A">
      <w:pPr>
        <w:numPr>
          <w:ilvl w:val="0"/>
          <w:numId w:val="2"/>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374F4A">
        <w:rPr>
          <w:rFonts w:ascii="Whitney-Book" w:eastAsia="Times New Roman" w:hAnsi="Whitney-Book" w:cs="Times New Roman"/>
          <w:color w:val="0B1F66"/>
          <w:kern w:val="0"/>
          <w:sz w:val="27"/>
          <w:szCs w:val="27"/>
          <w14:ligatures w14:val="none"/>
        </w:rPr>
        <w:t>Special items like </w:t>
      </w:r>
      <w:hyperlink r:id="rId10" w:history="1">
        <w:r w:rsidRPr="00374F4A">
          <w:rPr>
            <w:rFonts w:ascii="Whitney-Semibold" w:eastAsia="Times New Roman" w:hAnsi="Whitney-Semibold" w:cs="Times New Roman"/>
            <w:color w:val="4470C3"/>
            <w:kern w:val="0"/>
            <w:sz w:val="27"/>
            <w:szCs w:val="27"/>
            <w:u w:val="single"/>
            <w14:ligatures w14:val="none"/>
          </w:rPr>
          <w:t>strollers</w:t>
        </w:r>
      </w:hyperlink>
      <w:r w:rsidRPr="00374F4A">
        <w:rPr>
          <w:rFonts w:ascii="Whitney-Book" w:eastAsia="Times New Roman" w:hAnsi="Whitney-Book" w:cs="Times New Roman"/>
          <w:color w:val="0B1F66"/>
          <w:kern w:val="0"/>
          <w:sz w:val="27"/>
          <w:szCs w:val="27"/>
          <w14:ligatures w14:val="none"/>
        </w:rPr>
        <w:t>, </w:t>
      </w:r>
      <w:hyperlink r:id="rId11" w:history="1">
        <w:r w:rsidRPr="00374F4A">
          <w:rPr>
            <w:rFonts w:ascii="Whitney-Semibold" w:eastAsia="Times New Roman" w:hAnsi="Whitney-Semibold" w:cs="Times New Roman"/>
            <w:color w:val="4470C3"/>
            <w:kern w:val="0"/>
            <w:sz w:val="27"/>
            <w:szCs w:val="27"/>
            <w:u w:val="single"/>
            <w14:ligatures w14:val="none"/>
          </w:rPr>
          <w:t>wheelchairs</w:t>
        </w:r>
      </w:hyperlink>
      <w:r w:rsidRPr="00374F4A">
        <w:rPr>
          <w:rFonts w:ascii="Whitney-Book" w:eastAsia="Times New Roman" w:hAnsi="Whitney-Book" w:cs="Times New Roman"/>
          <w:color w:val="0B1F66"/>
          <w:kern w:val="0"/>
          <w:sz w:val="27"/>
          <w:szCs w:val="27"/>
          <w14:ligatures w14:val="none"/>
        </w:rPr>
        <w:t>, </w:t>
      </w:r>
      <w:hyperlink r:id="rId12" w:history="1">
        <w:r w:rsidRPr="00374F4A">
          <w:rPr>
            <w:rFonts w:ascii="Whitney-Semibold" w:eastAsia="Times New Roman" w:hAnsi="Whitney-Semibold" w:cs="Times New Roman"/>
            <w:color w:val="4470C3"/>
            <w:kern w:val="0"/>
            <w:sz w:val="27"/>
            <w:szCs w:val="27"/>
            <w:u w:val="single"/>
            <w14:ligatures w14:val="none"/>
          </w:rPr>
          <w:t>child safety seats</w:t>
        </w:r>
      </w:hyperlink>
      <w:r w:rsidRPr="00374F4A">
        <w:rPr>
          <w:rFonts w:ascii="Whitney-Book" w:eastAsia="Times New Roman" w:hAnsi="Whitney-Book" w:cs="Times New Roman"/>
          <w:color w:val="0B1F66"/>
          <w:kern w:val="0"/>
          <w:sz w:val="27"/>
          <w:szCs w:val="27"/>
          <w14:ligatures w14:val="none"/>
        </w:rPr>
        <w:t> or </w:t>
      </w:r>
      <w:hyperlink r:id="rId13" w:history="1">
        <w:r w:rsidRPr="00374F4A">
          <w:rPr>
            <w:rFonts w:ascii="Whitney-Semibold" w:eastAsia="Times New Roman" w:hAnsi="Whitney-Semibold" w:cs="Times New Roman"/>
            <w:color w:val="4470C3"/>
            <w:kern w:val="0"/>
            <w:sz w:val="27"/>
            <w:szCs w:val="27"/>
            <w:u w:val="single"/>
            <w14:ligatures w14:val="none"/>
          </w:rPr>
          <w:t>assistive devices</w:t>
        </w:r>
      </w:hyperlink>
      <w:r w:rsidRPr="00374F4A">
        <w:rPr>
          <w:rFonts w:ascii="Whitney-Book" w:eastAsia="Times New Roman" w:hAnsi="Whitney-Book" w:cs="Times New Roman"/>
          <w:color w:val="0B1F66"/>
          <w:kern w:val="0"/>
          <w:sz w:val="27"/>
          <w:szCs w:val="27"/>
          <w14:ligatures w14:val="none"/>
        </w:rPr>
        <w:t>, like crutches</w:t>
      </w:r>
    </w:p>
    <w:p w14:paraId="6B2311C0" w14:textId="77777777" w:rsidR="00374F4A" w:rsidRPr="00374F4A" w:rsidRDefault="00374F4A" w:rsidP="00374F4A">
      <w:pPr>
        <w:shd w:val="clear" w:color="auto" w:fill="FFFFFF"/>
        <w:rPr>
          <w:rFonts w:ascii="Whitney-Book" w:eastAsia="Times New Roman" w:hAnsi="Whitney-Book" w:cs="Times New Roman"/>
          <w:color w:val="000000"/>
          <w:kern w:val="0"/>
          <w:sz w:val="27"/>
          <w:szCs w:val="27"/>
          <w14:ligatures w14:val="none"/>
        </w:rPr>
      </w:pPr>
      <w:hyperlink r:id="rId14" w:anchor="expander-image-panel-tent_parsys_expander_1" w:history="1">
        <w:r w:rsidRPr="00374F4A">
          <w:rPr>
            <w:rFonts w:ascii="Whitney-Light" w:eastAsia="Times New Roman" w:hAnsi="Whitney-Light" w:cs="Times New Roman"/>
            <w:color w:val="0B1F66"/>
            <w:kern w:val="0"/>
            <w:sz w:val="27"/>
            <w:szCs w:val="27"/>
            <w14:ligatures w14:val="none"/>
          </w:rPr>
          <w:t>Carry-On Size Restrictions</w:t>
        </w:r>
      </w:hyperlink>
    </w:p>
    <w:p w14:paraId="3B6CD761" w14:textId="77777777" w:rsidR="00374F4A" w:rsidRPr="00374F4A" w:rsidRDefault="00374F4A" w:rsidP="00374F4A">
      <w:pPr>
        <w:shd w:val="clear" w:color="auto" w:fill="FFFFFF"/>
        <w:spacing w:after="100" w:afterAutospacing="1"/>
        <w:rPr>
          <w:rFonts w:ascii="Whitney-Light" w:eastAsia="Times New Roman" w:hAnsi="Whitney-Light" w:cs="Times New Roman"/>
          <w:color w:val="0B1F66"/>
          <w:kern w:val="0"/>
          <w:sz w:val="27"/>
          <w:szCs w:val="27"/>
          <w14:ligatures w14:val="none"/>
        </w:rPr>
      </w:pPr>
      <w:r w:rsidRPr="00374F4A">
        <w:rPr>
          <w:rFonts w:ascii="Whitney-Light" w:eastAsia="Times New Roman" w:hAnsi="Whitney-Light" w:cs="Times New Roman"/>
          <w:color w:val="0B1F66"/>
          <w:kern w:val="0"/>
          <w:sz w:val="27"/>
          <w:szCs w:val="27"/>
          <w14:ligatures w14:val="none"/>
        </w:rPr>
        <w:t>Whether it’s a duffel for an overnight trip or a roll-aboard bag for a much longer stay, arrive knowing that you can easily store your bag in an overhead bin. The faster you can stow your bag, the faster your flight will be on its way.</w:t>
      </w:r>
    </w:p>
    <w:p w14:paraId="598F7BFA" w14:textId="77777777" w:rsidR="00374F4A" w:rsidRPr="00374F4A" w:rsidRDefault="00374F4A" w:rsidP="00374F4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374F4A">
        <w:rPr>
          <w:rFonts w:ascii="Whitney-Light" w:eastAsia="Times New Roman" w:hAnsi="Whitney-Light" w:cs="Times New Roman"/>
          <w:color w:val="0B1F66"/>
          <w:kern w:val="0"/>
          <w:sz w:val="27"/>
          <w:szCs w:val="27"/>
          <w14:ligatures w14:val="none"/>
        </w:rPr>
        <w:t>Make sure your bag fits this size or reference size check displays located at ticket counters and gates.</w:t>
      </w:r>
    </w:p>
    <w:p w14:paraId="70941A8E" w14:textId="77777777" w:rsidR="00374F4A" w:rsidRPr="00374F4A" w:rsidRDefault="00374F4A" w:rsidP="00374F4A">
      <w:pPr>
        <w:numPr>
          <w:ilvl w:val="0"/>
          <w:numId w:val="3"/>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374F4A">
        <w:rPr>
          <w:rFonts w:ascii="Whitney-Book" w:eastAsia="Times New Roman" w:hAnsi="Whitney-Book" w:cs="Times New Roman"/>
          <w:color w:val="0B1F66"/>
          <w:kern w:val="0"/>
          <w:sz w:val="27"/>
          <w:szCs w:val="27"/>
          <w14:ligatures w14:val="none"/>
        </w:rPr>
        <w:t>Combined length + width + height of baggage must not exceed 45 linear inches (114 cm)</w:t>
      </w:r>
    </w:p>
    <w:p w14:paraId="7CCBB9A3" w14:textId="77777777" w:rsidR="00374F4A" w:rsidRPr="00374F4A" w:rsidRDefault="00374F4A" w:rsidP="00374F4A">
      <w:pPr>
        <w:numPr>
          <w:ilvl w:val="0"/>
          <w:numId w:val="3"/>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374F4A">
        <w:rPr>
          <w:rFonts w:ascii="Whitney-Book" w:eastAsia="Times New Roman" w:hAnsi="Whitney-Book" w:cs="Times New Roman"/>
          <w:color w:val="0B1F66"/>
          <w:kern w:val="0"/>
          <w:sz w:val="27"/>
          <w:szCs w:val="27"/>
          <w14:ligatures w14:val="none"/>
        </w:rPr>
        <w:t>Individual length, width and height measurements may not exceed 22” x 14” x 9” (56 cm x 35 cm x 23 cm) respectively</w:t>
      </w:r>
    </w:p>
    <w:p w14:paraId="2E9D8C64" w14:textId="77777777" w:rsidR="00374F4A" w:rsidRPr="00374F4A" w:rsidRDefault="00374F4A" w:rsidP="00374F4A">
      <w:pPr>
        <w:numPr>
          <w:ilvl w:val="0"/>
          <w:numId w:val="3"/>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374F4A">
        <w:rPr>
          <w:rFonts w:ascii="Whitney-Book" w:eastAsia="Times New Roman" w:hAnsi="Whitney-Book" w:cs="Times New Roman"/>
          <w:color w:val="0B1F66"/>
          <w:kern w:val="0"/>
          <w:sz w:val="27"/>
          <w:szCs w:val="27"/>
          <w14:ligatures w14:val="none"/>
        </w:rPr>
        <w:t>These measurements include any handles or wheels, but do not apply to small musical instruments that fit in the overhead or under-seat space</w:t>
      </w:r>
    </w:p>
    <w:p w14:paraId="6D1F9AA3" w14:textId="77777777" w:rsidR="00374F4A" w:rsidRPr="00374F4A" w:rsidRDefault="00374F4A" w:rsidP="00374F4A">
      <w:pPr>
        <w:shd w:val="clear" w:color="auto" w:fill="FFFFFF"/>
        <w:rPr>
          <w:rFonts w:ascii="Whitney-Book" w:eastAsia="Times New Roman" w:hAnsi="Whitney-Book" w:cs="Times New Roman"/>
          <w:color w:val="000000"/>
          <w:kern w:val="0"/>
          <w:sz w:val="27"/>
          <w:szCs w:val="27"/>
          <w14:ligatures w14:val="none"/>
        </w:rPr>
      </w:pPr>
      <w:hyperlink r:id="rId15" w:anchor="expander-image-panel-tent_parsys_expander_2" w:history="1">
        <w:r w:rsidRPr="00374F4A">
          <w:rPr>
            <w:rFonts w:ascii="Whitney-Light" w:eastAsia="Times New Roman" w:hAnsi="Whitney-Light" w:cs="Times New Roman"/>
            <w:color w:val="0B1F66"/>
            <w:kern w:val="0"/>
            <w:sz w:val="27"/>
            <w:szCs w:val="27"/>
            <w14:ligatures w14:val="none"/>
          </w:rPr>
          <w:t>See Carry-On Details</w:t>
        </w:r>
      </w:hyperlink>
    </w:p>
    <w:p w14:paraId="707C55E6" w14:textId="77777777" w:rsidR="00374F4A" w:rsidRPr="00374F4A" w:rsidRDefault="00374F4A" w:rsidP="00374F4A">
      <w:pPr>
        <w:numPr>
          <w:ilvl w:val="0"/>
          <w:numId w:val="4"/>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374F4A">
        <w:rPr>
          <w:rFonts w:ascii="Whitney-Book" w:eastAsia="Times New Roman" w:hAnsi="Whitney-Book" w:cs="Times New Roman"/>
          <w:color w:val="0B1F66"/>
          <w:kern w:val="0"/>
          <w:sz w:val="27"/>
          <w:szCs w:val="27"/>
          <w14:ligatures w14:val="none"/>
        </w:rPr>
        <w:t xml:space="preserve">If your bag doesn’t fit or an </w:t>
      </w:r>
      <w:proofErr w:type="gramStart"/>
      <w:r w:rsidRPr="00374F4A">
        <w:rPr>
          <w:rFonts w:ascii="Whitney-Book" w:eastAsia="Times New Roman" w:hAnsi="Whitney-Book" w:cs="Times New Roman"/>
          <w:color w:val="0B1F66"/>
          <w:kern w:val="0"/>
          <w:sz w:val="27"/>
          <w:szCs w:val="27"/>
          <w14:ligatures w14:val="none"/>
        </w:rPr>
        <w:t>exceptionally-full</w:t>
      </w:r>
      <w:proofErr w:type="gramEnd"/>
      <w:r w:rsidRPr="00374F4A">
        <w:rPr>
          <w:rFonts w:ascii="Whitney-Book" w:eastAsia="Times New Roman" w:hAnsi="Whitney-Book" w:cs="Times New Roman"/>
          <w:color w:val="0B1F66"/>
          <w:kern w:val="0"/>
          <w:sz w:val="27"/>
          <w:szCs w:val="27"/>
          <w14:ligatures w14:val="none"/>
        </w:rPr>
        <w:t xml:space="preserve"> flight is short on overhead bin space, a flight attendant or gate agent can assist you by checking your bags at the gate.</w:t>
      </w:r>
    </w:p>
    <w:p w14:paraId="6CF84DF7" w14:textId="77777777" w:rsidR="00374F4A" w:rsidRPr="00374F4A" w:rsidRDefault="00374F4A" w:rsidP="00374F4A">
      <w:pPr>
        <w:numPr>
          <w:ilvl w:val="0"/>
          <w:numId w:val="4"/>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374F4A">
        <w:rPr>
          <w:rFonts w:ascii="Whitney-Book" w:eastAsia="Times New Roman" w:hAnsi="Whitney-Book" w:cs="Times New Roman"/>
          <w:color w:val="0B1F66"/>
          <w:kern w:val="0"/>
          <w:sz w:val="27"/>
          <w:szCs w:val="27"/>
          <w14:ligatures w14:val="none"/>
        </w:rPr>
        <w:t xml:space="preserve">Passengers traveling on Delta Connection flights, including flights with 50 seats or less, are only permitted to carry personal items on board the aircraft due to limited overhead space. Personal items must be able to fit securely under the seat in front of the passenger or overhead bins. Due to crowded flights, some carry-on bags may be gate checked, free of charge, during the boarding process and returned upon deplaning. Please ensure </w:t>
      </w:r>
      <w:r w:rsidRPr="00374F4A">
        <w:rPr>
          <w:rFonts w:ascii="Whitney-Book" w:eastAsia="Times New Roman" w:hAnsi="Whitney-Book" w:cs="Times New Roman"/>
          <w:color w:val="0B1F66"/>
          <w:kern w:val="0"/>
          <w:sz w:val="27"/>
          <w:szCs w:val="27"/>
          <w14:ligatures w14:val="none"/>
        </w:rPr>
        <w:lastRenderedPageBreak/>
        <w:t>that a pink Gate Claim/Planeside tag is securely attached to the carry-on item. Assistive devices are not subject to this restriction.</w:t>
      </w:r>
    </w:p>
    <w:p w14:paraId="0CD3EEDA" w14:textId="77777777" w:rsidR="00374F4A" w:rsidRPr="00374F4A" w:rsidRDefault="00374F4A" w:rsidP="00374F4A">
      <w:pPr>
        <w:numPr>
          <w:ilvl w:val="0"/>
          <w:numId w:val="4"/>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374F4A">
        <w:rPr>
          <w:rFonts w:ascii="Whitney-Book" w:eastAsia="Times New Roman" w:hAnsi="Whitney-Book" w:cs="Times New Roman"/>
          <w:color w:val="0B1F66"/>
          <w:kern w:val="0"/>
          <w:sz w:val="27"/>
          <w:szCs w:val="27"/>
          <w14:ligatures w14:val="none"/>
        </w:rPr>
        <w:t>If you need information about potentially hazardous or irregular items, like knitting needles or razors, please </w:t>
      </w:r>
      <w:hyperlink r:id="rId16" w:tgtFrame="_target" w:history="1">
        <w:r w:rsidRPr="00374F4A">
          <w:rPr>
            <w:rFonts w:ascii="Whitney-Semibold" w:eastAsia="Times New Roman" w:hAnsi="Whitney-Semibold" w:cs="Times New Roman"/>
            <w:color w:val="4470C3"/>
            <w:kern w:val="0"/>
            <w:sz w:val="27"/>
            <w:szCs w:val="27"/>
            <w:u w:val="single"/>
            <w14:ligatures w14:val="none"/>
          </w:rPr>
          <w:t>consult the TSA for updated guidelines</w:t>
        </w:r>
      </w:hyperlink>
      <w:r w:rsidRPr="00374F4A">
        <w:rPr>
          <w:rFonts w:ascii="Whitney-Book" w:eastAsia="Times New Roman" w:hAnsi="Whitney-Book" w:cs="Times New Roman"/>
          <w:color w:val="0B1F66"/>
          <w:kern w:val="0"/>
          <w:sz w:val="27"/>
          <w:szCs w:val="27"/>
          <w14:ligatures w14:val="none"/>
        </w:rPr>
        <w:t>.</w:t>
      </w:r>
    </w:p>
    <w:p w14:paraId="397EC6E3" w14:textId="77777777" w:rsidR="00374F4A" w:rsidRPr="00374F4A" w:rsidRDefault="00374F4A" w:rsidP="00374F4A">
      <w:pPr>
        <w:numPr>
          <w:ilvl w:val="0"/>
          <w:numId w:val="4"/>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374F4A">
        <w:rPr>
          <w:rFonts w:ascii="Whitney-Book" w:eastAsia="Times New Roman" w:hAnsi="Whitney-Book" w:cs="Times New Roman"/>
          <w:color w:val="0B1F66"/>
          <w:kern w:val="0"/>
          <w:sz w:val="27"/>
          <w:szCs w:val="27"/>
          <w14:ligatures w14:val="none"/>
        </w:rPr>
        <w:t>Airline Partner Notice: Our SkyTeam and codeshare partners may have different guidelines and restrictions on certain flights, so be sure to check before you check in.</w:t>
      </w:r>
    </w:p>
    <w:p w14:paraId="4FA0B3F4" w14:textId="77777777" w:rsidR="00374F4A" w:rsidRPr="00374F4A" w:rsidRDefault="00374F4A" w:rsidP="00374F4A">
      <w:pPr>
        <w:shd w:val="clear" w:color="auto" w:fill="FFFFFF"/>
        <w:rPr>
          <w:rFonts w:ascii="Whitney-Book" w:eastAsia="Times New Roman" w:hAnsi="Whitney-Book" w:cs="Times New Roman"/>
          <w:color w:val="000000"/>
          <w:kern w:val="0"/>
          <w:sz w:val="27"/>
          <w:szCs w:val="27"/>
          <w14:ligatures w14:val="none"/>
        </w:rPr>
      </w:pPr>
      <w:hyperlink r:id="rId17" w:anchor="expander-image-panel-tent_parsys_expander_3" w:history="1">
        <w:r w:rsidRPr="00374F4A">
          <w:rPr>
            <w:rFonts w:ascii="Whitney-Light" w:eastAsia="Times New Roman" w:hAnsi="Whitney-Light" w:cs="Times New Roman"/>
            <w:color w:val="0B1F66"/>
            <w:kern w:val="0"/>
            <w:sz w:val="27"/>
            <w:szCs w:val="27"/>
            <w14:ligatures w14:val="none"/>
          </w:rPr>
          <w:t>What’s Allowed in Your Carry-On?</w:t>
        </w:r>
      </w:hyperlink>
    </w:p>
    <w:p w14:paraId="63246809" w14:textId="77777777" w:rsidR="00374F4A" w:rsidRPr="00374F4A" w:rsidRDefault="00374F4A" w:rsidP="00374F4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374F4A">
        <w:rPr>
          <w:rFonts w:ascii="Whitney-Light" w:eastAsia="Times New Roman" w:hAnsi="Whitney-Light" w:cs="Times New Roman"/>
          <w:color w:val="0B1F66"/>
          <w:kern w:val="0"/>
          <w:sz w:val="27"/>
          <w:szCs w:val="27"/>
          <w14:ligatures w14:val="none"/>
        </w:rPr>
        <w:t>While many things are allowed in your carry-on and personal item when you travel, be sure to consider things that are limited for your safety. Most countries restrict the size of containers with liquids, gels, aerosols and pastes — even in partially empty containers during security. Pack ahead of time and place larger liquid items in your checked luggage.</w:t>
      </w:r>
    </w:p>
    <w:p w14:paraId="06B81DA8" w14:textId="77777777" w:rsidR="00374F4A" w:rsidRPr="00374F4A" w:rsidRDefault="00374F4A" w:rsidP="00374F4A">
      <w:pPr>
        <w:numPr>
          <w:ilvl w:val="0"/>
          <w:numId w:val="5"/>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374F4A">
        <w:rPr>
          <w:rFonts w:ascii="Whitney-Book" w:eastAsia="Times New Roman" w:hAnsi="Whitney-Book" w:cs="Times New Roman"/>
          <w:color w:val="0B1F66"/>
          <w:kern w:val="0"/>
          <w:sz w:val="27"/>
          <w:szCs w:val="27"/>
          <w14:ligatures w14:val="none"/>
        </w:rPr>
        <w:t>Limit liquids, gels, aerosols and pastes items to a maximum of 3.4 ounces or 100 milliliters</w:t>
      </w:r>
    </w:p>
    <w:p w14:paraId="60565739" w14:textId="77777777" w:rsidR="00374F4A" w:rsidRPr="00374F4A" w:rsidRDefault="00374F4A" w:rsidP="00374F4A">
      <w:pPr>
        <w:numPr>
          <w:ilvl w:val="0"/>
          <w:numId w:val="5"/>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374F4A">
        <w:rPr>
          <w:rFonts w:ascii="Whitney-Book" w:eastAsia="Times New Roman" w:hAnsi="Whitney-Book" w:cs="Times New Roman"/>
          <w:color w:val="0B1F66"/>
          <w:kern w:val="0"/>
          <w:sz w:val="27"/>
          <w:szCs w:val="27"/>
          <w14:ligatures w14:val="none"/>
        </w:rPr>
        <w:t>Place all items in one single quart-size, zip-top bag of clear plastic</w:t>
      </w:r>
    </w:p>
    <w:p w14:paraId="6B5D1174" w14:textId="77777777" w:rsidR="00374F4A" w:rsidRPr="00374F4A" w:rsidRDefault="00374F4A" w:rsidP="00374F4A">
      <w:pPr>
        <w:numPr>
          <w:ilvl w:val="0"/>
          <w:numId w:val="5"/>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374F4A">
        <w:rPr>
          <w:rFonts w:ascii="Whitney-Book" w:eastAsia="Times New Roman" w:hAnsi="Whitney-Book" w:cs="Times New Roman"/>
          <w:color w:val="0B1F66"/>
          <w:kern w:val="0"/>
          <w:sz w:val="27"/>
          <w:szCs w:val="27"/>
          <w14:ligatures w14:val="none"/>
        </w:rPr>
        <w:t>At security, remove your quart-size bag and place it in a bin</w:t>
      </w:r>
    </w:p>
    <w:p w14:paraId="6C73709F" w14:textId="77777777" w:rsidR="00374F4A" w:rsidRPr="00374F4A" w:rsidRDefault="00374F4A" w:rsidP="00374F4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374F4A">
        <w:rPr>
          <w:rFonts w:ascii="Whitney-Book" w:eastAsia="Times New Roman" w:hAnsi="Whitney-Book" w:cs="Times New Roman"/>
          <w:i/>
          <w:iCs/>
          <w:color w:val="0B1F66"/>
          <w:kern w:val="0"/>
          <w:sz w:val="27"/>
          <w:szCs w:val="27"/>
          <w14:ligatures w14:val="none"/>
        </w:rPr>
        <w:t>Liquids, gels, aerosols and pastes include anything like beverages, creams, hair gel, hair spray, shampoo, suntan lotions, toothpaste or any item of similar consistency. Special provisions are usually made by the TSA for necessary items such as medication, breast milk, and juice or formula for infants - which can receive a special screening for your convenience.</w:t>
      </w:r>
    </w:p>
    <w:p w14:paraId="23B469BE" w14:textId="77777777" w:rsidR="00374F4A" w:rsidRPr="00374F4A" w:rsidRDefault="00374F4A" w:rsidP="00374F4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hyperlink r:id="rId18" w:tgtFrame="_target" w:history="1">
        <w:r w:rsidRPr="00374F4A">
          <w:rPr>
            <w:rFonts w:ascii="Whitney-Semibold" w:eastAsia="Times New Roman" w:hAnsi="Whitney-Semibold" w:cs="Times New Roman"/>
            <w:b/>
            <w:bCs/>
            <w:caps/>
            <w:color w:val="0B1F66"/>
            <w:spacing w:val="27"/>
            <w:kern w:val="0"/>
            <w:sz w:val="27"/>
            <w:szCs w:val="27"/>
            <w:u w:val="single"/>
            <w:bdr w:val="single" w:sz="12" w:space="0" w:color="BAC5D2" w:frame="1"/>
            <w14:ligatures w14:val="none"/>
          </w:rPr>
          <w:t>Review TSA Guidelines</w:t>
        </w:r>
      </w:hyperlink>
    </w:p>
    <w:p w14:paraId="5B4959BD" w14:textId="77777777" w:rsidR="00374F4A" w:rsidRPr="00374F4A" w:rsidRDefault="00374F4A" w:rsidP="00374F4A">
      <w:pPr>
        <w:shd w:val="clear" w:color="auto" w:fill="FFFFFF"/>
        <w:rPr>
          <w:rFonts w:ascii="Whitney-Book" w:eastAsia="Times New Roman" w:hAnsi="Whitney-Book" w:cs="Times New Roman"/>
          <w:color w:val="000000"/>
          <w:kern w:val="0"/>
          <w:sz w:val="27"/>
          <w:szCs w:val="27"/>
          <w14:ligatures w14:val="none"/>
        </w:rPr>
      </w:pPr>
      <w:hyperlink r:id="rId19" w:anchor="expander-image-panel-tent_parsys_expander_4" w:history="1">
        <w:r w:rsidRPr="00374F4A">
          <w:rPr>
            <w:rFonts w:ascii="Whitney-Light" w:eastAsia="Times New Roman" w:hAnsi="Whitney-Light" w:cs="Times New Roman"/>
            <w:color w:val="0B1F66"/>
            <w:kern w:val="0"/>
            <w:sz w:val="27"/>
            <w:szCs w:val="27"/>
            <w14:ligatures w14:val="none"/>
          </w:rPr>
          <w:t>Bringing a Duty-Free Item</w:t>
        </w:r>
      </w:hyperlink>
    </w:p>
    <w:p w14:paraId="28049EF3" w14:textId="77777777" w:rsidR="00374F4A" w:rsidRPr="00374F4A" w:rsidRDefault="00374F4A" w:rsidP="00374F4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374F4A">
        <w:rPr>
          <w:rFonts w:ascii="Whitney-Light" w:eastAsia="Times New Roman" w:hAnsi="Whitney-Light" w:cs="Times New Roman"/>
          <w:color w:val="0B1F66"/>
          <w:kern w:val="0"/>
          <w:sz w:val="27"/>
          <w:szCs w:val="27"/>
          <w14:ligatures w14:val="none"/>
        </w:rPr>
        <w:t>Some countries have a program that lets you purchase duty-free items, which are placed in specially sealed bags by the vendor. You can then travel within that country or region with your item in your possession or in your carry-on.</w:t>
      </w:r>
    </w:p>
    <w:p w14:paraId="54528A59" w14:textId="77777777" w:rsidR="00374F4A" w:rsidRPr="00374F4A" w:rsidRDefault="00374F4A" w:rsidP="00374F4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374F4A">
        <w:rPr>
          <w:rFonts w:ascii="Whitney-Light" w:eastAsia="Times New Roman" w:hAnsi="Whitney-Light" w:cs="Times New Roman"/>
          <w:color w:val="0B1F66"/>
          <w:kern w:val="0"/>
          <w:sz w:val="27"/>
          <w:szCs w:val="27"/>
          <w14:ligatures w14:val="none"/>
        </w:rPr>
        <w:t xml:space="preserve">If your travel takes you through a security check-in in a country that does not recognize the same program, you may or may not have the opportunity to place </w:t>
      </w:r>
      <w:r w:rsidRPr="00374F4A">
        <w:rPr>
          <w:rFonts w:ascii="Whitney-Light" w:eastAsia="Times New Roman" w:hAnsi="Whitney-Light" w:cs="Times New Roman"/>
          <w:color w:val="0B1F66"/>
          <w:kern w:val="0"/>
          <w:sz w:val="27"/>
          <w:szCs w:val="27"/>
          <w14:ligatures w14:val="none"/>
        </w:rPr>
        <w:lastRenderedPageBreak/>
        <w:t>the item in your checked baggage. If you are unable to place the item in your checked baggage, it may be confiscated.</w:t>
      </w:r>
    </w:p>
    <w:p w14:paraId="7D924967" w14:textId="77777777" w:rsidR="00374F4A" w:rsidRPr="00374F4A" w:rsidRDefault="00374F4A" w:rsidP="00374F4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374F4A">
        <w:rPr>
          <w:rFonts w:ascii="Whitney-Light" w:eastAsia="Times New Roman" w:hAnsi="Whitney-Light" w:cs="Times New Roman"/>
          <w:color w:val="0B1F66"/>
          <w:kern w:val="0"/>
          <w:sz w:val="27"/>
          <w:szCs w:val="27"/>
          <w14:ligatures w14:val="none"/>
        </w:rPr>
        <w:t>For specific guidelines, visit the U.S. </w:t>
      </w:r>
      <w:hyperlink r:id="rId20" w:tgtFrame="_target" w:history="1">
        <w:r w:rsidRPr="00374F4A">
          <w:rPr>
            <w:rFonts w:ascii="Whitney-Semibold" w:eastAsia="Times New Roman" w:hAnsi="Whitney-Semibold" w:cs="Times New Roman"/>
            <w:color w:val="4470C3"/>
            <w:kern w:val="0"/>
            <w:sz w:val="27"/>
            <w:szCs w:val="27"/>
            <w:u w:val="single"/>
            <w14:ligatures w14:val="none"/>
          </w:rPr>
          <w:t>Transportation Security Administration</w:t>
        </w:r>
      </w:hyperlink>
      <w:r w:rsidRPr="00374F4A">
        <w:rPr>
          <w:rFonts w:ascii="Whitney-Light" w:eastAsia="Times New Roman" w:hAnsi="Whitney-Light" w:cs="Times New Roman"/>
          <w:color w:val="0B1F66"/>
          <w:kern w:val="0"/>
          <w:sz w:val="27"/>
          <w:szCs w:val="27"/>
          <w14:ligatures w14:val="none"/>
        </w:rPr>
        <w:t>, the United Kingdom’s </w:t>
      </w:r>
      <w:hyperlink r:id="rId21" w:tgtFrame="_target" w:history="1">
        <w:r w:rsidRPr="00374F4A">
          <w:rPr>
            <w:rFonts w:ascii="Whitney-Semibold" w:eastAsia="Times New Roman" w:hAnsi="Whitney-Semibold" w:cs="Times New Roman"/>
            <w:color w:val="4470C3"/>
            <w:kern w:val="0"/>
            <w:sz w:val="27"/>
            <w:szCs w:val="27"/>
            <w:u w:val="single"/>
            <w14:ligatures w14:val="none"/>
          </w:rPr>
          <w:t>Department for Transport</w:t>
        </w:r>
      </w:hyperlink>
      <w:r w:rsidRPr="00374F4A">
        <w:rPr>
          <w:rFonts w:ascii="Whitney-Light" w:eastAsia="Times New Roman" w:hAnsi="Whitney-Light" w:cs="Times New Roman"/>
          <w:color w:val="0B1F66"/>
          <w:kern w:val="0"/>
          <w:sz w:val="27"/>
          <w:szCs w:val="27"/>
          <w14:ligatures w14:val="none"/>
        </w:rPr>
        <w:t> or the </w:t>
      </w:r>
      <w:hyperlink r:id="rId22" w:tgtFrame="_target" w:history="1">
        <w:r w:rsidRPr="00374F4A">
          <w:rPr>
            <w:rFonts w:ascii="Whitney-Semibold" w:eastAsia="Times New Roman" w:hAnsi="Whitney-Semibold" w:cs="Times New Roman"/>
            <w:color w:val="4470C3"/>
            <w:kern w:val="0"/>
            <w:sz w:val="27"/>
            <w:szCs w:val="27"/>
            <w:u w:val="single"/>
            <w14:ligatures w14:val="none"/>
          </w:rPr>
          <w:t>European Union’s European Commission</w:t>
        </w:r>
      </w:hyperlink>
      <w:r w:rsidRPr="00374F4A">
        <w:rPr>
          <w:rFonts w:ascii="Whitney-Light" w:eastAsia="Times New Roman" w:hAnsi="Whitney-Light" w:cs="Times New Roman"/>
          <w:color w:val="0B1F66"/>
          <w:kern w:val="0"/>
          <w:sz w:val="27"/>
          <w:szCs w:val="27"/>
          <w14:ligatures w14:val="none"/>
        </w:rPr>
        <w:t>.</w:t>
      </w:r>
    </w:p>
    <w:p w14:paraId="7016E2C9" w14:textId="77777777" w:rsidR="00374F4A" w:rsidRPr="00374F4A" w:rsidRDefault="00374F4A" w:rsidP="00374F4A">
      <w:pPr>
        <w:shd w:val="clear" w:color="auto" w:fill="FFFFFF"/>
        <w:rPr>
          <w:rFonts w:ascii="Whitney-Book" w:eastAsia="Times New Roman" w:hAnsi="Whitney-Book" w:cs="Times New Roman"/>
          <w:color w:val="000000"/>
          <w:kern w:val="0"/>
          <w:sz w:val="27"/>
          <w:szCs w:val="27"/>
          <w14:ligatures w14:val="none"/>
        </w:rPr>
      </w:pPr>
      <w:hyperlink r:id="rId23" w:anchor="expander-image-panel-tent_parsys_expander_5" w:history="1">
        <w:r w:rsidRPr="00374F4A">
          <w:rPr>
            <w:rFonts w:ascii="Whitney-Light" w:eastAsia="Times New Roman" w:hAnsi="Whitney-Light" w:cs="Times New Roman"/>
            <w:color w:val="0B1F66"/>
            <w:kern w:val="0"/>
            <w:sz w:val="27"/>
            <w:szCs w:val="27"/>
            <w14:ligatures w14:val="none"/>
          </w:rPr>
          <w:t>Frequently Asked Questions</w:t>
        </w:r>
      </w:hyperlink>
    </w:p>
    <w:p w14:paraId="3907284A" w14:textId="77777777" w:rsidR="00374F4A" w:rsidRPr="00374F4A" w:rsidRDefault="00374F4A" w:rsidP="00374F4A">
      <w:pPr>
        <w:shd w:val="clear" w:color="auto" w:fill="FFFFFF"/>
        <w:spacing w:after="100" w:afterAutospacing="1"/>
        <w:outlineLvl w:val="3"/>
        <w:rPr>
          <w:rFonts w:ascii="Whitney-Book" w:eastAsia="Times New Roman" w:hAnsi="Whitney-Book" w:cs="Times New Roman"/>
          <w:color w:val="081649"/>
          <w:kern w:val="0"/>
          <w14:ligatures w14:val="none"/>
        </w:rPr>
      </w:pPr>
      <w:r w:rsidRPr="00374F4A">
        <w:rPr>
          <w:rFonts w:ascii="Whitney-Semibold" w:eastAsia="Times New Roman" w:hAnsi="Whitney-Semibold" w:cs="Times New Roman"/>
          <w:b/>
          <w:bCs/>
          <w:color w:val="081649"/>
          <w:kern w:val="0"/>
          <w14:ligatures w14:val="none"/>
        </w:rPr>
        <w:t>How many bags may I carry on?</w:t>
      </w:r>
    </w:p>
    <w:p w14:paraId="62A16EAE" w14:textId="77777777" w:rsidR="00374F4A" w:rsidRPr="00374F4A" w:rsidRDefault="00374F4A" w:rsidP="00374F4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374F4A">
        <w:rPr>
          <w:rFonts w:ascii="Whitney-Light" w:eastAsia="Times New Roman" w:hAnsi="Whitney-Light" w:cs="Times New Roman"/>
          <w:color w:val="0B1F66"/>
          <w:kern w:val="0"/>
          <w:sz w:val="27"/>
          <w:szCs w:val="27"/>
          <w14:ligatures w14:val="none"/>
        </w:rPr>
        <w:t>You may bring one carry-on item onboard the aircraft, plus one personal item. See our </w:t>
      </w:r>
      <w:hyperlink r:id="rId24" w:tgtFrame="_self" w:history="1">
        <w:r w:rsidRPr="00374F4A">
          <w:rPr>
            <w:rFonts w:ascii="Whitney-Semibold" w:eastAsia="Times New Roman" w:hAnsi="Whitney-Semibold" w:cs="Times New Roman"/>
            <w:color w:val="4470C3"/>
            <w:kern w:val="0"/>
            <w:sz w:val="27"/>
            <w:szCs w:val="27"/>
            <w:u w:val="single"/>
            <w14:ligatures w14:val="none"/>
          </w:rPr>
          <w:t>carry-on allowance</w:t>
        </w:r>
      </w:hyperlink>
      <w:r w:rsidRPr="00374F4A">
        <w:rPr>
          <w:rFonts w:ascii="Whitney-Light" w:eastAsia="Times New Roman" w:hAnsi="Whitney-Light" w:cs="Times New Roman"/>
          <w:color w:val="0B1F66"/>
          <w:kern w:val="0"/>
          <w:sz w:val="27"/>
          <w:szCs w:val="27"/>
          <w14:ligatures w14:val="none"/>
        </w:rPr>
        <w:t> for further information.</w:t>
      </w:r>
    </w:p>
    <w:p w14:paraId="661FF435" w14:textId="77777777" w:rsidR="00374F4A" w:rsidRPr="00374F4A" w:rsidRDefault="00374F4A" w:rsidP="00374F4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374F4A">
        <w:rPr>
          <w:rFonts w:ascii="Whitney-Light" w:eastAsia="Times New Roman" w:hAnsi="Whitney-Light" w:cs="Times New Roman"/>
          <w:color w:val="0B1F66"/>
          <w:kern w:val="0"/>
          <w:sz w:val="27"/>
          <w:szCs w:val="27"/>
          <w14:ligatures w14:val="none"/>
        </w:rPr>
        <w:t>Passengers travelling on Delta Connection flights with 50 seats or less are permitted to carry personal items onboard the aircraft. Due to limited overhead and under seat space, larger items will be tagged with a pink Gate Claim/Planeside tag and loaded in the cargo bin. These bags will be returned to the passenger upon deplaning.</w:t>
      </w:r>
    </w:p>
    <w:p w14:paraId="72E87DC7" w14:textId="77777777" w:rsidR="00374F4A" w:rsidRPr="00374F4A" w:rsidRDefault="00374F4A" w:rsidP="00374F4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374F4A">
        <w:rPr>
          <w:rFonts w:ascii="Whitney-Light" w:eastAsia="Times New Roman" w:hAnsi="Whitney-Light" w:cs="Times New Roman"/>
          <w:color w:val="0B1F66"/>
          <w:kern w:val="0"/>
          <w:sz w:val="27"/>
          <w:szCs w:val="27"/>
          <w14:ligatures w14:val="none"/>
        </w:rPr>
        <w:t>All carry-on items must meet Federal Aviation Administration (FAA) regulations and may not exceed 22" x 14" x 9". The FAA mandates that all carry-on items fit under a seat or in an enclosed storage compartment.</w:t>
      </w:r>
    </w:p>
    <w:p w14:paraId="5C2E240B" w14:textId="77777777" w:rsidR="00374F4A" w:rsidRPr="00374F4A" w:rsidRDefault="00374F4A" w:rsidP="00374F4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374F4A">
        <w:rPr>
          <w:rFonts w:ascii="Whitney-Light" w:eastAsia="Times New Roman" w:hAnsi="Whitney-Light" w:cs="Times New Roman"/>
          <w:color w:val="0B1F66"/>
          <w:kern w:val="0"/>
          <w:sz w:val="27"/>
          <w:szCs w:val="27"/>
          <w14:ligatures w14:val="none"/>
        </w:rPr>
        <w:t>Our gate or flight personnel may need to further limit the amount of carry-on baggage for a particular flight, depending on the cabin storage capacity of the plane and the expected number of passengers.</w:t>
      </w:r>
    </w:p>
    <w:p w14:paraId="71299149" w14:textId="77777777" w:rsidR="00374F4A" w:rsidRPr="00374F4A" w:rsidRDefault="00374F4A" w:rsidP="00374F4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374F4A">
        <w:rPr>
          <w:rFonts w:ascii="Whitney-Semibold" w:eastAsia="Times New Roman" w:hAnsi="Whitney-Semibold" w:cs="Times New Roman"/>
          <w:b/>
          <w:bCs/>
          <w:color w:val="0B1F66"/>
          <w:kern w:val="0"/>
          <w:sz w:val="27"/>
          <w:szCs w:val="27"/>
          <w14:ligatures w14:val="none"/>
        </w:rPr>
        <w:t>Are carry-on items included in Delta's Baggage Liability?</w:t>
      </w:r>
    </w:p>
    <w:p w14:paraId="62B78ECF" w14:textId="77777777" w:rsidR="00374F4A" w:rsidRPr="00374F4A" w:rsidRDefault="00374F4A" w:rsidP="00374F4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374F4A">
        <w:rPr>
          <w:rFonts w:ascii="Whitney-Light" w:eastAsia="Times New Roman" w:hAnsi="Whitney-Light" w:cs="Times New Roman"/>
          <w:color w:val="0B1F66"/>
          <w:kern w:val="0"/>
          <w:sz w:val="27"/>
          <w:szCs w:val="27"/>
          <w14:ligatures w14:val="none"/>
        </w:rPr>
        <w:t>We do not assume liability for unchecked items unless they are given to our personnel for storage during the flight or otherwise delivered into our custody for travel.</w:t>
      </w:r>
    </w:p>
    <w:p w14:paraId="49513496" w14:textId="77777777" w:rsidR="009C1B09" w:rsidRDefault="009C1B09"/>
    <w:sectPr w:rsidR="009C1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Whitney-Light">
    <w:altName w:val="Cambria"/>
    <w:panose1 w:val="020B0604020202020204"/>
    <w:charset w:val="00"/>
    <w:family w:val="roman"/>
    <w:notTrueType/>
    <w:pitch w:val="default"/>
  </w:font>
  <w:font w:name="Whitney-Semibold">
    <w:altName w:val="Cambria"/>
    <w:panose1 w:val="020B0604020202020204"/>
    <w:charset w:val="00"/>
    <w:family w:val="roman"/>
    <w:notTrueType/>
    <w:pitch w:val="default"/>
  </w:font>
  <w:font w:name="Whitney-Book">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A37B6A"/>
    <w:multiLevelType w:val="multilevel"/>
    <w:tmpl w:val="EDF2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2514B"/>
    <w:multiLevelType w:val="multilevel"/>
    <w:tmpl w:val="F9B6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2224E"/>
    <w:multiLevelType w:val="multilevel"/>
    <w:tmpl w:val="AB4E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2962D7"/>
    <w:multiLevelType w:val="multilevel"/>
    <w:tmpl w:val="378A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291D6B"/>
    <w:multiLevelType w:val="multilevel"/>
    <w:tmpl w:val="98B8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469582">
    <w:abstractNumId w:val="3"/>
  </w:num>
  <w:num w:numId="2" w16cid:durableId="475294590">
    <w:abstractNumId w:val="0"/>
  </w:num>
  <w:num w:numId="3" w16cid:durableId="2111929594">
    <w:abstractNumId w:val="4"/>
  </w:num>
  <w:num w:numId="4" w16cid:durableId="1222906111">
    <w:abstractNumId w:val="2"/>
  </w:num>
  <w:num w:numId="5" w16cid:durableId="245842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4A"/>
    <w:rsid w:val="00374F4A"/>
    <w:rsid w:val="004901D0"/>
    <w:rsid w:val="005E7F1F"/>
    <w:rsid w:val="009C1B09"/>
    <w:rsid w:val="00AC443D"/>
    <w:rsid w:val="00BA3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C6496"/>
  <w15:chartTrackingRefBased/>
  <w15:docId w15:val="{E30FDFA7-ED7B-394D-A4F5-2E3094C4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F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4F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4F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74F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4F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4F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F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F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F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F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4F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4F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74F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4F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4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F4A"/>
    <w:rPr>
      <w:rFonts w:eastAsiaTheme="majorEastAsia" w:cstheme="majorBidi"/>
      <w:color w:val="272727" w:themeColor="text1" w:themeTint="D8"/>
    </w:rPr>
  </w:style>
  <w:style w:type="paragraph" w:styleId="Title">
    <w:name w:val="Title"/>
    <w:basedOn w:val="Normal"/>
    <w:next w:val="Normal"/>
    <w:link w:val="TitleChar"/>
    <w:uiPriority w:val="10"/>
    <w:qFormat/>
    <w:rsid w:val="00374F4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F4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F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4F4A"/>
    <w:rPr>
      <w:i/>
      <w:iCs/>
      <w:color w:val="404040" w:themeColor="text1" w:themeTint="BF"/>
    </w:rPr>
  </w:style>
  <w:style w:type="paragraph" w:styleId="ListParagraph">
    <w:name w:val="List Paragraph"/>
    <w:basedOn w:val="Normal"/>
    <w:uiPriority w:val="34"/>
    <w:qFormat/>
    <w:rsid w:val="00374F4A"/>
    <w:pPr>
      <w:ind w:left="720"/>
      <w:contextualSpacing/>
    </w:pPr>
  </w:style>
  <w:style w:type="character" w:styleId="IntenseEmphasis">
    <w:name w:val="Intense Emphasis"/>
    <w:basedOn w:val="DefaultParagraphFont"/>
    <w:uiPriority w:val="21"/>
    <w:qFormat/>
    <w:rsid w:val="00374F4A"/>
    <w:rPr>
      <w:i/>
      <w:iCs/>
      <w:color w:val="2F5496" w:themeColor="accent1" w:themeShade="BF"/>
    </w:rPr>
  </w:style>
  <w:style w:type="paragraph" w:styleId="IntenseQuote">
    <w:name w:val="Intense Quote"/>
    <w:basedOn w:val="Normal"/>
    <w:next w:val="Normal"/>
    <w:link w:val="IntenseQuoteChar"/>
    <w:uiPriority w:val="30"/>
    <w:qFormat/>
    <w:rsid w:val="00374F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4F4A"/>
    <w:rPr>
      <w:i/>
      <w:iCs/>
      <w:color w:val="2F5496" w:themeColor="accent1" w:themeShade="BF"/>
    </w:rPr>
  </w:style>
  <w:style w:type="character" w:styleId="IntenseReference">
    <w:name w:val="Intense Reference"/>
    <w:basedOn w:val="DefaultParagraphFont"/>
    <w:uiPriority w:val="32"/>
    <w:qFormat/>
    <w:rsid w:val="00374F4A"/>
    <w:rPr>
      <w:b/>
      <w:bCs/>
      <w:smallCaps/>
      <w:color w:val="2F5496" w:themeColor="accent1" w:themeShade="BF"/>
      <w:spacing w:val="5"/>
    </w:rPr>
  </w:style>
  <w:style w:type="character" w:styleId="Hyperlink">
    <w:name w:val="Hyperlink"/>
    <w:basedOn w:val="DefaultParagraphFont"/>
    <w:uiPriority w:val="99"/>
    <w:semiHidden/>
    <w:unhideWhenUsed/>
    <w:rsid w:val="00374F4A"/>
    <w:rPr>
      <w:color w:val="0000FF"/>
      <w:u w:val="single"/>
    </w:rPr>
  </w:style>
  <w:style w:type="paragraph" w:styleId="NormalWeb">
    <w:name w:val="Normal (Web)"/>
    <w:basedOn w:val="Normal"/>
    <w:uiPriority w:val="99"/>
    <w:semiHidden/>
    <w:unhideWhenUsed/>
    <w:rsid w:val="00374F4A"/>
    <w:pPr>
      <w:spacing w:before="100" w:beforeAutospacing="1" w:after="100" w:afterAutospacing="1"/>
    </w:pPr>
    <w:rPr>
      <w:rFonts w:ascii="Times New Roman" w:eastAsia="Times New Roman" w:hAnsi="Times New Roman" w:cs="Times New Roman"/>
      <w:kern w:val="0"/>
      <w14:ligatures w14:val="none"/>
    </w:rPr>
  </w:style>
  <w:style w:type="character" w:customStyle="1" w:styleId="sr-only">
    <w:name w:val="sr-only"/>
    <w:basedOn w:val="DefaultParagraphFont"/>
    <w:rsid w:val="00374F4A"/>
  </w:style>
  <w:style w:type="character" w:customStyle="1" w:styleId="expander-title">
    <w:name w:val="expander-title"/>
    <w:basedOn w:val="DefaultParagraphFont"/>
    <w:rsid w:val="00374F4A"/>
  </w:style>
  <w:style w:type="character" w:customStyle="1" w:styleId="small-text">
    <w:name w:val="small-text"/>
    <w:basedOn w:val="DefaultParagraphFont"/>
    <w:rsid w:val="00374F4A"/>
  </w:style>
  <w:style w:type="character" w:customStyle="1" w:styleId="rtebtn">
    <w:name w:val="rtebtn"/>
    <w:basedOn w:val="DefaultParagraphFont"/>
    <w:rsid w:val="00374F4A"/>
  </w:style>
  <w:style w:type="character" w:styleId="Strong">
    <w:name w:val="Strong"/>
    <w:basedOn w:val="DefaultParagraphFont"/>
    <w:uiPriority w:val="22"/>
    <w:qFormat/>
    <w:rsid w:val="00374F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399824">
      <w:bodyDiv w:val="1"/>
      <w:marLeft w:val="0"/>
      <w:marRight w:val="0"/>
      <w:marTop w:val="0"/>
      <w:marBottom w:val="0"/>
      <w:divBdr>
        <w:top w:val="none" w:sz="0" w:space="0" w:color="auto"/>
        <w:left w:val="none" w:sz="0" w:space="0" w:color="auto"/>
        <w:bottom w:val="none" w:sz="0" w:space="0" w:color="auto"/>
        <w:right w:val="none" w:sz="0" w:space="0" w:color="auto"/>
      </w:divBdr>
      <w:divsChild>
        <w:div w:id="2121796187">
          <w:marLeft w:val="0"/>
          <w:marRight w:val="0"/>
          <w:marTop w:val="0"/>
          <w:marBottom w:val="0"/>
          <w:divBdr>
            <w:top w:val="none" w:sz="0" w:space="0" w:color="auto"/>
            <w:left w:val="none" w:sz="0" w:space="0" w:color="auto"/>
            <w:bottom w:val="none" w:sz="0" w:space="0" w:color="auto"/>
            <w:right w:val="none" w:sz="0" w:space="0" w:color="auto"/>
          </w:divBdr>
          <w:divsChild>
            <w:div w:id="602808122">
              <w:marLeft w:val="0"/>
              <w:marRight w:val="0"/>
              <w:marTop w:val="0"/>
              <w:marBottom w:val="0"/>
              <w:divBdr>
                <w:top w:val="none" w:sz="0" w:space="0" w:color="auto"/>
                <w:left w:val="none" w:sz="0" w:space="0" w:color="auto"/>
                <w:bottom w:val="none" w:sz="0" w:space="0" w:color="auto"/>
                <w:right w:val="none" w:sz="0" w:space="0" w:color="auto"/>
              </w:divBdr>
              <w:divsChild>
                <w:div w:id="1669744849">
                  <w:marLeft w:val="0"/>
                  <w:marRight w:val="0"/>
                  <w:marTop w:val="0"/>
                  <w:marBottom w:val="0"/>
                  <w:divBdr>
                    <w:top w:val="none" w:sz="0" w:space="0" w:color="auto"/>
                    <w:left w:val="none" w:sz="0" w:space="0" w:color="auto"/>
                    <w:bottom w:val="none" w:sz="0" w:space="0" w:color="auto"/>
                    <w:right w:val="none" w:sz="0" w:space="0" w:color="auto"/>
                  </w:divBdr>
                  <w:divsChild>
                    <w:div w:id="1378432150">
                      <w:marLeft w:val="0"/>
                      <w:marRight w:val="0"/>
                      <w:marTop w:val="0"/>
                      <w:marBottom w:val="0"/>
                      <w:divBdr>
                        <w:top w:val="none" w:sz="0" w:space="0" w:color="auto"/>
                        <w:left w:val="none" w:sz="0" w:space="0" w:color="auto"/>
                        <w:bottom w:val="none" w:sz="0" w:space="0" w:color="auto"/>
                        <w:right w:val="none" w:sz="0" w:space="0" w:color="auto"/>
                      </w:divBdr>
                      <w:divsChild>
                        <w:div w:id="109785544">
                          <w:marLeft w:val="0"/>
                          <w:marRight w:val="0"/>
                          <w:marTop w:val="0"/>
                          <w:marBottom w:val="0"/>
                          <w:divBdr>
                            <w:top w:val="none" w:sz="0" w:space="0" w:color="auto"/>
                            <w:left w:val="none" w:sz="0" w:space="0" w:color="auto"/>
                            <w:bottom w:val="none" w:sz="0" w:space="0" w:color="auto"/>
                            <w:right w:val="none" w:sz="0" w:space="0" w:color="auto"/>
                          </w:divBdr>
                          <w:divsChild>
                            <w:div w:id="672874704">
                              <w:marLeft w:val="0"/>
                              <w:marRight w:val="0"/>
                              <w:marTop w:val="0"/>
                              <w:marBottom w:val="0"/>
                              <w:divBdr>
                                <w:top w:val="none" w:sz="0" w:space="0" w:color="auto"/>
                                <w:left w:val="none" w:sz="0" w:space="0" w:color="auto"/>
                                <w:bottom w:val="none" w:sz="0" w:space="0" w:color="auto"/>
                                <w:right w:val="none" w:sz="0" w:space="0" w:color="auto"/>
                              </w:divBdr>
                            </w:div>
                            <w:div w:id="1720738706">
                              <w:marLeft w:val="0"/>
                              <w:marRight w:val="0"/>
                              <w:marTop w:val="0"/>
                              <w:marBottom w:val="0"/>
                              <w:divBdr>
                                <w:top w:val="none" w:sz="0" w:space="0" w:color="auto"/>
                                <w:left w:val="none" w:sz="0" w:space="0" w:color="auto"/>
                                <w:bottom w:val="none" w:sz="0" w:space="0" w:color="auto"/>
                                <w:right w:val="none" w:sz="0" w:space="0" w:color="auto"/>
                              </w:divBdr>
                              <w:divsChild>
                                <w:div w:id="20721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136074">
          <w:marLeft w:val="0"/>
          <w:marRight w:val="0"/>
          <w:marTop w:val="0"/>
          <w:marBottom w:val="0"/>
          <w:divBdr>
            <w:top w:val="none" w:sz="0" w:space="0" w:color="auto"/>
            <w:left w:val="none" w:sz="0" w:space="0" w:color="auto"/>
            <w:bottom w:val="none" w:sz="0" w:space="0" w:color="auto"/>
            <w:right w:val="none" w:sz="0" w:space="0" w:color="auto"/>
          </w:divBdr>
          <w:divsChild>
            <w:div w:id="1025789628">
              <w:marLeft w:val="0"/>
              <w:marRight w:val="0"/>
              <w:marTop w:val="0"/>
              <w:marBottom w:val="0"/>
              <w:divBdr>
                <w:top w:val="none" w:sz="0" w:space="0" w:color="auto"/>
                <w:left w:val="none" w:sz="0" w:space="0" w:color="auto"/>
                <w:bottom w:val="none" w:sz="0" w:space="0" w:color="auto"/>
                <w:right w:val="none" w:sz="0" w:space="0" w:color="auto"/>
              </w:divBdr>
              <w:divsChild>
                <w:div w:id="945816651">
                  <w:marLeft w:val="0"/>
                  <w:marRight w:val="0"/>
                  <w:marTop w:val="0"/>
                  <w:marBottom w:val="0"/>
                  <w:divBdr>
                    <w:top w:val="none" w:sz="0" w:space="0" w:color="auto"/>
                    <w:left w:val="none" w:sz="0" w:space="0" w:color="auto"/>
                    <w:bottom w:val="none" w:sz="0" w:space="0" w:color="auto"/>
                    <w:right w:val="none" w:sz="0" w:space="0" w:color="auto"/>
                  </w:divBdr>
                  <w:divsChild>
                    <w:div w:id="958924178">
                      <w:marLeft w:val="0"/>
                      <w:marRight w:val="0"/>
                      <w:marTop w:val="0"/>
                      <w:marBottom w:val="0"/>
                      <w:divBdr>
                        <w:top w:val="none" w:sz="0" w:space="0" w:color="auto"/>
                        <w:left w:val="none" w:sz="0" w:space="0" w:color="auto"/>
                        <w:bottom w:val="none" w:sz="0" w:space="0" w:color="auto"/>
                        <w:right w:val="none" w:sz="0" w:space="0" w:color="auto"/>
                      </w:divBdr>
                      <w:divsChild>
                        <w:div w:id="400635726">
                          <w:marLeft w:val="0"/>
                          <w:marRight w:val="0"/>
                          <w:marTop w:val="0"/>
                          <w:marBottom w:val="0"/>
                          <w:divBdr>
                            <w:top w:val="none" w:sz="0" w:space="0" w:color="auto"/>
                            <w:left w:val="none" w:sz="0" w:space="0" w:color="auto"/>
                            <w:bottom w:val="none" w:sz="0" w:space="0" w:color="auto"/>
                            <w:right w:val="none" w:sz="0" w:space="0" w:color="auto"/>
                          </w:divBdr>
                          <w:divsChild>
                            <w:div w:id="1181551270">
                              <w:marLeft w:val="0"/>
                              <w:marRight w:val="0"/>
                              <w:marTop w:val="0"/>
                              <w:marBottom w:val="0"/>
                              <w:divBdr>
                                <w:top w:val="none" w:sz="0" w:space="0" w:color="auto"/>
                                <w:left w:val="none" w:sz="0" w:space="0" w:color="auto"/>
                                <w:bottom w:val="none" w:sz="0" w:space="0" w:color="auto"/>
                                <w:right w:val="none" w:sz="0" w:space="0" w:color="auto"/>
                              </w:divBdr>
                              <w:divsChild>
                                <w:div w:id="900094817">
                                  <w:marLeft w:val="0"/>
                                  <w:marRight w:val="0"/>
                                  <w:marTop w:val="0"/>
                                  <w:marBottom w:val="0"/>
                                  <w:divBdr>
                                    <w:top w:val="none" w:sz="0" w:space="0" w:color="auto"/>
                                    <w:left w:val="none" w:sz="0" w:space="0" w:color="auto"/>
                                    <w:bottom w:val="none" w:sz="0" w:space="0" w:color="auto"/>
                                    <w:right w:val="none" w:sz="0" w:space="0" w:color="auto"/>
                                  </w:divBdr>
                                  <w:divsChild>
                                    <w:div w:id="1394237258">
                                      <w:marLeft w:val="0"/>
                                      <w:marRight w:val="0"/>
                                      <w:marTop w:val="0"/>
                                      <w:marBottom w:val="0"/>
                                      <w:divBdr>
                                        <w:top w:val="none" w:sz="0" w:space="0" w:color="auto"/>
                                        <w:left w:val="none" w:sz="0" w:space="0" w:color="auto"/>
                                        <w:bottom w:val="none" w:sz="0" w:space="0" w:color="auto"/>
                                        <w:right w:val="none" w:sz="0" w:space="0" w:color="auto"/>
                                      </w:divBdr>
                                      <w:divsChild>
                                        <w:div w:id="1581676331">
                                          <w:marLeft w:val="0"/>
                                          <w:marRight w:val="0"/>
                                          <w:marTop w:val="0"/>
                                          <w:marBottom w:val="0"/>
                                          <w:divBdr>
                                            <w:top w:val="none" w:sz="0" w:space="0" w:color="auto"/>
                                            <w:left w:val="none" w:sz="0" w:space="0" w:color="auto"/>
                                            <w:bottom w:val="none" w:sz="0" w:space="0" w:color="auto"/>
                                            <w:right w:val="none" w:sz="0" w:space="0" w:color="auto"/>
                                          </w:divBdr>
                                          <w:divsChild>
                                            <w:div w:id="1778405254">
                                              <w:marLeft w:val="0"/>
                                              <w:marRight w:val="0"/>
                                              <w:marTop w:val="0"/>
                                              <w:marBottom w:val="0"/>
                                              <w:divBdr>
                                                <w:top w:val="none" w:sz="0" w:space="0" w:color="auto"/>
                                                <w:left w:val="none" w:sz="0" w:space="0" w:color="auto"/>
                                                <w:bottom w:val="none" w:sz="0" w:space="0" w:color="auto"/>
                                                <w:right w:val="none" w:sz="0" w:space="0" w:color="auto"/>
                                              </w:divBdr>
                                              <w:divsChild>
                                                <w:div w:id="1368525381">
                                                  <w:marLeft w:val="0"/>
                                                  <w:marRight w:val="0"/>
                                                  <w:marTop w:val="0"/>
                                                  <w:marBottom w:val="0"/>
                                                  <w:divBdr>
                                                    <w:top w:val="none" w:sz="0" w:space="0" w:color="auto"/>
                                                    <w:left w:val="none" w:sz="0" w:space="0" w:color="auto"/>
                                                    <w:bottom w:val="none" w:sz="0" w:space="0" w:color="auto"/>
                                                    <w:right w:val="none" w:sz="0" w:space="0" w:color="auto"/>
                                                  </w:divBdr>
                                                  <w:divsChild>
                                                    <w:div w:id="1515454806">
                                                      <w:marLeft w:val="0"/>
                                                      <w:marRight w:val="0"/>
                                                      <w:marTop w:val="0"/>
                                                      <w:marBottom w:val="0"/>
                                                      <w:divBdr>
                                                        <w:top w:val="none" w:sz="0" w:space="0" w:color="auto"/>
                                                        <w:left w:val="none" w:sz="0" w:space="0" w:color="auto"/>
                                                        <w:bottom w:val="none" w:sz="0" w:space="0" w:color="auto"/>
                                                        <w:right w:val="none" w:sz="0" w:space="0" w:color="auto"/>
                                                      </w:divBdr>
                                                    </w:div>
                                                  </w:divsChild>
                                                </w:div>
                                                <w:div w:id="2554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60666">
                                      <w:marLeft w:val="0"/>
                                      <w:marRight w:val="0"/>
                                      <w:marTop w:val="0"/>
                                      <w:marBottom w:val="0"/>
                                      <w:divBdr>
                                        <w:top w:val="none" w:sz="0" w:space="0" w:color="auto"/>
                                        <w:left w:val="none" w:sz="0" w:space="0" w:color="auto"/>
                                        <w:bottom w:val="none" w:sz="0" w:space="0" w:color="auto"/>
                                        <w:right w:val="none" w:sz="0" w:space="0" w:color="auto"/>
                                      </w:divBdr>
                                      <w:divsChild>
                                        <w:div w:id="1250848833">
                                          <w:marLeft w:val="0"/>
                                          <w:marRight w:val="0"/>
                                          <w:marTop w:val="0"/>
                                          <w:marBottom w:val="0"/>
                                          <w:divBdr>
                                            <w:top w:val="none" w:sz="0" w:space="0" w:color="auto"/>
                                            <w:left w:val="none" w:sz="0" w:space="0" w:color="auto"/>
                                            <w:bottom w:val="none" w:sz="0" w:space="0" w:color="auto"/>
                                            <w:right w:val="none" w:sz="0" w:space="0" w:color="auto"/>
                                          </w:divBdr>
                                          <w:divsChild>
                                            <w:div w:id="62605192">
                                              <w:marLeft w:val="0"/>
                                              <w:marRight w:val="0"/>
                                              <w:marTop w:val="0"/>
                                              <w:marBottom w:val="0"/>
                                              <w:divBdr>
                                                <w:top w:val="none" w:sz="0" w:space="0" w:color="auto"/>
                                                <w:left w:val="none" w:sz="0" w:space="0" w:color="auto"/>
                                                <w:bottom w:val="none" w:sz="0" w:space="0" w:color="auto"/>
                                                <w:right w:val="none" w:sz="0" w:space="0" w:color="auto"/>
                                              </w:divBdr>
                                              <w:divsChild>
                                                <w:div w:id="2068256192">
                                                  <w:marLeft w:val="0"/>
                                                  <w:marRight w:val="0"/>
                                                  <w:marTop w:val="0"/>
                                                  <w:marBottom w:val="0"/>
                                                  <w:divBdr>
                                                    <w:top w:val="none" w:sz="0" w:space="0" w:color="auto"/>
                                                    <w:left w:val="none" w:sz="0" w:space="0" w:color="auto"/>
                                                    <w:bottom w:val="none" w:sz="0" w:space="0" w:color="auto"/>
                                                    <w:right w:val="none" w:sz="0" w:space="0" w:color="auto"/>
                                                  </w:divBdr>
                                                  <w:divsChild>
                                                    <w:div w:id="1187524234">
                                                      <w:marLeft w:val="0"/>
                                                      <w:marRight w:val="0"/>
                                                      <w:marTop w:val="0"/>
                                                      <w:marBottom w:val="0"/>
                                                      <w:divBdr>
                                                        <w:top w:val="none" w:sz="0" w:space="0" w:color="auto"/>
                                                        <w:left w:val="none" w:sz="0" w:space="0" w:color="auto"/>
                                                        <w:bottom w:val="none" w:sz="0" w:space="0" w:color="auto"/>
                                                        <w:right w:val="none" w:sz="0" w:space="0" w:color="auto"/>
                                                      </w:divBdr>
                                                    </w:div>
                                                  </w:divsChild>
                                                </w:div>
                                                <w:div w:id="213759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3236409">
          <w:marLeft w:val="0"/>
          <w:marRight w:val="0"/>
          <w:marTop w:val="0"/>
          <w:marBottom w:val="0"/>
          <w:divBdr>
            <w:top w:val="none" w:sz="0" w:space="0" w:color="auto"/>
            <w:left w:val="none" w:sz="0" w:space="0" w:color="auto"/>
            <w:bottom w:val="none" w:sz="0" w:space="0" w:color="auto"/>
            <w:right w:val="none" w:sz="0" w:space="0" w:color="auto"/>
          </w:divBdr>
        </w:div>
        <w:div w:id="445733544">
          <w:marLeft w:val="0"/>
          <w:marRight w:val="0"/>
          <w:marTop w:val="0"/>
          <w:marBottom w:val="0"/>
          <w:divBdr>
            <w:top w:val="none" w:sz="0" w:space="0" w:color="auto"/>
            <w:left w:val="none" w:sz="0" w:space="0" w:color="auto"/>
            <w:bottom w:val="none" w:sz="0" w:space="0" w:color="auto"/>
            <w:right w:val="none" w:sz="0" w:space="0" w:color="auto"/>
          </w:divBdr>
          <w:divsChild>
            <w:div w:id="48699618">
              <w:marLeft w:val="0"/>
              <w:marRight w:val="0"/>
              <w:marTop w:val="0"/>
              <w:marBottom w:val="0"/>
              <w:divBdr>
                <w:top w:val="none" w:sz="0" w:space="0" w:color="auto"/>
                <w:left w:val="none" w:sz="0" w:space="0" w:color="auto"/>
                <w:bottom w:val="none" w:sz="0" w:space="0" w:color="auto"/>
                <w:right w:val="none" w:sz="0" w:space="0" w:color="auto"/>
              </w:divBdr>
              <w:divsChild>
                <w:div w:id="1750931504">
                  <w:marLeft w:val="0"/>
                  <w:marRight w:val="0"/>
                  <w:marTop w:val="0"/>
                  <w:marBottom w:val="0"/>
                  <w:divBdr>
                    <w:top w:val="none" w:sz="0" w:space="0" w:color="auto"/>
                    <w:left w:val="none" w:sz="0" w:space="0" w:color="auto"/>
                    <w:bottom w:val="none" w:sz="0" w:space="0" w:color="auto"/>
                    <w:right w:val="none" w:sz="0" w:space="0" w:color="auto"/>
                  </w:divBdr>
                  <w:divsChild>
                    <w:div w:id="1565603026">
                      <w:marLeft w:val="0"/>
                      <w:marRight w:val="0"/>
                      <w:marTop w:val="0"/>
                      <w:marBottom w:val="0"/>
                      <w:divBdr>
                        <w:top w:val="none" w:sz="0" w:space="0" w:color="auto"/>
                        <w:left w:val="none" w:sz="0" w:space="0" w:color="auto"/>
                        <w:bottom w:val="none" w:sz="0" w:space="0" w:color="auto"/>
                        <w:right w:val="none" w:sz="0" w:space="0" w:color="auto"/>
                      </w:divBdr>
                      <w:divsChild>
                        <w:div w:id="1647123006">
                          <w:marLeft w:val="0"/>
                          <w:marRight w:val="0"/>
                          <w:marTop w:val="0"/>
                          <w:marBottom w:val="0"/>
                          <w:divBdr>
                            <w:top w:val="none" w:sz="0" w:space="0" w:color="auto"/>
                            <w:left w:val="none" w:sz="0" w:space="0" w:color="auto"/>
                            <w:bottom w:val="none" w:sz="0" w:space="0" w:color="auto"/>
                            <w:right w:val="none" w:sz="0" w:space="0" w:color="auto"/>
                          </w:divBdr>
                          <w:divsChild>
                            <w:div w:id="1972053037">
                              <w:marLeft w:val="0"/>
                              <w:marRight w:val="0"/>
                              <w:marTop w:val="0"/>
                              <w:marBottom w:val="0"/>
                              <w:divBdr>
                                <w:top w:val="none" w:sz="0" w:space="0" w:color="auto"/>
                                <w:left w:val="none" w:sz="0" w:space="0" w:color="auto"/>
                                <w:bottom w:val="none" w:sz="0" w:space="0" w:color="auto"/>
                                <w:right w:val="none" w:sz="0" w:space="0" w:color="auto"/>
                              </w:divBdr>
                              <w:divsChild>
                                <w:div w:id="21358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770364">
          <w:marLeft w:val="0"/>
          <w:marRight w:val="0"/>
          <w:marTop w:val="0"/>
          <w:marBottom w:val="0"/>
          <w:divBdr>
            <w:top w:val="none" w:sz="0" w:space="0" w:color="auto"/>
            <w:left w:val="none" w:sz="0" w:space="0" w:color="auto"/>
            <w:bottom w:val="none" w:sz="0" w:space="0" w:color="auto"/>
            <w:right w:val="none" w:sz="0" w:space="0" w:color="auto"/>
          </w:divBdr>
          <w:divsChild>
            <w:div w:id="1975599304">
              <w:marLeft w:val="0"/>
              <w:marRight w:val="0"/>
              <w:marTop w:val="0"/>
              <w:marBottom w:val="0"/>
              <w:divBdr>
                <w:top w:val="none" w:sz="0" w:space="0" w:color="auto"/>
                <w:left w:val="none" w:sz="0" w:space="0" w:color="auto"/>
                <w:bottom w:val="none" w:sz="0" w:space="0" w:color="auto"/>
                <w:right w:val="none" w:sz="0" w:space="0" w:color="auto"/>
              </w:divBdr>
              <w:divsChild>
                <w:div w:id="2084176397">
                  <w:marLeft w:val="0"/>
                  <w:marRight w:val="0"/>
                  <w:marTop w:val="0"/>
                  <w:marBottom w:val="0"/>
                  <w:divBdr>
                    <w:top w:val="none" w:sz="0" w:space="0" w:color="auto"/>
                    <w:left w:val="none" w:sz="0" w:space="0" w:color="auto"/>
                    <w:bottom w:val="none" w:sz="0" w:space="0" w:color="auto"/>
                    <w:right w:val="none" w:sz="0" w:space="0" w:color="auto"/>
                  </w:divBdr>
                </w:div>
                <w:div w:id="14770860">
                  <w:marLeft w:val="0"/>
                  <w:marRight w:val="0"/>
                  <w:marTop w:val="0"/>
                  <w:marBottom w:val="0"/>
                  <w:divBdr>
                    <w:top w:val="none" w:sz="0" w:space="0" w:color="auto"/>
                    <w:left w:val="none" w:sz="0" w:space="0" w:color="auto"/>
                    <w:bottom w:val="none" w:sz="0" w:space="0" w:color="auto"/>
                    <w:right w:val="none" w:sz="0" w:space="0" w:color="auto"/>
                  </w:divBdr>
                  <w:divsChild>
                    <w:div w:id="1680766457">
                      <w:marLeft w:val="0"/>
                      <w:marRight w:val="0"/>
                      <w:marTop w:val="0"/>
                      <w:marBottom w:val="0"/>
                      <w:divBdr>
                        <w:top w:val="none" w:sz="0" w:space="0" w:color="auto"/>
                        <w:left w:val="none" w:sz="0" w:space="0" w:color="auto"/>
                        <w:bottom w:val="none" w:sz="0" w:space="0" w:color="auto"/>
                        <w:right w:val="none" w:sz="0" w:space="0" w:color="auto"/>
                      </w:divBdr>
                      <w:divsChild>
                        <w:div w:id="901676776">
                          <w:marLeft w:val="0"/>
                          <w:marRight w:val="0"/>
                          <w:marTop w:val="0"/>
                          <w:marBottom w:val="0"/>
                          <w:divBdr>
                            <w:top w:val="none" w:sz="0" w:space="0" w:color="auto"/>
                            <w:left w:val="none" w:sz="0" w:space="0" w:color="auto"/>
                            <w:bottom w:val="none" w:sz="0" w:space="0" w:color="auto"/>
                            <w:right w:val="none" w:sz="0" w:space="0" w:color="auto"/>
                          </w:divBdr>
                        </w:div>
                        <w:div w:id="1437671025">
                          <w:marLeft w:val="0"/>
                          <w:marRight w:val="0"/>
                          <w:marTop w:val="0"/>
                          <w:marBottom w:val="0"/>
                          <w:divBdr>
                            <w:top w:val="none" w:sz="0" w:space="0" w:color="auto"/>
                            <w:left w:val="none" w:sz="0" w:space="0" w:color="auto"/>
                            <w:bottom w:val="none" w:sz="0" w:space="0" w:color="auto"/>
                            <w:right w:val="none" w:sz="0" w:space="0" w:color="auto"/>
                          </w:divBdr>
                          <w:divsChild>
                            <w:div w:id="502860940">
                              <w:marLeft w:val="0"/>
                              <w:marRight w:val="0"/>
                              <w:marTop w:val="0"/>
                              <w:marBottom w:val="0"/>
                              <w:divBdr>
                                <w:top w:val="none" w:sz="0" w:space="0" w:color="auto"/>
                                <w:left w:val="none" w:sz="0" w:space="0" w:color="auto"/>
                                <w:bottom w:val="none" w:sz="0" w:space="0" w:color="auto"/>
                                <w:right w:val="none" w:sz="0" w:space="0" w:color="auto"/>
                              </w:divBdr>
                              <w:divsChild>
                                <w:div w:id="1034883164">
                                  <w:marLeft w:val="0"/>
                                  <w:marRight w:val="0"/>
                                  <w:marTop w:val="0"/>
                                  <w:marBottom w:val="0"/>
                                  <w:divBdr>
                                    <w:top w:val="none" w:sz="0" w:space="0" w:color="auto"/>
                                    <w:left w:val="none" w:sz="0" w:space="0" w:color="auto"/>
                                    <w:bottom w:val="none" w:sz="0" w:space="0" w:color="auto"/>
                                    <w:right w:val="none" w:sz="0" w:space="0" w:color="auto"/>
                                  </w:divBdr>
                                  <w:divsChild>
                                    <w:div w:id="627127672">
                                      <w:marLeft w:val="0"/>
                                      <w:marRight w:val="0"/>
                                      <w:marTop w:val="0"/>
                                      <w:marBottom w:val="0"/>
                                      <w:divBdr>
                                        <w:top w:val="none" w:sz="0" w:space="0" w:color="auto"/>
                                        <w:left w:val="none" w:sz="0" w:space="0" w:color="auto"/>
                                        <w:bottom w:val="none" w:sz="0" w:space="0" w:color="auto"/>
                                        <w:right w:val="none" w:sz="0" w:space="0" w:color="auto"/>
                                      </w:divBdr>
                                      <w:divsChild>
                                        <w:div w:id="1221672231">
                                          <w:marLeft w:val="0"/>
                                          <w:marRight w:val="0"/>
                                          <w:marTop w:val="0"/>
                                          <w:marBottom w:val="0"/>
                                          <w:divBdr>
                                            <w:top w:val="none" w:sz="0" w:space="0" w:color="auto"/>
                                            <w:left w:val="none" w:sz="0" w:space="0" w:color="auto"/>
                                            <w:bottom w:val="none" w:sz="0" w:space="0" w:color="auto"/>
                                            <w:right w:val="none" w:sz="0" w:space="0" w:color="auto"/>
                                          </w:divBdr>
                                        </w:div>
                                      </w:divsChild>
                                    </w:div>
                                    <w:div w:id="368723904">
                                      <w:marLeft w:val="0"/>
                                      <w:marRight w:val="0"/>
                                      <w:marTop w:val="0"/>
                                      <w:marBottom w:val="0"/>
                                      <w:divBdr>
                                        <w:top w:val="none" w:sz="0" w:space="0" w:color="auto"/>
                                        <w:left w:val="none" w:sz="0" w:space="0" w:color="auto"/>
                                        <w:bottom w:val="none" w:sz="0" w:space="0" w:color="auto"/>
                                        <w:right w:val="none" w:sz="0" w:space="0" w:color="auto"/>
                                      </w:divBdr>
                                      <w:divsChild>
                                        <w:div w:id="174466248">
                                          <w:marLeft w:val="0"/>
                                          <w:marRight w:val="0"/>
                                          <w:marTop w:val="0"/>
                                          <w:marBottom w:val="0"/>
                                          <w:divBdr>
                                            <w:top w:val="none" w:sz="0" w:space="0" w:color="auto"/>
                                            <w:left w:val="none" w:sz="0" w:space="0" w:color="auto"/>
                                            <w:bottom w:val="none" w:sz="0" w:space="0" w:color="auto"/>
                                            <w:right w:val="none" w:sz="0" w:space="0" w:color="auto"/>
                                          </w:divBdr>
                                          <w:divsChild>
                                            <w:div w:id="2108501209">
                                              <w:marLeft w:val="0"/>
                                              <w:marRight w:val="0"/>
                                              <w:marTop w:val="0"/>
                                              <w:marBottom w:val="0"/>
                                              <w:divBdr>
                                                <w:top w:val="none" w:sz="0" w:space="0" w:color="auto"/>
                                                <w:left w:val="none" w:sz="0" w:space="0" w:color="auto"/>
                                                <w:bottom w:val="none" w:sz="0" w:space="0" w:color="auto"/>
                                                <w:right w:val="none" w:sz="0" w:space="0" w:color="auto"/>
                                              </w:divBdr>
                                              <w:divsChild>
                                                <w:div w:id="1093430239">
                                                  <w:marLeft w:val="0"/>
                                                  <w:marRight w:val="0"/>
                                                  <w:marTop w:val="0"/>
                                                  <w:marBottom w:val="0"/>
                                                  <w:divBdr>
                                                    <w:top w:val="none" w:sz="0" w:space="0" w:color="auto"/>
                                                    <w:left w:val="none" w:sz="0" w:space="0" w:color="auto"/>
                                                    <w:bottom w:val="none" w:sz="0" w:space="0" w:color="auto"/>
                                                    <w:right w:val="none" w:sz="0" w:space="0" w:color="auto"/>
                                                  </w:divBdr>
                                                  <w:divsChild>
                                                    <w:div w:id="252318359">
                                                      <w:marLeft w:val="0"/>
                                                      <w:marRight w:val="0"/>
                                                      <w:marTop w:val="0"/>
                                                      <w:marBottom w:val="0"/>
                                                      <w:divBdr>
                                                        <w:top w:val="none" w:sz="0" w:space="0" w:color="auto"/>
                                                        <w:left w:val="none" w:sz="0" w:space="0" w:color="auto"/>
                                                        <w:bottom w:val="none" w:sz="0" w:space="0" w:color="auto"/>
                                                        <w:right w:val="none" w:sz="0" w:space="0" w:color="auto"/>
                                                      </w:divBdr>
                                                      <w:divsChild>
                                                        <w:div w:id="1506479152">
                                                          <w:marLeft w:val="0"/>
                                                          <w:marRight w:val="0"/>
                                                          <w:marTop w:val="0"/>
                                                          <w:marBottom w:val="0"/>
                                                          <w:divBdr>
                                                            <w:top w:val="none" w:sz="0" w:space="0" w:color="auto"/>
                                                            <w:left w:val="none" w:sz="0" w:space="0" w:color="auto"/>
                                                            <w:bottom w:val="none" w:sz="0" w:space="0" w:color="auto"/>
                                                            <w:right w:val="none" w:sz="0" w:space="0" w:color="auto"/>
                                                          </w:divBdr>
                                                          <w:divsChild>
                                                            <w:div w:id="1589919364">
                                                              <w:marLeft w:val="0"/>
                                                              <w:marRight w:val="0"/>
                                                              <w:marTop w:val="0"/>
                                                              <w:marBottom w:val="0"/>
                                                              <w:divBdr>
                                                                <w:top w:val="none" w:sz="0" w:space="0" w:color="auto"/>
                                                                <w:left w:val="none" w:sz="0" w:space="0" w:color="auto"/>
                                                                <w:bottom w:val="none" w:sz="0" w:space="0" w:color="auto"/>
                                                                <w:right w:val="none" w:sz="0" w:space="0" w:color="auto"/>
                                                              </w:divBdr>
                                                              <w:divsChild>
                                                                <w:div w:id="1775663287">
                                                                  <w:marLeft w:val="0"/>
                                                                  <w:marRight w:val="0"/>
                                                                  <w:marTop w:val="0"/>
                                                                  <w:marBottom w:val="0"/>
                                                                  <w:divBdr>
                                                                    <w:top w:val="none" w:sz="0" w:space="0" w:color="auto"/>
                                                                    <w:left w:val="none" w:sz="0" w:space="0" w:color="auto"/>
                                                                    <w:bottom w:val="none" w:sz="0" w:space="0" w:color="auto"/>
                                                                    <w:right w:val="none" w:sz="0" w:space="0" w:color="auto"/>
                                                                  </w:divBdr>
                                                                  <w:divsChild>
                                                                    <w:div w:id="1365865026">
                                                                      <w:marLeft w:val="0"/>
                                                                      <w:marRight w:val="0"/>
                                                                      <w:marTop w:val="0"/>
                                                                      <w:marBottom w:val="0"/>
                                                                      <w:divBdr>
                                                                        <w:top w:val="none" w:sz="0" w:space="0" w:color="auto"/>
                                                                        <w:left w:val="none" w:sz="0" w:space="0" w:color="auto"/>
                                                                        <w:bottom w:val="none" w:sz="0" w:space="0" w:color="auto"/>
                                                                        <w:right w:val="none" w:sz="0" w:space="0" w:color="auto"/>
                                                                      </w:divBdr>
                                                                      <w:divsChild>
                                                                        <w:div w:id="19860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79011">
                                                                  <w:marLeft w:val="0"/>
                                                                  <w:marRight w:val="0"/>
                                                                  <w:marTop w:val="0"/>
                                                                  <w:marBottom w:val="0"/>
                                                                  <w:divBdr>
                                                                    <w:top w:val="none" w:sz="0" w:space="0" w:color="auto"/>
                                                                    <w:left w:val="none" w:sz="0" w:space="0" w:color="auto"/>
                                                                    <w:bottom w:val="none" w:sz="0" w:space="0" w:color="auto"/>
                                                                    <w:right w:val="none" w:sz="0" w:space="0" w:color="auto"/>
                                                                  </w:divBdr>
                                                                  <w:divsChild>
                                                                    <w:div w:id="408431295">
                                                                      <w:marLeft w:val="0"/>
                                                                      <w:marRight w:val="0"/>
                                                                      <w:marTop w:val="0"/>
                                                                      <w:marBottom w:val="0"/>
                                                                      <w:divBdr>
                                                                        <w:top w:val="none" w:sz="0" w:space="0" w:color="auto"/>
                                                                        <w:left w:val="none" w:sz="0" w:space="0" w:color="auto"/>
                                                                        <w:bottom w:val="none" w:sz="0" w:space="0" w:color="auto"/>
                                                                        <w:right w:val="none" w:sz="0" w:space="0" w:color="auto"/>
                                                                      </w:divBdr>
                                                                      <w:divsChild>
                                                                        <w:div w:id="11534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1128679">
                      <w:marLeft w:val="0"/>
                      <w:marRight w:val="0"/>
                      <w:marTop w:val="0"/>
                      <w:marBottom w:val="0"/>
                      <w:divBdr>
                        <w:top w:val="none" w:sz="0" w:space="0" w:color="auto"/>
                        <w:left w:val="none" w:sz="0" w:space="0" w:color="auto"/>
                        <w:bottom w:val="none" w:sz="0" w:space="0" w:color="auto"/>
                        <w:right w:val="none" w:sz="0" w:space="0" w:color="auto"/>
                      </w:divBdr>
                      <w:divsChild>
                        <w:div w:id="2020741796">
                          <w:marLeft w:val="0"/>
                          <w:marRight w:val="0"/>
                          <w:marTop w:val="0"/>
                          <w:marBottom w:val="0"/>
                          <w:divBdr>
                            <w:top w:val="none" w:sz="0" w:space="0" w:color="auto"/>
                            <w:left w:val="none" w:sz="0" w:space="0" w:color="auto"/>
                            <w:bottom w:val="none" w:sz="0" w:space="0" w:color="auto"/>
                            <w:right w:val="none" w:sz="0" w:space="0" w:color="auto"/>
                          </w:divBdr>
                        </w:div>
                        <w:div w:id="1140458035">
                          <w:marLeft w:val="0"/>
                          <w:marRight w:val="0"/>
                          <w:marTop w:val="0"/>
                          <w:marBottom w:val="0"/>
                          <w:divBdr>
                            <w:top w:val="none" w:sz="0" w:space="0" w:color="auto"/>
                            <w:left w:val="none" w:sz="0" w:space="0" w:color="auto"/>
                            <w:bottom w:val="none" w:sz="0" w:space="0" w:color="auto"/>
                            <w:right w:val="none" w:sz="0" w:space="0" w:color="auto"/>
                          </w:divBdr>
                          <w:divsChild>
                            <w:div w:id="422384967">
                              <w:marLeft w:val="0"/>
                              <w:marRight w:val="0"/>
                              <w:marTop w:val="0"/>
                              <w:marBottom w:val="0"/>
                              <w:divBdr>
                                <w:top w:val="none" w:sz="0" w:space="0" w:color="auto"/>
                                <w:left w:val="none" w:sz="0" w:space="0" w:color="auto"/>
                                <w:bottom w:val="none" w:sz="0" w:space="0" w:color="auto"/>
                                <w:right w:val="none" w:sz="0" w:space="0" w:color="auto"/>
                              </w:divBdr>
                              <w:divsChild>
                                <w:div w:id="1043943043">
                                  <w:marLeft w:val="0"/>
                                  <w:marRight w:val="0"/>
                                  <w:marTop w:val="0"/>
                                  <w:marBottom w:val="0"/>
                                  <w:divBdr>
                                    <w:top w:val="none" w:sz="0" w:space="0" w:color="auto"/>
                                    <w:left w:val="none" w:sz="0" w:space="0" w:color="auto"/>
                                    <w:bottom w:val="none" w:sz="0" w:space="0" w:color="auto"/>
                                    <w:right w:val="none" w:sz="0" w:space="0" w:color="auto"/>
                                  </w:divBdr>
                                  <w:divsChild>
                                    <w:div w:id="40982107">
                                      <w:marLeft w:val="0"/>
                                      <w:marRight w:val="0"/>
                                      <w:marTop w:val="0"/>
                                      <w:marBottom w:val="0"/>
                                      <w:divBdr>
                                        <w:top w:val="none" w:sz="0" w:space="0" w:color="auto"/>
                                        <w:left w:val="none" w:sz="0" w:space="0" w:color="auto"/>
                                        <w:bottom w:val="none" w:sz="0" w:space="0" w:color="auto"/>
                                        <w:right w:val="none" w:sz="0" w:space="0" w:color="auto"/>
                                      </w:divBdr>
                                      <w:divsChild>
                                        <w:div w:id="875579637">
                                          <w:marLeft w:val="0"/>
                                          <w:marRight w:val="0"/>
                                          <w:marTop w:val="0"/>
                                          <w:marBottom w:val="0"/>
                                          <w:divBdr>
                                            <w:top w:val="none" w:sz="0" w:space="0" w:color="auto"/>
                                            <w:left w:val="none" w:sz="0" w:space="0" w:color="auto"/>
                                            <w:bottom w:val="none" w:sz="0" w:space="0" w:color="auto"/>
                                            <w:right w:val="none" w:sz="0" w:space="0" w:color="auto"/>
                                          </w:divBdr>
                                        </w:div>
                                      </w:divsChild>
                                    </w:div>
                                    <w:div w:id="644044394">
                                      <w:marLeft w:val="0"/>
                                      <w:marRight w:val="0"/>
                                      <w:marTop w:val="0"/>
                                      <w:marBottom w:val="0"/>
                                      <w:divBdr>
                                        <w:top w:val="none" w:sz="0" w:space="0" w:color="auto"/>
                                        <w:left w:val="none" w:sz="0" w:space="0" w:color="auto"/>
                                        <w:bottom w:val="none" w:sz="0" w:space="0" w:color="auto"/>
                                        <w:right w:val="none" w:sz="0" w:space="0" w:color="auto"/>
                                      </w:divBdr>
                                      <w:divsChild>
                                        <w:div w:id="20134724">
                                          <w:marLeft w:val="0"/>
                                          <w:marRight w:val="0"/>
                                          <w:marTop w:val="0"/>
                                          <w:marBottom w:val="0"/>
                                          <w:divBdr>
                                            <w:top w:val="none" w:sz="0" w:space="0" w:color="auto"/>
                                            <w:left w:val="none" w:sz="0" w:space="0" w:color="auto"/>
                                            <w:bottom w:val="none" w:sz="0" w:space="0" w:color="auto"/>
                                            <w:right w:val="none" w:sz="0" w:space="0" w:color="auto"/>
                                          </w:divBdr>
                                          <w:divsChild>
                                            <w:div w:id="1649901010">
                                              <w:marLeft w:val="0"/>
                                              <w:marRight w:val="0"/>
                                              <w:marTop w:val="0"/>
                                              <w:marBottom w:val="0"/>
                                              <w:divBdr>
                                                <w:top w:val="none" w:sz="0" w:space="0" w:color="auto"/>
                                                <w:left w:val="none" w:sz="0" w:space="0" w:color="auto"/>
                                                <w:bottom w:val="none" w:sz="0" w:space="0" w:color="auto"/>
                                                <w:right w:val="none" w:sz="0" w:space="0" w:color="auto"/>
                                              </w:divBdr>
                                              <w:divsChild>
                                                <w:div w:id="2017689114">
                                                  <w:marLeft w:val="0"/>
                                                  <w:marRight w:val="0"/>
                                                  <w:marTop w:val="0"/>
                                                  <w:marBottom w:val="0"/>
                                                  <w:divBdr>
                                                    <w:top w:val="none" w:sz="0" w:space="0" w:color="auto"/>
                                                    <w:left w:val="none" w:sz="0" w:space="0" w:color="auto"/>
                                                    <w:bottom w:val="none" w:sz="0" w:space="0" w:color="auto"/>
                                                    <w:right w:val="none" w:sz="0" w:space="0" w:color="auto"/>
                                                  </w:divBdr>
                                                  <w:divsChild>
                                                    <w:div w:id="1793936319">
                                                      <w:marLeft w:val="0"/>
                                                      <w:marRight w:val="0"/>
                                                      <w:marTop w:val="0"/>
                                                      <w:marBottom w:val="0"/>
                                                      <w:divBdr>
                                                        <w:top w:val="none" w:sz="0" w:space="0" w:color="auto"/>
                                                        <w:left w:val="none" w:sz="0" w:space="0" w:color="auto"/>
                                                        <w:bottom w:val="none" w:sz="0" w:space="0" w:color="auto"/>
                                                        <w:right w:val="none" w:sz="0" w:space="0" w:color="auto"/>
                                                      </w:divBdr>
                                                      <w:divsChild>
                                                        <w:div w:id="1445417542">
                                                          <w:marLeft w:val="0"/>
                                                          <w:marRight w:val="0"/>
                                                          <w:marTop w:val="0"/>
                                                          <w:marBottom w:val="0"/>
                                                          <w:divBdr>
                                                            <w:top w:val="none" w:sz="0" w:space="0" w:color="auto"/>
                                                            <w:left w:val="none" w:sz="0" w:space="0" w:color="auto"/>
                                                            <w:bottom w:val="none" w:sz="0" w:space="0" w:color="auto"/>
                                                            <w:right w:val="none" w:sz="0" w:space="0" w:color="auto"/>
                                                          </w:divBdr>
                                                          <w:divsChild>
                                                            <w:div w:id="1993899883">
                                                              <w:marLeft w:val="0"/>
                                                              <w:marRight w:val="0"/>
                                                              <w:marTop w:val="0"/>
                                                              <w:marBottom w:val="0"/>
                                                              <w:divBdr>
                                                                <w:top w:val="none" w:sz="0" w:space="0" w:color="auto"/>
                                                                <w:left w:val="none" w:sz="0" w:space="0" w:color="auto"/>
                                                                <w:bottom w:val="none" w:sz="0" w:space="0" w:color="auto"/>
                                                                <w:right w:val="none" w:sz="0" w:space="0" w:color="auto"/>
                                                              </w:divBdr>
                                                              <w:divsChild>
                                                                <w:div w:id="1531186917">
                                                                  <w:marLeft w:val="0"/>
                                                                  <w:marRight w:val="0"/>
                                                                  <w:marTop w:val="0"/>
                                                                  <w:marBottom w:val="0"/>
                                                                  <w:divBdr>
                                                                    <w:top w:val="none" w:sz="0" w:space="0" w:color="auto"/>
                                                                    <w:left w:val="none" w:sz="0" w:space="0" w:color="auto"/>
                                                                    <w:bottom w:val="none" w:sz="0" w:space="0" w:color="auto"/>
                                                                    <w:right w:val="none" w:sz="0" w:space="0" w:color="auto"/>
                                                                  </w:divBdr>
                                                                  <w:divsChild>
                                                                    <w:div w:id="1215391203">
                                                                      <w:marLeft w:val="0"/>
                                                                      <w:marRight w:val="0"/>
                                                                      <w:marTop w:val="0"/>
                                                                      <w:marBottom w:val="0"/>
                                                                      <w:divBdr>
                                                                        <w:top w:val="none" w:sz="0" w:space="0" w:color="auto"/>
                                                                        <w:left w:val="none" w:sz="0" w:space="0" w:color="auto"/>
                                                                        <w:bottom w:val="none" w:sz="0" w:space="0" w:color="auto"/>
                                                                        <w:right w:val="none" w:sz="0" w:space="0" w:color="auto"/>
                                                                      </w:divBdr>
                                                                      <w:divsChild>
                                                                        <w:div w:id="599680726">
                                                                          <w:marLeft w:val="0"/>
                                                                          <w:marRight w:val="0"/>
                                                                          <w:marTop w:val="0"/>
                                                                          <w:marBottom w:val="0"/>
                                                                          <w:divBdr>
                                                                            <w:top w:val="none" w:sz="0" w:space="0" w:color="auto"/>
                                                                            <w:left w:val="none" w:sz="0" w:space="0" w:color="auto"/>
                                                                            <w:bottom w:val="none" w:sz="0" w:space="0" w:color="auto"/>
                                                                            <w:right w:val="none" w:sz="0" w:space="0" w:color="auto"/>
                                                                          </w:divBdr>
                                                                          <w:divsChild>
                                                                            <w:div w:id="767653860">
                                                                              <w:marLeft w:val="0"/>
                                                                              <w:marRight w:val="0"/>
                                                                              <w:marTop w:val="0"/>
                                                                              <w:marBottom w:val="0"/>
                                                                              <w:divBdr>
                                                                                <w:top w:val="none" w:sz="0" w:space="0" w:color="auto"/>
                                                                                <w:left w:val="none" w:sz="0" w:space="0" w:color="auto"/>
                                                                                <w:bottom w:val="none" w:sz="0" w:space="0" w:color="auto"/>
                                                                                <w:right w:val="none" w:sz="0" w:space="0" w:color="auto"/>
                                                                              </w:divBdr>
                                                                              <w:divsChild>
                                                                                <w:div w:id="1974797604">
                                                                                  <w:marLeft w:val="0"/>
                                                                                  <w:marRight w:val="0"/>
                                                                                  <w:marTop w:val="0"/>
                                                                                  <w:marBottom w:val="0"/>
                                                                                  <w:divBdr>
                                                                                    <w:top w:val="none" w:sz="0" w:space="0" w:color="auto"/>
                                                                                    <w:left w:val="none" w:sz="0" w:space="0" w:color="auto"/>
                                                                                    <w:bottom w:val="none" w:sz="0" w:space="0" w:color="auto"/>
                                                                                    <w:right w:val="none" w:sz="0" w:space="0" w:color="auto"/>
                                                                                  </w:divBdr>
                                                                                  <w:divsChild>
                                                                                    <w:div w:id="12865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53931541">
                      <w:marLeft w:val="0"/>
                      <w:marRight w:val="0"/>
                      <w:marTop w:val="0"/>
                      <w:marBottom w:val="0"/>
                      <w:divBdr>
                        <w:top w:val="none" w:sz="0" w:space="0" w:color="auto"/>
                        <w:left w:val="none" w:sz="0" w:space="0" w:color="auto"/>
                        <w:bottom w:val="none" w:sz="0" w:space="0" w:color="auto"/>
                        <w:right w:val="none" w:sz="0" w:space="0" w:color="auto"/>
                      </w:divBdr>
                      <w:divsChild>
                        <w:div w:id="289819942">
                          <w:marLeft w:val="0"/>
                          <w:marRight w:val="0"/>
                          <w:marTop w:val="0"/>
                          <w:marBottom w:val="0"/>
                          <w:divBdr>
                            <w:top w:val="none" w:sz="0" w:space="0" w:color="auto"/>
                            <w:left w:val="none" w:sz="0" w:space="0" w:color="auto"/>
                            <w:bottom w:val="none" w:sz="0" w:space="0" w:color="auto"/>
                            <w:right w:val="none" w:sz="0" w:space="0" w:color="auto"/>
                          </w:divBdr>
                        </w:div>
                        <w:div w:id="885408033">
                          <w:marLeft w:val="0"/>
                          <w:marRight w:val="0"/>
                          <w:marTop w:val="0"/>
                          <w:marBottom w:val="0"/>
                          <w:divBdr>
                            <w:top w:val="none" w:sz="0" w:space="0" w:color="auto"/>
                            <w:left w:val="none" w:sz="0" w:space="0" w:color="auto"/>
                            <w:bottom w:val="none" w:sz="0" w:space="0" w:color="auto"/>
                            <w:right w:val="none" w:sz="0" w:space="0" w:color="auto"/>
                          </w:divBdr>
                          <w:divsChild>
                            <w:div w:id="745999712">
                              <w:marLeft w:val="0"/>
                              <w:marRight w:val="0"/>
                              <w:marTop w:val="0"/>
                              <w:marBottom w:val="0"/>
                              <w:divBdr>
                                <w:top w:val="none" w:sz="0" w:space="0" w:color="auto"/>
                                <w:left w:val="none" w:sz="0" w:space="0" w:color="auto"/>
                                <w:bottom w:val="none" w:sz="0" w:space="0" w:color="auto"/>
                                <w:right w:val="none" w:sz="0" w:space="0" w:color="auto"/>
                              </w:divBdr>
                              <w:divsChild>
                                <w:div w:id="756711124">
                                  <w:marLeft w:val="0"/>
                                  <w:marRight w:val="0"/>
                                  <w:marTop w:val="0"/>
                                  <w:marBottom w:val="0"/>
                                  <w:divBdr>
                                    <w:top w:val="none" w:sz="0" w:space="0" w:color="auto"/>
                                    <w:left w:val="none" w:sz="0" w:space="0" w:color="auto"/>
                                    <w:bottom w:val="none" w:sz="0" w:space="0" w:color="auto"/>
                                    <w:right w:val="none" w:sz="0" w:space="0" w:color="auto"/>
                                  </w:divBdr>
                                  <w:divsChild>
                                    <w:div w:id="1530751511">
                                      <w:marLeft w:val="0"/>
                                      <w:marRight w:val="0"/>
                                      <w:marTop w:val="0"/>
                                      <w:marBottom w:val="0"/>
                                      <w:divBdr>
                                        <w:top w:val="none" w:sz="0" w:space="0" w:color="auto"/>
                                        <w:left w:val="none" w:sz="0" w:space="0" w:color="auto"/>
                                        <w:bottom w:val="none" w:sz="0" w:space="0" w:color="auto"/>
                                        <w:right w:val="none" w:sz="0" w:space="0" w:color="auto"/>
                                      </w:divBdr>
                                      <w:divsChild>
                                        <w:div w:id="2027561532">
                                          <w:marLeft w:val="0"/>
                                          <w:marRight w:val="0"/>
                                          <w:marTop w:val="0"/>
                                          <w:marBottom w:val="0"/>
                                          <w:divBdr>
                                            <w:top w:val="none" w:sz="0" w:space="0" w:color="auto"/>
                                            <w:left w:val="none" w:sz="0" w:space="0" w:color="auto"/>
                                            <w:bottom w:val="none" w:sz="0" w:space="0" w:color="auto"/>
                                            <w:right w:val="none" w:sz="0" w:space="0" w:color="auto"/>
                                          </w:divBdr>
                                          <w:divsChild>
                                            <w:div w:id="1390301736">
                                              <w:marLeft w:val="0"/>
                                              <w:marRight w:val="0"/>
                                              <w:marTop w:val="0"/>
                                              <w:marBottom w:val="0"/>
                                              <w:divBdr>
                                                <w:top w:val="none" w:sz="0" w:space="0" w:color="auto"/>
                                                <w:left w:val="none" w:sz="0" w:space="0" w:color="auto"/>
                                                <w:bottom w:val="none" w:sz="0" w:space="0" w:color="auto"/>
                                                <w:right w:val="none" w:sz="0" w:space="0" w:color="auto"/>
                                              </w:divBdr>
                                              <w:divsChild>
                                                <w:div w:id="105084918">
                                                  <w:marLeft w:val="0"/>
                                                  <w:marRight w:val="0"/>
                                                  <w:marTop w:val="0"/>
                                                  <w:marBottom w:val="0"/>
                                                  <w:divBdr>
                                                    <w:top w:val="none" w:sz="0" w:space="0" w:color="auto"/>
                                                    <w:left w:val="none" w:sz="0" w:space="0" w:color="auto"/>
                                                    <w:bottom w:val="none" w:sz="0" w:space="0" w:color="auto"/>
                                                    <w:right w:val="none" w:sz="0" w:space="0" w:color="auto"/>
                                                  </w:divBdr>
                                                  <w:divsChild>
                                                    <w:div w:id="314843008">
                                                      <w:marLeft w:val="0"/>
                                                      <w:marRight w:val="0"/>
                                                      <w:marTop w:val="0"/>
                                                      <w:marBottom w:val="0"/>
                                                      <w:divBdr>
                                                        <w:top w:val="none" w:sz="0" w:space="0" w:color="auto"/>
                                                        <w:left w:val="none" w:sz="0" w:space="0" w:color="auto"/>
                                                        <w:bottom w:val="none" w:sz="0" w:space="0" w:color="auto"/>
                                                        <w:right w:val="none" w:sz="0" w:space="0" w:color="auto"/>
                                                      </w:divBdr>
                                                      <w:divsChild>
                                                        <w:div w:id="1979845326">
                                                          <w:marLeft w:val="0"/>
                                                          <w:marRight w:val="0"/>
                                                          <w:marTop w:val="0"/>
                                                          <w:marBottom w:val="0"/>
                                                          <w:divBdr>
                                                            <w:top w:val="none" w:sz="0" w:space="0" w:color="auto"/>
                                                            <w:left w:val="none" w:sz="0" w:space="0" w:color="auto"/>
                                                            <w:bottom w:val="none" w:sz="0" w:space="0" w:color="auto"/>
                                                            <w:right w:val="none" w:sz="0" w:space="0" w:color="auto"/>
                                                          </w:divBdr>
                                                          <w:divsChild>
                                                            <w:div w:id="12469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7041976">
                      <w:marLeft w:val="0"/>
                      <w:marRight w:val="0"/>
                      <w:marTop w:val="0"/>
                      <w:marBottom w:val="0"/>
                      <w:divBdr>
                        <w:top w:val="none" w:sz="0" w:space="0" w:color="auto"/>
                        <w:left w:val="none" w:sz="0" w:space="0" w:color="auto"/>
                        <w:bottom w:val="none" w:sz="0" w:space="0" w:color="auto"/>
                        <w:right w:val="none" w:sz="0" w:space="0" w:color="auto"/>
                      </w:divBdr>
                      <w:divsChild>
                        <w:div w:id="1756390902">
                          <w:marLeft w:val="0"/>
                          <w:marRight w:val="0"/>
                          <w:marTop w:val="0"/>
                          <w:marBottom w:val="0"/>
                          <w:divBdr>
                            <w:top w:val="none" w:sz="0" w:space="0" w:color="auto"/>
                            <w:left w:val="none" w:sz="0" w:space="0" w:color="auto"/>
                            <w:bottom w:val="none" w:sz="0" w:space="0" w:color="auto"/>
                            <w:right w:val="none" w:sz="0" w:space="0" w:color="auto"/>
                          </w:divBdr>
                        </w:div>
                        <w:div w:id="768235768">
                          <w:marLeft w:val="0"/>
                          <w:marRight w:val="0"/>
                          <w:marTop w:val="0"/>
                          <w:marBottom w:val="0"/>
                          <w:divBdr>
                            <w:top w:val="none" w:sz="0" w:space="0" w:color="auto"/>
                            <w:left w:val="none" w:sz="0" w:space="0" w:color="auto"/>
                            <w:bottom w:val="none" w:sz="0" w:space="0" w:color="auto"/>
                            <w:right w:val="none" w:sz="0" w:space="0" w:color="auto"/>
                          </w:divBdr>
                          <w:divsChild>
                            <w:div w:id="634258663">
                              <w:marLeft w:val="0"/>
                              <w:marRight w:val="0"/>
                              <w:marTop w:val="0"/>
                              <w:marBottom w:val="0"/>
                              <w:divBdr>
                                <w:top w:val="none" w:sz="0" w:space="0" w:color="auto"/>
                                <w:left w:val="none" w:sz="0" w:space="0" w:color="auto"/>
                                <w:bottom w:val="none" w:sz="0" w:space="0" w:color="auto"/>
                                <w:right w:val="none" w:sz="0" w:space="0" w:color="auto"/>
                              </w:divBdr>
                              <w:divsChild>
                                <w:div w:id="1309435822">
                                  <w:marLeft w:val="0"/>
                                  <w:marRight w:val="0"/>
                                  <w:marTop w:val="0"/>
                                  <w:marBottom w:val="0"/>
                                  <w:divBdr>
                                    <w:top w:val="none" w:sz="0" w:space="0" w:color="auto"/>
                                    <w:left w:val="none" w:sz="0" w:space="0" w:color="auto"/>
                                    <w:bottom w:val="none" w:sz="0" w:space="0" w:color="auto"/>
                                    <w:right w:val="none" w:sz="0" w:space="0" w:color="auto"/>
                                  </w:divBdr>
                                  <w:divsChild>
                                    <w:div w:id="1898711042">
                                      <w:marLeft w:val="0"/>
                                      <w:marRight w:val="0"/>
                                      <w:marTop w:val="0"/>
                                      <w:marBottom w:val="0"/>
                                      <w:divBdr>
                                        <w:top w:val="none" w:sz="0" w:space="0" w:color="auto"/>
                                        <w:left w:val="none" w:sz="0" w:space="0" w:color="auto"/>
                                        <w:bottom w:val="none" w:sz="0" w:space="0" w:color="auto"/>
                                        <w:right w:val="none" w:sz="0" w:space="0" w:color="auto"/>
                                      </w:divBdr>
                                      <w:divsChild>
                                        <w:div w:id="2135443053">
                                          <w:marLeft w:val="0"/>
                                          <w:marRight w:val="0"/>
                                          <w:marTop w:val="0"/>
                                          <w:marBottom w:val="0"/>
                                          <w:divBdr>
                                            <w:top w:val="none" w:sz="0" w:space="0" w:color="auto"/>
                                            <w:left w:val="none" w:sz="0" w:space="0" w:color="auto"/>
                                            <w:bottom w:val="none" w:sz="0" w:space="0" w:color="auto"/>
                                            <w:right w:val="none" w:sz="0" w:space="0" w:color="auto"/>
                                          </w:divBdr>
                                          <w:divsChild>
                                            <w:div w:id="1232733368">
                                              <w:marLeft w:val="0"/>
                                              <w:marRight w:val="0"/>
                                              <w:marTop w:val="0"/>
                                              <w:marBottom w:val="0"/>
                                              <w:divBdr>
                                                <w:top w:val="none" w:sz="0" w:space="0" w:color="auto"/>
                                                <w:left w:val="none" w:sz="0" w:space="0" w:color="auto"/>
                                                <w:bottom w:val="none" w:sz="0" w:space="0" w:color="auto"/>
                                                <w:right w:val="none" w:sz="0" w:space="0" w:color="auto"/>
                                              </w:divBdr>
                                              <w:divsChild>
                                                <w:div w:id="1274051388">
                                                  <w:marLeft w:val="0"/>
                                                  <w:marRight w:val="0"/>
                                                  <w:marTop w:val="0"/>
                                                  <w:marBottom w:val="0"/>
                                                  <w:divBdr>
                                                    <w:top w:val="none" w:sz="0" w:space="0" w:color="auto"/>
                                                    <w:left w:val="none" w:sz="0" w:space="0" w:color="auto"/>
                                                    <w:bottom w:val="none" w:sz="0" w:space="0" w:color="auto"/>
                                                    <w:right w:val="none" w:sz="0" w:space="0" w:color="auto"/>
                                                  </w:divBdr>
                                                  <w:divsChild>
                                                    <w:div w:id="1263032174">
                                                      <w:marLeft w:val="0"/>
                                                      <w:marRight w:val="0"/>
                                                      <w:marTop w:val="0"/>
                                                      <w:marBottom w:val="0"/>
                                                      <w:divBdr>
                                                        <w:top w:val="none" w:sz="0" w:space="0" w:color="auto"/>
                                                        <w:left w:val="none" w:sz="0" w:space="0" w:color="auto"/>
                                                        <w:bottom w:val="none" w:sz="0" w:space="0" w:color="auto"/>
                                                        <w:right w:val="none" w:sz="0" w:space="0" w:color="auto"/>
                                                      </w:divBdr>
                                                      <w:divsChild>
                                                        <w:div w:id="2029989359">
                                                          <w:marLeft w:val="0"/>
                                                          <w:marRight w:val="0"/>
                                                          <w:marTop w:val="0"/>
                                                          <w:marBottom w:val="0"/>
                                                          <w:divBdr>
                                                            <w:top w:val="none" w:sz="0" w:space="0" w:color="auto"/>
                                                            <w:left w:val="none" w:sz="0" w:space="0" w:color="auto"/>
                                                            <w:bottom w:val="none" w:sz="0" w:space="0" w:color="auto"/>
                                                            <w:right w:val="none" w:sz="0" w:space="0" w:color="auto"/>
                                                          </w:divBdr>
                                                          <w:divsChild>
                                                            <w:div w:id="19142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8724394">
                      <w:marLeft w:val="0"/>
                      <w:marRight w:val="0"/>
                      <w:marTop w:val="0"/>
                      <w:marBottom w:val="0"/>
                      <w:divBdr>
                        <w:top w:val="none" w:sz="0" w:space="0" w:color="auto"/>
                        <w:left w:val="none" w:sz="0" w:space="0" w:color="auto"/>
                        <w:bottom w:val="none" w:sz="0" w:space="0" w:color="auto"/>
                        <w:right w:val="none" w:sz="0" w:space="0" w:color="auto"/>
                      </w:divBdr>
                      <w:divsChild>
                        <w:div w:id="1022559525">
                          <w:marLeft w:val="0"/>
                          <w:marRight w:val="0"/>
                          <w:marTop w:val="0"/>
                          <w:marBottom w:val="0"/>
                          <w:divBdr>
                            <w:top w:val="none" w:sz="0" w:space="0" w:color="auto"/>
                            <w:left w:val="none" w:sz="0" w:space="0" w:color="auto"/>
                            <w:bottom w:val="none" w:sz="0" w:space="0" w:color="auto"/>
                            <w:right w:val="none" w:sz="0" w:space="0" w:color="auto"/>
                          </w:divBdr>
                        </w:div>
                        <w:div w:id="1303727231">
                          <w:marLeft w:val="0"/>
                          <w:marRight w:val="0"/>
                          <w:marTop w:val="0"/>
                          <w:marBottom w:val="0"/>
                          <w:divBdr>
                            <w:top w:val="none" w:sz="0" w:space="0" w:color="auto"/>
                            <w:left w:val="none" w:sz="0" w:space="0" w:color="auto"/>
                            <w:bottom w:val="none" w:sz="0" w:space="0" w:color="auto"/>
                            <w:right w:val="none" w:sz="0" w:space="0" w:color="auto"/>
                          </w:divBdr>
                          <w:divsChild>
                            <w:div w:id="1126897107">
                              <w:marLeft w:val="0"/>
                              <w:marRight w:val="0"/>
                              <w:marTop w:val="0"/>
                              <w:marBottom w:val="0"/>
                              <w:divBdr>
                                <w:top w:val="none" w:sz="0" w:space="0" w:color="auto"/>
                                <w:left w:val="none" w:sz="0" w:space="0" w:color="auto"/>
                                <w:bottom w:val="none" w:sz="0" w:space="0" w:color="auto"/>
                                <w:right w:val="none" w:sz="0" w:space="0" w:color="auto"/>
                              </w:divBdr>
                              <w:divsChild>
                                <w:div w:id="1892576625">
                                  <w:marLeft w:val="0"/>
                                  <w:marRight w:val="0"/>
                                  <w:marTop w:val="0"/>
                                  <w:marBottom w:val="0"/>
                                  <w:divBdr>
                                    <w:top w:val="none" w:sz="0" w:space="0" w:color="auto"/>
                                    <w:left w:val="none" w:sz="0" w:space="0" w:color="auto"/>
                                    <w:bottom w:val="none" w:sz="0" w:space="0" w:color="auto"/>
                                    <w:right w:val="none" w:sz="0" w:space="0" w:color="auto"/>
                                  </w:divBdr>
                                  <w:divsChild>
                                    <w:div w:id="1185289921">
                                      <w:marLeft w:val="0"/>
                                      <w:marRight w:val="0"/>
                                      <w:marTop w:val="0"/>
                                      <w:marBottom w:val="0"/>
                                      <w:divBdr>
                                        <w:top w:val="none" w:sz="0" w:space="0" w:color="auto"/>
                                        <w:left w:val="none" w:sz="0" w:space="0" w:color="auto"/>
                                        <w:bottom w:val="none" w:sz="0" w:space="0" w:color="auto"/>
                                        <w:right w:val="none" w:sz="0" w:space="0" w:color="auto"/>
                                      </w:divBdr>
                                      <w:divsChild>
                                        <w:div w:id="1306206862">
                                          <w:marLeft w:val="0"/>
                                          <w:marRight w:val="0"/>
                                          <w:marTop w:val="0"/>
                                          <w:marBottom w:val="0"/>
                                          <w:divBdr>
                                            <w:top w:val="none" w:sz="0" w:space="0" w:color="auto"/>
                                            <w:left w:val="none" w:sz="0" w:space="0" w:color="auto"/>
                                            <w:bottom w:val="none" w:sz="0" w:space="0" w:color="auto"/>
                                            <w:right w:val="none" w:sz="0" w:space="0" w:color="auto"/>
                                          </w:divBdr>
                                          <w:divsChild>
                                            <w:div w:id="1778333055">
                                              <w:marLeft w:val="0"/>
                                              <w:marRight w:val="0"/>
                                              <w:marTop w:val="0"/>
                                              <w:marBottom w:val="0"/>
                                              <w:divBdr>
                                                <w:top w:val="none" w:sz="0" w:space="0" w:color="auto"/>
                                                <w:left w:val="none" w:sz="0" w:space="0" w:color="auto"/>
                                                <w:bottom w:val="none" w:sz="0" w:space="0" w:color="auto"/>
                                                <w:right w:val="none" w:sz="0" w:space="0" w:color="auto"/>
                                              </w:divBdr>
                                              <w:divsChild>
                                                <w:div w:id="519665635">
                                                  <w:marLeft w:val="0"/>
                                                  <w:marRight w:val="0"/>
                                                  <w:marTop w:val="0"/>
                                                  <w:marBottom w:val="0"/>
                                                  <w:divBdr>
                                                    <w:top w:val="none" w:sz="0" w:space="0" w:color="auto"/>
                                                    <w:left w:val="none" w:sz="0" w:space="0" w:color="auto"/>
                                                    <w:bottom w:val="none" w:sz="0" w:space="0" w:color="auto"/>
                                                    <w:right w:val="none" w:sz="0" w:space="0" w:color="auto"/>
                                                  </w:divBdr>
                                                  <w:divsChild>
                                                    <w:div w:id="1465345846">
                                                      <w:marLeft w:val="0"/>
                                                      <w:marRight w:val="0"/>
                                                      <w:marTop w:val="0"/>
                                                      <w:marBottom w:val="0"/>
                                                      <w:divBdr>
                                                        <w:top w:val="none" w:sz="0" w:space="0" w:color="auto"/>
                                                        <w:left w:val="none" w:sz="0" w:space="0" w:color="auto"/>
                                                        <w:bottom w:val="none" w:sz="0" w:space="0" w:color="auto"/>
                                                        <w:right w:val="none" w:sz="0" w:space="0" w:color="auto"/>
                                                      </w:divBdr>
                                                      <w:divsChild>
                                                        <w:div w:id="953831222">
                                                          <w:marLeft w:val="0"/>
                                                          <w:marRight w:val="0"/>
                                                          <w:marTop w:val="0"/>
                                                          <w:marBottom w:val="0"/>
                                                          <w:divBdr>
                                                            <w:top w:val="none" w:sz="0" w:space="0" w:color="auto"/>
                                                            <w:left w:val="none" w:sz="0" w:space="0" w:color="auto"/>
                                                            <w:bottom w:val="none" w:sz="0" w:space="0" w:color="auto"/>
                                                            <w:right w:val="none" w:sz="0" w:space="0" w:color="auto"/>
                                                          </w:divBdr>
                                                          <w:divsChild>
                                                            <w:div w:id="20125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588468">
                      <w:marLeft w:val="0"/>
                      <w:marRight w:val="0"/>
                      <w:marTop w:val="0"/>
                      <w:marBottom w:val="0"/>
                      <w:divBdr>
                        <w:top w:val="none" w:sz="0" w:space="0" w:color="auto"/>
                        <w:left w:val="none" w:sz="0" w:space="0" w:color="auto"/>
                        <w:bottom w:val="none" w:sz="0" w:space="0" w:color="auto"/>
                        <w:right w:val="none" w:sz="0" w:space="0" w:color="auto"/>
                      </w:divBdr>
                      <w:divsChild>
                        <w:div w:id="1129517916">
                          <w:marLeft w:val="0"/>
                          <w:marRight w:val="0"/>
                          <w:marTop w:val="0"/>
                          <w:marBottom w:val="0"/>
                          <w:divBdr>
                            <w:top w:val="none" w:sz="0" w:space="0" w:color="auto"/>
                            <w:left w:val="none" w:sz="0" w:space="0" w:color="auto"/>
                            <w:bottom w:val="none" w:sz="0" w:space="0" w:color="auto"/>
                            <w:right w:val="none" w:sz="0" w:space="0" w:color="auto"/>
                          </w:divBdr>
                        </w:div>
                        <w:div w:id="841973475">
                          <w:marLeft w:val="0"/>
                          <w:marRight w:val="0"/>
                          <w:marTop w:val="0"/>
                          <w:marBottom w:val="0"/>
                          <w:divBdr>
                            <w:top w:val="none" w:sz="0" w:space="0" w:color="auto"/>
                            <w:left w:val="none" w:sz="0" w:space="0" w:color="auto"/>
                            <w:bottom w:val="none" w:sz="0" w:space="0" w:color="auto"/>
                            <w:right w:val="none" w:sz="0" w:space="0" w:color="auto"/>
                          </w:divBdr>
                          <w:divsChild>
                            <w:div w:id="139201598">
                              <w:marLeft w:val="0"/>
                              <w:marRight w:val="0"/>
                              <w:marTop w:val="0"/>
                              <w:marBottom w:val="0"/>
                              <w:divBdr>
                                <w:top w:val="none" w:sz="0" w:space="0" w:color="auto"/>
                                <w:left w:val="none" w:sz="0" w:space="0" w:color="auto"/>
                                <w:bottom w:val="none" w:sz="0" w:space="0" w:color="auto"/>
                                <w:right w:val="none" w:sz="0" w:space="0" w:color="auto"/>
                              </w:divBdr>
                              <w:divsChild>
                                <w:div w:id="1948386067">
                                  <w:marLeft w:val="0"/>
                                  <w:marRight w:val="0"/>
                                  <w:marTop w:val="0"/>
                                  <w:marBottom w:val="0"/>
                                  <w:divBdr>
                                    <w:top w:val="none" w:sz="0" w:space="0" w:color="auto"/>
                                    <w:left w:val="none" w:sz="0" w:space="0" w:color="auto"/>
                                    <w:bottom w:val="none" w:sz="0" w:space="0" w:color="auto"/>
                                    <w:right w:val="none" w:sz="0" w:space="0" w:color="auto"/>
                                  </w:divBdr>
                                  <w:divsChild>
                                    <w:div w:id="1885025216">
                                      <w:marLeft w:val="0"/>
                                      <w:marRight w:val="0"/>
                                      <w:marTop w:val="0"/>
                                      <w:marBottom w:val="0"/>
                                      <w:divBdr>
                                        <w:top w:val="none" w:sz="0" w:space="0" w:color="auto"/>
                                        <w:left w:val="none" w:sz="0" w:space="0" w:color="auto"/>
                                        <w:bottom w:val="none" w:sz="0" w:space="0" w:color="auto"/>
                                        <w:right w:val="none" w:sz="0" w:space="0" w:color="auto"/>
                                      </w:divBdr>
                                      <w:divsChild>
                                        <w:div w:id="497423751">
                                          <w:marLeft w:val="0"/>
                                          <w:marRight w:val="0"/>
                                          <w:marTop w:val="0"/>
                                          <w:marBottom w:val="0"/>
                                          <w:divBdr>
                                            <w:top w:val="none" w:sz="0" w:space="0" w:color="auto"/>
                                            <w:left w:val="none" w:sz="0" w:space="0" w:color="auto"/>
                                            <w:bottom w:val="none" w:sz="0" w:space="0" w:color="auto"/>
                                            <w:right w:val="none" w:sz="0" w:space="0" w:color="auto"/>
                                          </w:divBdr>
                                          <w:divsChild>
                                            <w:div w:id="1752385528">
                                              <w:marLeft w:val="0"/>
                                              <w:marRight w:val="0"/>
                                              <w:marTop w:val="0"/>
                                              <w:marBottom w:val="0"/>
                                              <w:divBdr>
                                                <w:top w:val="none" w:sz="0" w:space="0" w:color="auto"/>
                                                <w:left w:val="none" w:sz="0" w:space="0" w:color="auto"/>
                                                <w:bottom w:val="none" w:sz="0" w:space="0" w:color="auto"/>
                                                <w:right w:val="none" w:sz="0" w:space="0" w:color="auto"/>
                                              </w:divBdr>
                                              <w:divsChild>
                                                <w:div w:id="413552048">
                                                  <w:marLeft w:val="0"/>
                                                  <w:marRight w:val="0"/>
                                                  <w:marTop w:val="0"/>
                                                  <w:marBottom w:val="0"/>
                                                  <w:divBdr>
                                                    <w:top w:val="none" w:sz="0" w:space="0" w:color="auto"/>
                                                    <w:left w:val="none" w:sz="0" w:space="0" w:color="auto"/>
                                                    <w:bottom w:val="none" w:sz="0" w:space="0" w:color="auto"/>
                                                    <w:right w:val="none" w:sz="0" w:space="0" w:color="auto"/>
                                                  </w:divBdr>
                                                  <w:divsChild>
                                                    <w:div w:id="232088543">
                                                      <w:marLeft w:val="0"/>
                                                      <w:marRight w:val="0"/>
                                                      <w:marTop w:val="0"/>
                                                      <w:marBottom w:val="0"/>
                                                      <w:divBdr>
                                                        <w:top w:val="none" w:sz="0" w:space="0" w:color="auto"/>
                                                        <w:left w:val="none" w:sz="0" w:space="0" w:color="auto"/>
                                                        <w:bottom w:val="none" w:sz="0" w:space="0" w:color="auto"/>
                                                        <w:right w:val="none" w:sz="0" w:space="0" w:color="auto"/>
                                                      </w:divBdr>
                                                      <w:divsChild>
                                                        <w:div w:id="1754283026">
                                                          <w:marLeft w:val="0"/>
                                                          <w:marRight w:val="0"/>
                                                          <w:marTop w:val="0"/>
                                                          <w:marBottom w:val="0"/>
                                                          <w:divBdr>
                                                            <w:top w:val="none" w:sz="0" w:space="0" w:color="auto"/>
                                                            <w:left w:val="none" w:sz="0" w:space="0" w:color="auto"/>
                                                            <w:bottom w:val="none" w:sz="0" w:space="0" w:color="auto"/>
                                                            <w:right w:val="none" w:sz="0" w:space="0" w:color="auto"/>
                                                          </w:divBdr>
                                                          <w:divsChild>
                                                            <w:div w:id="120474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lta.com/us/en/pet-travel/overview" TargetMode="External"/><Relationship Id="rId13" Type="http://schemas.openxmlformats.org/officeDocument/2006/relationships/hyperlink" Target="https://www.delta.com/us/en/accessible-travel-services/assistive-devices-medication" TargetMode="External"/><Relationship Id="rId18" Type="http://schemas.openxmlformats.org/officeDocument/2006/relationships/hyperlink" Target="https://www.tsa.gov/"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ov.uk/government/organisations/department-for-transport" TargetMode="External"/><Relationship Id="rId7" Type="http://schemas.openxmlformats.org/officeDocument/2006/relationships/hyperlink" Target="https://www.delta.com/us/en/children-infant-travel/overview" TargetMode="External"/><Relationship Id="rId12" Type="http://schemas.openxmlformats.org/officeDocument/2006/relationships/hyperlink" Target="https://www.delta.com/us/en/children-infant-travel/children-infant-baggage" TargetMode="External"/><Relationship Id="rId17" Type="http://schemas.openxmlformats.org/officeDocument/2006/relationships/hyperlink" Target="https://www.delta.com/us/en/baggage/carry-on-baggag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sa.gov/" TargetMode="External"/><Relationship Id="rId20" Type="http://schemas.openxmlformats.org/officeDocument/2006/relationships/hyperlink" Target="https://www.tsa.gov/" TargetMode="External"/><Relationship Id="rId1" Type="http://schemas.openxmlformats.org/officeDocument/2006/relationships/numbering" Target="numbering.xml"/><Relationship Id="rId6" Type="http://schemas.openxmlformats.org/officeDocument/2006/relationships/hyperlink" Target="https://www.delta.com/us/en/baggage/carry-on-baggage" TargetMode="External"/><Relationship Id="rId11" Type="http://schemas.openxmlformats.org/officeDocument/2006/relationships/hyperlink" Target="https://www.delta.com/us/en/accessible-travel-services/wheelchair-services" TargetMode="External"/><Relationship Id="rId24" Type="http://schemas.openxmlformats.org/officeDocument/2006/relationships/hyperlink" Target="https://www.delta.com/us/en/baggage/carry-on-baggage" TargetMode="External"/><Relationship Id="rId5" Type="http://schemas.openxmlformats.org/officeDocument/2006/relationships/hyperlink" Target="https://www.delta.com/us/en/baggage/overview" TargetMode="External"/><Relationship Id="rId15" Type="http://schemas.openxmlformats.org/officeDocument/2006/relationships/hyperlink" Target="https://www.delta.com/us/en/baggage/carry-on-baggage" TargetMode="External"/><Relationship Id="rId23" Type="http://schemas.openxmlformats.org/officeDocument/2006/relationships/hyperlink" Target="https://www.delta.com/us/en/baggage/carry-on-baggage" TargetMode="External"/><Relationship Id="rId10" Type="http://schemas.openxmlformats.org/officeDocument/2006/relationships/hyperlink" Target="https://www.delta.com/us/en/children-infant-travel/children-infant-baggage" TargetMode="External"/><Relationship Id="rId19" Type="http://schemas.openxmlformats.org/officeDocument/2006/relationships/hyperlink" Target="https://www.delta.com/us/en/baggage/carry-on-baggage" TargetMode="External"/><Relationship Id="rId4" Type="http://schemas.openxmlformats.org/officeDocument/2006/relationships/webSettings" Target="webSettings.xml"/><Relationship Id="rId9" Type="http://schemas.openxmlformats.org/officeDocument/2006/relationships/hyperlink" Target="https://www.delta.com/us/en/baggage/carry-on-baggage" TargetMode="External"/><Relationship Id="rId14" Type="http://schemas.openxmlformats.org/officeDocument/2006/relationships/hyperlink" Target="https://www.delta.com/us/en/baggage/carry-on-baggage" TargetMode="External"/><Relationship Id="rId22" Type="http://schemas.openxmlformats.org/officeDocument/2006/relationships/hyperlink" Target="https://ec.europa.eu/commission/presscorner/detail/en/IP_08_18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1299</Words>
  <Characters>7410</Characters>
  <Application>Microsoft Office Word</Application>
  <DocSecurity>0</DocSecurity>
  <Lines>61</Lines>
  <Paragraphs>17</Paragraphs>
  <ScaleCrop>false</ScaleCrop>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Balakrishnan</dc:creator>
  <cp:keywords/>
  <dc:description/>
  <cp:lastModifiedBy>Varun Balakrishnan</cp:lastModifiedBy>
  <cp:revision>1</cp:revision>
  <dcterms:created xsi:type="dcterms:W3CDTF">2024-12-24T15:23:00Z</dcterms:created>
  <dcterms:modified xsi:type="dcterms:W3CDTF">2024-12-24T15:24:00Z</dcterms:modified>
</cp:coreProperties>
</file>