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DCFE" w14:textId="61ADEE06" w:rsidR="005E45DF" w:rsidRDefault="00200F3A" w:rsidP="004462B1">
      <w:pPr>
        <w:jc w:val="center"/>
        <w:rPr>
          <w:u w:val="single"/>
        </w:rPr>
      </w:pPr>
      <w:r w:rsidRPr="004462B1">
        <w:rPr>
          <w:u w:val="single"/>
        </w:rPr>
        <w:t>Exercise 4: Arrange-Act-Assert (AAA) Pattern, Test Fixtures, Setup and Teardown Methods in J</w:t>
      </w:r>
      <w:r w:rsidRPr="004462B1">
        <w:rPr>
          <w:u w:val="single"/>
        </w:rPr>
        <w:t>u</w:t>
      </w:r>
      <w:r w:rsidRPr="004462B1">
        <w:rPr>
          <w:u w:val="single"/>
        </w:rPr>
        <w:t>nit</w:t>
      </w:r>
    </w:p>
    <w:p w14:paraId="689144A1" w14:textId="2802B646" w:rsidR="004462B1" w:rsidRDefault="004462B1" w:rsidP="004462B1">
      <w:pPr>
        <w:rPr>
          <w:u w:val="single"/>
        </w:rPr>
      </w:pPr>
    </w:p>
    <w:p w14:paraId="0B17507C" w14:textId="3CF2E35C" w:rsidR="004462B1" w:rsidRDefault="004462B1" w:rsidP="004462B1">
      <w:r w:rsidRPr="004462B1">
        <w:t xml:space="preserve">Step 1:  create </w:t>
      </w:r>
      <w:r w:rsidRPr="004462B1">
        <w:t>Calculator.java</w:t>
      </w:r>
    </w:p>
    <w:p w14:paraId="06F8FC0B" w14:textId="77777777" w:rsidR="004462B1" w:rsidRDefault="004462B1" w:rsidP="004462B1">
      <w:pPr>
        <w:pStyle w:val="HTMLPreformatted"/>
        <w:shd w:val="clear" w:color="auto" w:fill="1E1F22"/>
        <w:rPr>
          <w:rFonts w:ascii="Cascadia Mono" w:hAnsi="Cascadia Mono" w:cs="Cascadia Mono"/>
          <w:color w:val="BCBEC4"/>
          <w:sz w:val="33"/>
          <w:szCs w:val="33"/>
        </w:rPr>
      </w:pPr>
      <w:r>
        <w:rPr>
          <w:rFonts w:ascii="Cascadia Mono" w:hAnsi="Cascadia Mono" w:cs="Cascadia Mono"/>
          <w:color w:val="CF8E6D"/>
          <w:sz w:val="33"/>
          <w:szCs w:val="33"/>
        </w:rPr>
        <w:t xml:space="preserve">package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class </w:t>
      </w:r>
      <w:r>
        <w:rPr>
          <w:rFonts w:ascii="Cascadia Mono" w:hAnsi="Cascadia Mono" w:cs="Cascadia Mono"/>
          <w:color w:val="BCBEC4"/>
          <w:sz w:val="33"/>
          <w:szCs w:val="33"/>
        </w:rPr>
        <w:t>Calculator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int </w:t>
      </w:r>
      <w:proofErr w:type="gramStart"/>
      <w:r>
        <w:rPr>
          <w:rFonts w:ascii="Cascadia Mono" w:hAnsi="Cascadia Mono" w:cs="Cascadia Mono"/>
          <w:color w:val="56A8F5"/>
          <w:sz w:val="33"/>
          <w:szCs w:val="33"/>
        </w:rPr>
        <w:t>add</w:t>
      </w:r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gramEnd"/>
      <w:r>
        <w:rPr>
          <w:rFonts w:ascii="Cascadia Mono" w:hAnsi="Cascadia Mono" w:cs="Cascadia Mono"/>
          <w:color w:val="CF8E6D"/>
          <w:sz w:val="33"/>
          <w:szCs w:val="33"/>
        </w:rPr>
        <w:t xml:space="preserve">int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a,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int </w:t>
      </w:r>
      <w:r>
        <w:rPr>
          <w:rFonts w:ascii="Cascadia Mono" w:hAnsi="Cascadia Mono" w:cs="Cascadia Mono"/>
          <w:color w:val="BCBEC4"/>
          <w:sz w:val="33"/>
          <w:szCs w:val="33"/>
        </w:rPr>
        <w:t>b)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return </w:t>
      </w:r>
      <w:r>
        <w:rPr>
          <w:rFonts w:ascii="Cascadia Mono" w:hAnsi="Cascadia Mono" w:cs="Cascadia Mono"/>
          <w:color w:val="BCBEC4"/>
          <w:sz w:val="33"/>
          <w:szCs w:val="33"/>
        </w:rPr>
        <w:t>a + b;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int </w:t>
      </w:r>
      <w:r>
        <w:rPr>
          <w:rFonts w:ascii="Cascadia Mono" w:hAnsi="Cascadia Mono" w:cs="Cascadia Mono"/>
          <w:color w:val="56A8F5"/>
          <w:sz w:val="33"/>
          <w:szCs w:val="33"/>
        </w:rPr>
        <w:t>multiply</w:t>
      </w:r>
      <w:r>
        <w:rPr>
          <w:rFonts w:ascii="Cascadia Mono" w:hAnsi="Cascadia Mono" w:cs="Cascadia Mono"/>
          <w:color w:val="BCBEC4"/>
          <w:sz w:val="33"/>
          <w:szCs w:val="33"/>
        </w:rPr>
        <w:t>(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int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a,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int </w:t>
      </w:r>
      <w:r>
        <w:rPr>
          <w:rFonts w:ascii="Cascadia Mono" w:hAnsi="Cascadia Mono" w:cs="Cascadia Mono"/>
          <w:color w:val="BCBEC4"/>
          <w:sz w:val="33"/>
          <w:szCs w:val="33"/>
        </w:rPr>
        <w:t>b)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return </w:t>
      </w:r>
      <w:r>
        <w:rPr>
          <w:rFonts w:ascii="Cascadia Mono" w:hAnsi="Cascadia Mono" w:cs="Cascadia Mono"/>
          <w:color w:val="BCBEC4"/>
          <w:sz w:val="33"/>
          <w:szCs w:val="33"/>
        </w:rPr>
        <w:t>a * b;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>}</w:t>
      </w:r>
    </w:p>
    <w:p w14:paraId="1ABB6794" w14:textId="228151A3" w:rsidR="004462B1" w:rsidRDefault="004462B1" w:rsidP="004462B1"/>
    <w:p w14:paraId="5625AEE2" w14:textId="76D46DA8" w:rsidR="004462B1" w:rsidRDefault="004462B1" w:rsidP="004462B1">
      <w:r>
        <w:t xml:space="preserve">Step 2: </w:t>
      </w:r>
      <w:r w:rsidRPr="004462B1">
        <w:t>Calculator</w:t>
      </w:r>
      <w:r>
        <w:t>Test</w:t>
      </w:r>
      <w:r w:rsidRPr="004462B1">
        <w:t>.java</w:t>
      </w:r>
      <w:r>
        <w:t xml:space="preserve"> (JUnit Test using AAA + Setup/Teardown)</w:t>
      </w:r>
      <w:r>
        <w:t xml:space="preserve"> </w:t>
      </w:r>
      <w:proofErr w:type="gramStart"/>
      <w:r>
        <w:t>code :</w:t>
      </w:r>
      <w:proofErr w:type="gramEnd"/>
    </w:p>
    <w:p w14:paraId="4E7FB7D9" w14:textId="77777777" w:rsidR="004462B1" w:rsidRPr="004462B1" w:rsidRDefault="004462B1" w:rsidP="004462B1"/>
    <w:p w14:paraId="5F64A82A" w14:textId="77777777" w:rsidR="004462B1" w:rsidRPr="004462B1" w:rsidRDefault="004462B1" w:rsidP="004462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</w:pP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org.example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org.junit.jupiter.api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.*;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import static </w:t>
      </w:r>
      <w:proofErr w:type="spellStart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org.junit.jupiter.api.Assertions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.*;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CalculatorTest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 {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private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Calculator </w:t>
      </w:r>
      <w:proofErr w:type="spellStart"/>
      <w:r w:rsidRPr="004462B1">
        <w:rPr>
          <w:rFonts w:ascii="Cascadia Mono" w:eastAsia="Times New Roman" w:hAnsi="Cascadia Mono" w:cs="Cascadia Mono"/>
          <w:color w:val="C77DBB"/>
          <w:sz w:val="23"/>
          <w:szCs w:val="23"/>
          <w:lang w:eastAsia="en-IN"/>
        </w:rPr>
        <w:t>calculator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t>@BeforeEach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void </w:t>
      </w:r>
      <w:proofErr w:type="spellStart"/>
      <w:r w:rsidRPr="004462B1">
        <w:rPr>
          <w:rFonts w:ascii="Cascadia Mono" w:eastAsia="Times New Roman" w:hAnsi="Cascadia Mono" w:cs="Cascadia Mono"/>
          <w:color w:val="56A8F5"/>
          <w:sz w:val="23"/>
          <w:szCs w:val="23"/>
          <w:lang w:eastAsia="en-IN"/>
        </w:rPr>
        <w:t>setUp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() {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r w:rsidRPr="004462B1">
        <w:rPr>
          <w:rFonts w:ascii="Cascadia Mono" w:eastAsia="Times New Roman" w:hAnsi="Cascadia Mono" w:cs="Cascadia Mono"/>
          <w:color w:val="C77DBB"/>
          <w:sz w:val="23"/>
          <w:szCs w:val="23"/>
          <w:lang w:eastAsia="en-IN"/>
        </w:rPr>
        <w:t xml:space="preserve">calculator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=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new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Calculator();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System.</w:t>
      </w:r>
      <w:r w:rsidRPr="004462B1">
        <w:rPr>
          <w:rFonts w:ascii="Cascadia Mono" w:eastAsia="Times New Roman" w:hAnsi="Cascadia Mono" w:cs="Cascadia Mono"/>
          <w:i/>
          <w:iCs/>
          <w:color w:val="C77DBB"/>
          <w:sz w:val="23"/>
          <w:szCs w:val="23"/>
          <w:lang w:eastAsia="en-IN"/>
        </w:rPr>
        <w:t>out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.println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</w:t>
      </w:r>
      <w:r w:rsidRPr="004462B1">
        <w:rPr>
          <w:rFonts w:ascii="Cascadia Mono" w:eastAsia="Times New Roman" w:hAnsi="Cascadia Mono" w:cs="Cascadia Mono"/>
          <w:color w:val="6AAB73"/>
          <w:sz w:val="23"/>
          <w:szCs w:val="23"/>
          <w:lang w:eastAsia="en-IN"/>
        </w:rPr>
        <w:t>"Setup complete."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}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t>@AfterEach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void </w:t>
      </w:r>
      <w:proofErr w:type="spellStart"/>
      <w:r w:rsidRPr="004462B1">
        <w:rPr>
          <w:rFonts w:ascii="Cascadia Mono" w:eastAsia="Times New Roman" w:hAnsi="Cascadia Mono" w:cs="Cascadia Mono"/>
          <w:color w:val="56A8F5"/>
          <w:sz w:val="23"/>
          <w:szCs w:val="23"/>
          <w:lang w:eastAsia="en-IN"/>
        </w:rPr>
        <w:t>tearDown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() {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System.</w:t>
      </w:r>
      <w:r w:rsidRPr="004462B1">
        <w:rPr>
          <w:rFonts w:ascii="Cascadia Mono" w:eastAsia="Times New Roman" w:hAnsi="Cascadia Mono" w:cs="Cascadia Mono"/>
          <w:i/>
          <w:iCs/>
          <w:color w:val="C77DBB"/>
          <w:sz w:val="23"/>
          <w:szCs w:val="23"/>
          <w:lang w:eastAsia="en-IN"/>
        </w:rPr>
        <w:t>out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.println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</w:t>
      </w:r>
      <w:r w:rsidRPr="004462B1">
        <w:rPr>
          <w:rFonts w:ascii="Cascadia Mono" w:eastAsia="Times New Roman" w:hAnsi="Cascadia Mono" w:cs="Cascadia Mono"/>
          <w:color w:val="6AAB73"/>
          <w:sz w:val="23"/>
          <w:szCs w:val="23"/>
          <w:lang w:eastAsia="en-IN"/>
        </w:rPr>
        <w:t>"Teardown complete."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}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t>@Test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void </w:t>
      </w:r>
      <w:proofErr w:type="spellStart"/>
      <w:r w:rsidRPr="004462B1">
        <w:rPr>
          <w:rFonts w:ascii="Cascadia Mono" w:eastAsia="Times New Roman" w:hAnsi="Cascadia Mono" w:cs="Cascadia Mono"/>
          <w:color w:val="56A8F5"/>
          <w:sz w:val="23"/>
          <w:szCs w:val="23"/>
          <w:lang w:eastAsia="en-IN"/>
        </w:rPr>
        <w:t>testAddition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() {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int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a = </w:t>
      </w:r>
      <w:r w:rsidRPr="004462B1">
        <w:rPr>
          <w:rFonts w:ascii="Cascadia Mono" w:eastAsia="Times New Roman" w:hAnsi="Cascadia Mono" w:cs="Cascadia Mono"/>
          <w:color w:val="2AACB8"/>
          <w:sz w:val="23"/>
          <w:szCs w:val="23"/>
          <w:lang w:eastAsia="en-IN"/>
        </w:rPr>
        <w:t>2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, b = </w:t>
      </w:r>
      <w:r w:rsidRPr="004462B1">
        <w:rPr>
          <w:rFonts w:ascii="Cascadia Mono" w:eastAsia="Times New Roman" w:hAnsi="Cascadia Mono" w:cs="Cascadia Mono"/>
          <w:color w:val="2AACB8"/>
          <w:sz w:val="23"/>
          <w:szCs w:val="23"/>
          <w:lang w:eastAsia="en-IN"/>
        </w:rPr>
        <w:t>3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int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result = </w:t>
      </w:r>
      <w:proofErr w:type="spellStart"/>
      <w:r w:rsidRPr="004462B1">
        <w:rPr>
          <w:rFonts w:ascii="Cascadia Mono" w:eastAsia="Times New Roman" w:hAnsi="Cascadia Mono" w:cs="Cascadia Mono"/>
          <w:color w:val="C77DBB"/>
          <w:sz w:val="23"/>
          <w:szCs w:val="23"/>
          <w:lang w:eastAsia="en-IN"/>
        </w:rPr>
        <w:t>calculator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.add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(a, b);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lastRenderedPageBreak/>
        <w:br/>
        <w:t xml:space="preserve">        </w:t>
      </w:r>
      <w:proofErr w:type="spellStart"/>
      <w:r w:rsidRPr="004462B1">
        <w:rPr>
          <w:rFonts w:ascii="Cascadia Mono" w:eastAsia="Times New Roman" w:hAnsi="Cascadia Mono" w:cs="Cascadia Mono"/>
          <w:i/>
          <w:iCs/>
          <w:color w:val="BCBEC4"/>
          <w:sz w:val="23"/>
          <w:szCs w:val="23"/>
          <w:lang w:eastAsia="en-IN"/>
        </w:rPr>
        <w:t>assertEquals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</w:t>
      </w:r>
      <w:r w:rsidRPr="004462B1">
        <w:rPr>
          <w:rFonts w:ascii="Cascadia Mono" w:eastAsia="Times New Roman" w:hAnsi="Cascadia Mono" w:cs="Cascadia Mono"/>
          <w:color w:val="2AACB8"/>
          <w:sz w:val="23"/>
          <w:szCs w:val="23"/>
          <w:lang w:eastAsia="en-IN"/>
        </w:rPr>
        <w:t>5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, result);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}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t>@Test</w:t>
      </w:r>
      <w:r w:rsidRPr="004462B1">
        <w:rPr>
          <w:rFonts w:ascii="Cascadia Mono" w:eastAsia="Times New Roman" w:hAnsi="Cascadia Mono" w:cs="Cascadia Mono"/>
          <w:color w:val="B3AE60"/>
          <w:sz w:val="23"/>
          <w:szCs w:val="23"/>
          <w:lang w:eastAsia="en-IN"/>
        </w:rPr>
        <w:br/>
        <w:t xml:space="preserve">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void </w:t>
      </w:r>
      <w:proofErr w:type="spellStart"/>
      <w:r w:rsidRPr="004462B1">
        <w:rPr>
          <w:rFonts w:ascii="Cascadia Mono" w:eastAsia="Times New Roman" w:hAnsi="Cascadia Mono" w:cs="Cascadia Mono"/>
          <w:color w:val="56A8F5"/>
          <w:sz w:val="23"/>
          <w:szCs w:val="23"/>
          <w:lang w:eastAsia="en-IN"/>
        </w:rPr>
        <w:t>testMultiplication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() {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int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a = </w:t>
      </w:r>
      <w:r w:rsidRPr="004462B1">
        <w:rPr>
          <w:rFonts w:ascii="Cascadia Mono" w:eastAsia="Times New Roman" w:hAnsi="Cascadia Mono" w:cs="Cascadia Mono"/>
          <w:color w:val="2AACB8"/>
          <w:sz w:val="23"/>
          <w:szCs w:val="23"/>
          <w:lang w:eastAsia="en-IN"/>
        </w:rPr>
        <w:t>4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, b = </w:t>
      </w:r>
      <w:r w:rsidRPr="004462B1">
        <w:rPr>
          <w:rFonts w:ascii="Cascadia Mono" w:eastAsia="Times New Roman" w:hAnsi="Cascadia Mono" w:cs="Cascadia Mono"/>
          <w:color w:val="2AACB8"/>
          <w:sz w:val="23"/>
          <w:szCs w:val="23"/>
          <w:lang w:eastAsia="en-IN"/>
        </w:rPr>
        <w:t>5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r w:rsidRPr="004462B1">
        <w:rPr>
          <w:rFonts w:ascii="Cascadia Mono" w:eastAsia="Times New Roman" w:hAnsi="Cascadia Mono" w:cs="Cascadia Mono"/>
          <w:color w:val="CF8E6D"/>
          <w:sz w:val="23"/>
          <w:szCs w:val="23"/>
          <w:lang w:eastAsia="en-IN"/>
        </w:rPr>
        <w:t xml:space="preserve">int 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 xml:space="preserve">result = </w:t>
      </w:r>
      <w:proofErr w:type="spellStart"/>
      <w:r w:rsidRPr="004462B1">
        <w:rPr>
          <w:rFonts w:ascii="Cascadia Mono" w:eastAsia="Times New Roman" w:hAnsi="Cascadia Mono" w:cs="Cascadia Mono"/>
          <w:color w:val="C77DBB"/>
          <w:sz w:val="23"/>
          <w:szCs w:val="23"/>
          <w:lang w:eastAsia="en-IN"/>
        </w:rPr>
        <w:t>calculator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.multiply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(a, b);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4462B1">
        <w:rPr>
          <w:rFonts w:ascii="Cascadia Mono" w:eastAsia="Times New Roman" w:hAnsi="Cascadia Mono" w:cs="Cascadia Mono"/>
          <w:i/>
          <w:iCs/>
          <w:color w:val="BCBEC4"/>
          <w:sz w:val="23"/>
          <w:szCs w:val="23"/>
          <w:lang w:eastAsia="en-IN"/>
        </w:rPr>
        <w:t>assertEquals</w:t>
      </w:r>
      <w:proofErr w:type="spellEnd"/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(</w:t>
      </w:r>
      <w:r w:rsidRPr="004462B1">
        <w:rPr>
          <w:rFonts w:ascii="Cascadia Mono" w:eastAsia="Times New Roman" w:hAnsi="Cascadia Mono" w:cs="Cascadia Mono"/>
          <w:color w:val="2AACB8"/>
          <w:sz w:val="23"/>
          <w:szCs w:val="23"/>
          <w:lang w:eastAsia="en-IN"/>
        </w:rPr>
        <w:t>20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t>, result);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 xml:space="preserve">    }</w:t>
      </w:r>
      <w:r w:rsidRPr="004462B1">
        <w:rPr>
          <w:rFonts w:ascii="Cascadia Mono" w:eastAsia="Times New Roman" w:hAnsi="Cascadia Mono" w:cs="Cascadia Mono"/>
          <w:color w:val="BCBEC4"/>
          <w:sz w:val="23"/>
          <w:szCs w:val="23"/>
          <w:lang w:eastAsia="en-IN"/>
        </w:rPr>
        <w:br/>
        <w:t>}</w:t>
      </w:r>
    </w:p>
    <w:p w14:paraId="3944C82A" w14:textId="4E12B267" w:rsidR="004462B1" w:rsidRDefault="004462B1" w:rsidP="004462B1">
      <w:pPr>
        <w:rPr>
          <w:u w:val="single"/>
        </w:rPr>
      </w:pPr>
    </w:p>
    <w:p w14:paraId="3E52EEFD" w14:textId="6F6BD8F3" w:rsidR="004462B1" w:rsidRDefault="004462B1" w:rsidP="004462B1">
      <w:r w:rsidRPr="004462B1">
        <w:t xml:space="preserve">step 3: </w:t>
      </w:r>
      <w:r>
        <w:t xml:space="preserve"> </w:t>
      </w:r>
      <w:proofErr w:type="gramStart"/>
      <w:r>
        <w:t>O</w:t>
      </w:r>
      <w:r w:rsidRPr="004462B1">
        <w:t xml:space="preserve">utput </w:t>
      </w:r>
      <w:r>
        <w:t>:</w:t>
      </w:r>
      <w:proofErr w:type="gramEnd"/>
    </w:p>
    <w:p w14:paraId="176EC389" w14:textId="124B1959" w:rsidR="004462B1" w:rsidRPr="004462B1" w:rsidRDefault="004462B1" w:rsidP="004462B1">
      <w:r>
        <w:rPr>
          <w:noProof/>
        </w:rPr>
        <w:drawing>
          <wp:inline distT="0" distB="0" distL="0" distR="0" wp14:anchorId="6618300A" wp14:editId="4C4C3D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310F" w14:textId="1594BCCE" w:rsidR="00200F3A" w:rsidRDefault="00200F3A"/>
    <w:p w14:paraId="061BF8B1" w14:textId="77777777" w:rsidR="00200F3A" w:rsidRDefault="00200F3A"/>
    <w:sectPr w:rsidR="0020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A"/>
    <w:rsid w:val="00200F3A"/>
    <w:rsid w:val="004462B1"/>
    <w:rsid w:val="005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32C1"/>
  <w15:chartTrackingRefBased/>
  <w15:docId w15:val="{5AD8D06A-5DB2-4FA1-B9E4-BA4DB79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62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varunhs0311@gmail.com</dc:creator>
  <cp:keywords/>
  <dc:description/>
  <cp:lastModifiedBy>varunhs0311@gmail.com</cp:lastModifiedBy>
  <cp:revision>2</cp:revision>
  <dcterms:created xsi:type="dcterms:W3CDTF">2025-06-29T08:59:00Z</dcterms:created>
  <dcterms:modified xsi:type="dcterms:W3CDTF">2025-06-29T09:04:00Z</dcterms:modified>
</cp:coreProperties>
</file>