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EEB1" w14:textId="7DB1E058" w:rsidR="00625BC8" w:rsidRDefault="00FE4B52" w:rsidP="008D0AEC">
      <w:pPr>
        <w:jc w:val="both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625BC8">
        <w:rPr>
          <w:rFonts w:cstheme="minorHAnsi"/>
          <w:b/>
          <w:bCs/>
          <w:sz w:val="48"/>
          <w:szCs w:val="48"/>
          <w:u w:val="single"/>
          <w:lang w:val="en-US"/>
        </w:rPr>
        <w:t>C</w:t>
      </w:r>
      <w:r w:rsidR="00625BC8">
        <w:rPr>
          <w:rFonts w:cstheme="minorHAnsi"/>
          <w:b/>
          <w:bCs/>
          <w:sz w:val="48"/>
          <w:szCs w:val="48"/>
          <w:u w:val="single"/>
          <w:lang w:val="en-US"/>
        </w:rPr>
        <w:t>linical Information System 473:</w:t>
      </w:r>
    </w:p>
    <w:p w14:paraId="025E134D" w14:textId="4465F9D3" w:rsidR="00B052D0" w:rsidRPr="00625BC8" w:rsidRDefault="00FE4B52" w:rsidP="008D0AEC">
      <w:pPr>
        <w:jc w:val="both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625BC8">
        <w:rPr>
          <w:rFonts w:cstheme="minorHAnsi"/>
          <w:b/>
          <w:bCs/>
          <w:sz w:val="48"/>
          <w:szCs w:val="48"/>
          <w:u w:val="single"/>
          <w:lang w:val="en-US"/>
        </w:rPr>
        <w:t>DIABETICS PROJECT:</w:t>
      </w:r>
    </w:p>
    <w:p w14:paraId="52F971E3" w14:textId="4692F6FE" w:rsidR="00FE4B52" w:rsidRPr="00625BC8" w:rsidRDefault="00FE4B52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5A85FE86" w14:textId="2BF87D4A" w:rsidR="00FE4B52" w:rsidRPr="00625BC8" w:rsidRDefault="00FE4B52" w:rsidP="008D0AEC">
      <w:pPr>
        <w:shd w:val="clear" w:color="auto" w:fill="FFFFFF"/>
        <w:spacing w:after="240" w:line="240" w:lineRule="auto"/>
        <w:jc w:val="both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  <w:u w:val="single"/>
          <w:lang w:eastAsia="en-IN"/>
        </w:rPr>
      </w:pPr>
      <w:r w:rsidRPr="00625BC8">
        <w:rPr>
          <w:rFonts w:eastAsia="Times New Roman" w:cstheme="minorHAnsi"/>
          <w:b/>
          <w:bCs/>
          <w:color w:val="24292F"/>
          <w:kern w:val="36"/>
          <w:sz w:val="48"/>
          <w:szCs w:val="48"/>
          <w:u w:val="single"/>
          <w:lang w:eastAsia="en-IN"/>
        </w:rPr>
        <w:t>Diabetes-Prediction</w:t>
      </w:r>
      <w:r w:rsidR="00625BC8">
        <w:rPr>
          <w:rFonts w:eastAsia="Times New Roman" w:cstheme="minorHAnsi"/>
          <w:b/>
          <w:bCs/>
          <w:color w:val="24292F"/>
          <w:kern w:val="36"/>
          <w:sz w:val="48"/>
          <w:szCs w:val="48"/>
          <w:u w:val="single"/>
          <w:lang w:eastAsia="en-IN"/>
        </w:rPr>
        <w:t>:</w:t>
      </w:r>
    </w:p>
    <w:p w14:paraId="61823185" w14:textId="2FA6178E" w:rsidR="00FE4B52" w:rsidRPr="00625BC8" w:rsidRDefault="00FE4B52" w:rsidP="008D0AEC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Data mining project to </w:t>
      </w:r>
      <w:r w:rsidR="008D0AEC" w:rsidRPr="00625BC8">
        <w:rPr>
          <w:rFonts w:eastAsia="Times New Roman" w:cstheme="minorHAnsi"/>
          <w:color w:val="24292F"/>
          <w:sz w:val="24"/>
          <w:szCs w:val="24"/>
          <w:lang w:eastAsia="en-IN"/>
        </w:rPr>
        <w:t>detect if</w:t>
      </w: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a person is diabetic using </w:t>
      </w:r>
      <w:r w:rsidRPr="00625BC8">
        <w:rPr>
          <w:rFonts w:eastAsia="Times New Roman" w:cstheme="minorHAnsi"/>
          <w:color w:val="24292F"/>
          <w:sz w:val="24"/>
          <w:szCs w:val="24"/>
          <w:u w:val="single"/>
          <w:lang w:eastAsia="en-IN"/>
        </w:rPr>
        <w:t>logistic regression in R</w:t>
      </w:r>
      <w:r w:rsidR="004347E9" w:rsidRPr="00625BC8">
        <w:rPr>
          <w:rFonts w:eastAsia="Times New Roman" w:cstheme="minorHAnsi"/>
          <w:color w:val="24292F"/>
          <w:sz w:val="24"/>
          <w:szCs w:val="24"/>
          <w:u w:val="single"/>
          <w:lang w:eastAsia="en-IN"/>
        </w:rPr>
        <w:t>.</w:t>
      </w:r>
    </w:p>
    <w:p w14:paraId="5AB2A929" w14:textId="76EB5A51" w:rsidR="00FE4B52" w:rsidRPr="00625BC8" w:rsidRDefault="00FE4B52" w:rsidP="008D0AEC">
      <w:pPr>
        <w:shd w:val="clear" w:color="auto" w:fill="FFFFFF"/>
        <w:spacing w:before="360" w:after="240" w:line="240" w:lineRule="auto"/>
        <w:jc w:val="both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  <w:u w:val="single"/>
          <w:lang w:eastAsia="en-IN"/>
        </w:rPr>
      </w:pPr>
      <w:r w:rsidRPr="00625BC8">
        <w:rPr>
          <w:rFonts w:eastAsia="Times New Roman" w:cstheme="minorHAnsi"/>
          <w:b/>
          <w:bCs/>
          <w:color w:val="24292F"/>
          <w:kern w:val="36"/>
          <w:sz w:val="48"/>
          <w:szCs w:val="48"/>
          <w:u w:val="single"/>
          <w:lang w:eastAsia="en-IN"/>
        </w:rPr>
        <w:t>Dataset Description</w:t>
      </w:r>
      <w:r w:rsidR="00625BC8">
        <w:rPr>
          <w:rFonts w:eastAsia="Times New Roman" w:cstheme="minorHAnsi"/>
          <w:b/>
          <w:bCs/>
          <w:color w:val="24292F"/>
          <w:kern w:val="36"/>
          <w:sz w:val="48"/>
          <w:szCs w:val="48"/>
          <w:u w:val="single"/>
          <w:lang w:eastAsia="en-IN"/>
        </w:rPr>
        <w:t>:</w:t>
      </w:r>
    </w:p>
    <w:p w14:paraId="13106EAD" w14:textId="6CFCCE4B" w:rsidR="00FE4B52" w:rsidRPr="00625BC8" w:rsidRDefault="005A2570" w:rsidP="008D0AE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All</w:t>
      </w:r>
      <w:r w:rsidR="00FE4B52"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patients here are </w:t>
      </w:r>
      <w:r w:rsidR="00FE4B52" w:rsidRPr="00625BC8">
        <w:rPr>
          <w:rFonts w:eastAsia="Times New Roman" w:cstheme="minorHAnsi"/>
          <w:color w:val="24292F"/>
          <w:sz w:val="24"/>
          <w:szCs w:val="24"/>
          <w:u w:val="single"/>
          <w:lang w:eastAsia="en-IN"/>
        </w:rPr>
        <w:t>females</w:t>
      </w:r>
      <w:r w:rsidR="00FE4B52"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at least 21 years old of Pima Indian heritage.</w:t>
      </w:r>
    </w:p>
    <w:p w14:paraId="7872A216" w14:textId="77777777" w:rsidR="00FE4B52" w:rsidRPr="00625BC8" w:rsidRDefault="00FE4B52" w:rsidP="008D0AE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Number of Instances: 768</w:t>
      </w:r>
    </w:p>
    <w:p w14:paraId="60C10B85" w14:textId="2D629B75" w:rsidR="00FE4B52" w:rsidRPr="00625BC8" w:rsidRDefault="00FE4B52" w:rsidP="008D0AEC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Number of Attributes: </w:t>
      </w:r>
      <w:r w:rsidR="008D0AEC" w:rsidRPr="00625BC8">
        <w:rPr>
          <w:rFonts w:eastAsia="Times New Roman" w:cstheme="minorHAnsi"/>
          <w:color w:val="24292F"/>
          <w:sz w:val="24"/>
          <w:szCs w:val="24"/>
          <w:lang w:eastAsia="en-IN"/>
        </w:rPr>
        <w:t>eight</w:t>
      </w: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plus class</w:t>
      </w:r>
    </w:p>
    <w:p w14:paraId="68E3CBF3" w14:textId="0D2FD2C4" w:rsidR="00FE4B52" w:rsidRPr="00625BC8" w:rsidRDefault="00FE4B52" w:rsidP="008D0AEC">
      <w:pPr>
        <w:shd w:val="clear" w:color="auto" w:fill="FFFFFF"/>
        <w:spacing w:before="360" w:after="240" w:line="240" w:lineRule="auto"/>
        <w:jc w:val="both"/>
        <w:outlineLvl w:val="3"/>
        <w:rPr>
          <w:rFonts w:eastAsia="Times New Roman" w:cstheme="minorHAnsi"/>
          <w:b/>
          <w:bCs/>
          <w:color w:val="24292F"/>
          <w:sz w:val="24"/>
          <w:szCs w:val="24"/>
          <w:u w:val="single"/>
          <w:lang w:eastAsia="en-IN"/>
        </w:rPr>
      </w:pPr>
      <w:r w:rsidRPr="00625BC8">
        <w:rPr>
          <w:rFonts w:eastAsia="Times New Roman" w:cstheme="minorHAnsi"/>
          <w:b/>
          <w:bCs/>
          <w:color w:val="24292F"/>
          <w:sz w:val="24"/>
          <w:szCs w:val="24"/>
          <w:u w:val="single"/>
          <w:lang w:eastAsia="en-IN"/>
        </w:rPr>
        <w:t>Attributes</w:t>
      </w:r>
      <w:r w:rsidR="00625BC8">
        <w:rPr>
          <w:rFonts w:eastAsia="Times New Roman" w:cstheme="minorHAnsi"/>
          <w:b/>
          <w:bCs/>
          <w:color w:val="24292F"/>
          <w:sz w:val="24"/>
          <w:szCs w:val="24"/>
          <w:u w:val="single"/>
          <w:lang w:eastAsia="en-IN"/>
        </w:rPr>
        <w:t>:</w:t>
      </w:r>
    </w:p>
    <w:p w14:paraId="061412EE" w14:textId="77777777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Number of times pregnant</w:t>
      </w:r>
    </w:p>
    <w:p w14:paraId="4B26EC48" w14:textId="16E1924F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Plasma glucose concentration </w:t>
      </w:r>
      <w:r w:rsidR="005A2570" w:rsidRPr="00625BC8">
        <w:rPr>
          <w:rFonts w:eastAsia="Times New Roman" w:cstheme="minorHAnsi"/>
          <w:color w:val="24292F"/>
          <w:sz w:val="24"/>
          <w:szCs w:val="24"/>
          <w:lang w:eastAsia="en-IN"/>
        </w:rPr>
        <w:t>2 hours</w:t>
      </w: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in an oral glucose tolerance test</w:t>
      </w:r>
    </w:p>
    <w:p w14:paraId="2F436C5C" w14:textId="77777777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Diastolic blood pressure (mm Hg)</w:t>
      </w:r>
    </w:p>
    <w:p w14:paraId="48A0D5F8" w14:textId="77777777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Triceps skin fold thickness (mm)</w:t>
      </w:r>
    </w:p>
    <w:p w14:paraId="5D3D6F0C" w14:textId="77777777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2-Hour serum insulin (mu U/ml)</w:t>
      </w:r>
    </w:p>
    <w:p w14:paraId="18DA050A" w14:textId="566B8BFA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Body mass index (weight in kg</w:t>
      </w:r>
      <w:r w:rsidR="005A2570" w:rsidRPr="00625BC8">
        <w:rPr>
          <w:rFonts w:eastAsia="Times New Roman" w:cstheme="minorHAnsi"/>
          <w:color w:val="24292F"/>
          <w:sz w:val="24"/>
          <w:szCs w:val="24"/>
          <w:lang w:eastAsia="en-IN"/>
        </w:rPr>
        <w:t>/ (</w:t>
      </w: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height in </w:t>
      </w:r>
      <w:r w:rsidR="005A2570" w:rsidRPr="00625BC8">
        <w:rPr>
          <w:rFonts w:eastAsia="Times New Roman" w:cstheme="minorHAnsi"/>
          <w:color w:val="24292F"/>
          <w:sz w:val="24"/>
          <w:szCs w:val="24"/>
          <w:lang w:eastAsia="en-IN"/>
        </w:rPr>
        <w:t>m) ^</w:t>
      </w: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2)</w:t>
      </w:r>
    </w:p>
    <w:p w14:paraId="7F0016C3" w14:textId="77777777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Diabetes pedigree function</w:t>
      </w:r>
    </w:p>
    <w:p w14:paraId="417637A4" w14:textId="77777777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Age (years)</w:t>
      </w:r>
    </w:p>
    <w:p w14:paraId="6F4171B5" w14:textId="77777777" w:rsidR="00FE4B52" w:rsidRPr="00625BC8" w:rsidRDefault="00FE4B52" w:rsidP="008D0AE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Class variable (0 or 1)</w:t>
      </w:r>
    </w:p>
    <w:p w14:paraId="3CB41282" w14:textId="69A2C573" w:rsidR="00FE4B52" w:rsidRPr="00625BC8" w:rsidRDefault="00FE4B52" w:rsidP="008D0AEC">
      <w:pPr>
        <w:shd w:val="clear" w:color="auto" w:fill="FFFFFF"/>
        <w:spacing w:after="240" w:line="240" w:lineRule="auto"/>
        <w:jc w:val="both"/>
        <w:rPr>
          <w:rFonts w:eastAsia="Times New Roman" w:cstheme="minorHAnsi"/>
          <w:color w:val="24292F"/>
          <w:sz w:val="24"/>
          <w:szCs w:val="24"/>
          <w:lang w:eastAsia="en-IN"/>
        </w:rPr>
      </w:pP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>Class Distribution: (class value 1 is interpreted as "</w:t>
      </w:r>
      <w:r w:rsidR="008D0AEC" w:rsidRPr="00625BC8">
        <w:rPr>
          <w:rFonts w:eastAsia="Times New Roman" w:cstheme="minorHAnsi"/>
          <w:color w:val="24292F"/>
          <w:sz w:val="24"/>
          <w:szCs w:val="24"/>
          <w:lang w:eastAsia="en-IN"/>
        </w:rPr>
        <w:t>evaluated</w:t>
      </w:r>
      <w:r w:rsidRPr="00625BC8">
        <w:rPr>
          <w:rFonts w:eastAsia="Times New Roman" w:cstheme="minorHAnsi"/>
          <w:color w:val="24292F"/>
          <w:sz w:val="24"/>
          <w:szCs w:val="24"/>
          <w:lang w:eastAsia="en-IN"/>
        </w:rPr>
        <w:t xml:space="preserve"> positive for diabetes")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6"/>
        <w:gridCol w:w="2278"/>
      </w:tblGrid>
      <w:tr w:rsidR="00FE4B52" w:rsidRPr="00625BC8" w14:paraId="2312C098" w14:textId="77777777" w:rsidTr="004347E9">
        <w:tc>
          <w:tcPr>
            <w:tcW w:w="0" w:type="auto"/>
            <w:hideMark/>
          </w:tcPr>
          <w:p w14:paraId="6336D27A" w14:textId="77777777" w:rsidR="00FE4B52" w:rsidRPr="00625BC8" w:rsidRDefault="00FE4B52" w:rsidP="008D0AEC">
            <w:pPr>
              <w:jc w:val="both"/>
              <w:rPr>
                <w:rFonts w:eastAsia="Times New Roman" w:cstheme="minorHAns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625BC8">
              <w:rPr>
                <w:rFonts w:eastAsia="Times New Roman" w:cstheme="minorHAnsi"/>
                <w:b/>
                <w:bCs/>
                <w:color w:val="24292F"/>
                <w:sz w:val="24"/>
                <w:szCs w:val="24"/>
                <w:lang w:eastAsia="en-IN"/>
              </w:rPr>
              <w:t>Class Value</w:t>
            </w:r>
          </w:p>
        </w:tc>
        <w:tc>
          <w:tcPr>
            <w:tcW w:w="0" w:type="auto"/>
            <w:hideMark/>
          </w:tcPr>
          <w:p w14:paraId="49357693" w14:textId="77777777" w:rsidR="00FE4B52" w:rsidRPr="00625BC8" w:rsidRDefault="00FE4B52" w:rsidP="008D0AEC">
            <w:pPr>
              <w:jc w:val="both"/>
              <w:rPr>
                <w:rFonts w:eastAsia="Times New Roman" w:cstheme="minorHAns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625BC8">
              <w:rPr>
                <w:rFonts w:eastAsia="Times New Roman" w:cstheme="minorHAnsi"/>
                <w:b/>
                <w:bCs/>
                <w:color w:val="24292F"/>
                <w:sz w:val="24"/>
                <w:szCs w:val="24"/>
                <w:lang w:eastAsia="en-IN"/>
              </w:rPr>
              <w:t>Number of instances</w:t>
            </w:r>
          </w:p>
        </w:tc>
      </w:tr>
      <w:tr w:rsidR="00FE4B52" w:rsidRPr="00625BC8" w14:paraId="6E6B0B75" w14:textId="77777777" w:rsidTr="004347E9">
        <w:tc>
          <w:tcPr>
            <w:tcW w:w="0" w:type="auto"/>
            <w:hideMark/>
          </w:tcPr>
          <w:p w14:paraId="21733CDF" w14:textId="77777777" w:rsidR="00FE4B52" w:rsidRPr="00625BC8" w:rsidRDefault="00FE4B52" w:rsidP="008D0AEC">
            <w:pPr>
              <w:jc w:val="both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625BC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14:paraId="5CF2EC96" w14:textId="77777777" w:rsidR="00FE4B52" w:rsidRPr="00625BC8" w:rsidRDefault="00FE4B52" w:rsidP="008D0AEC">
            <w:pPr>
              <w:jc w:val="both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625BC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500</w:t>
            </w:r>
          </w:p>
        </w:tc>
      </w:tr>
      <w:tr w:rsidR="00FE4B52" w:rsidRPr="00625BC8" w14:paraId="3EB877F4" w14:textId="77777777" w:rsidTr="004347E9">
        <w:tc>
          <w:tcPr>
            <w:tcW w:w="0" w:type="auto"/>
            <w:hideMark/>
          </w:tcPr>
          <w:p w14:paraId="1BA386F6" w14:textId="77777777" w:rsidR="00FE4B52" w:rsidRPr="00625BC8" w:rsidRDefault="00FE4B52" w:rsidP="008D0AEC">
            <w:pPr>
              <w:jc w:val="both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625BC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B7D3DCB" w14:textId="0F4ED17C" w:rsidR="005A2570" w:rsidRPr="00625BC8" w:rsidRDefault="00FE4B52" w:rsidP="008D0AEC">
            <w:pPr>
              <w:jc w:val="both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 w:rsidRPr="00625BC8"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268</w:t>
            </w:r>
          </w:p>
        </w:tc>
      </w:tr>
      <w:tr w:rsidR="005A2570" w:rsidRPr="00625BC8" w14:paraId="7CB20F6D" w14:textId="77777777" w:rsidTr="004347E9">
        <w:trPr>
          <w:trHeight w:val="30"/>
        </w:trPr>
        <w:tc>
          <w:tcPr>
            <w:tcW w:w="0" w:type="auto"/>
          </w:tcPr>
          <w:p w14:paraId="5CF35690" w14:textId="77777777" w:rsidR="005A2570" w:rsidRPr="00625BC8" w:rsidRDefault="005A2570" w:rsidP="008D0AEC">
            <w:pPr>
              <w:jc w:val="both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DDCCCB1" w14:textId="77777777" w:rsidR="005A2570" w:rsidRPr="00625BC8" w:rsidRDefault="005A2570" w:rsidP="008D0AEC">
            <w:pPr>
              <w:jc w:val="both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6EB0776" w14:textId="7E4CA82D" w:rsidR="005A2570" w:rsidRPr="00625BC8" w:rsidRDefault="005A2570" w:rsidP="008D0AEC">
            <w:pPr>
              <w:jc w:val="both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</w:tcPr>
          <w:p w14:paraId="118A2B76" w14:textId="77777777" w:rsidR="005A2570" w:rsidRPr="00625BC8" w:rsidRDefault="005A2570" w:rsidP="008D0AEC">
            <w:pPr>
              <w:jc w:val="both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</w:tc>
      </w:tr>
    </w:tbl>
    <w:p w14:paraId="0F1A4CD6" w14:textId="1825E72C" w:rsidR="00FE4B52" w:rsidRPr="00625BC8" w:rsidRDefault="00FE4B52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012242E7" w14:textId="315523B4" w:rsidR="005A2570" w:rsidRPr="00625BC8" w:rsidRDefault="006E1127" w:rsidP="008D0AE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625BC8">
        <w:rPr>
          <w:rFonts w:cstheme="minorHAnsi"/>
          <w:lang w:val="en-US"/>
        </w:rPr>
        <w:t>Mean age of the population is 33 years.</w:t>
      </w:r>
    </w:p>
    <w:p w14:paraId="3969F5E4" w14:textId="5D60AA3B" w:rsidR="006E1127" w:rsidRPr="00625BC8" w:rsidRDefault="006E1127" w:rsidP="008D0AEC">
      <w:pPr>
        <w:pStyle w:val="ListParagraph"/>
        <w:numPr>
          <w:ilvl w:val="0"/>
          <w:numId w:val="2"/>
        </w:numPr>
        <w:jc w:val="both"/>
        <w:rPr>
          <w:rFonts w:cstheme="minorHAnsi"/>
          <w:lang w:val="en-US"/>
        </w:rPr>
      </w:pPr>
      <w:r w:rsidRPr="00625BC8">
        <w:rPr>
          <w:rFonts w:cstheme="minorHAnsi"/>
          <w:lang w:val="en-US"/>
        </w:rPr>
        <w:t>Average pregnancy is 3.84 ~ 4 times.</w:t>
      </w:r>
    </w:p>
    <w:p w14:paraId="26C8ABAB" w14:textId="089A9C48" w:rsidR="00234464" w:rsidRPr="00625BC8" w:rsidRDefault="00234464" w:rsidP="008D0AE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color w:val="000000"/>
          <w:lang w:eastAsia="en-IN"/>
        </w:rPr>
      </w:pPr>
      <w:r w:rsidRPr="00625BC8">
        <w:rPr>
          <w:rFonts w:eastAsia="Times New Roman" w:cstheme="minorHAnsi"/>
          <w:color w:val="000000"/>
          <w:lang w:eastAsia="en-IN"/>
        </w:rPr>
        <w:t xml:space="preserve">Plasma glucose concentration </w:t>
      </w:r>
      <w:r w:rsidR="008D0AEC" w:rsidRPr="00625BC8">
        <w:rPr>
          <w:rFonts w:eastAsia="Times New Roman" w:cstheme="minorHAnsi"/>
          <w:color w:val="000000"/>
          <w:lang w:eastAsia="en-IN"/>
        </w:rPr>
        <w:t>2 hours</w:t>
      </w:r>
      <w:r w:rsidRPr="00625BC8">
        <w:rPr>
          <w:rFonts w:eastAsia="Times New Roman" w:cstheme="minorHAnsi"/>
          <w:color w:val="000000"/>
          <w:lang w:eastAsia="en-IN"/>
        </w:rPr>
        <w:t xml:space="preserve"> in an oral glucose tolerance test is 120</w:t>
      </w:r>
    </w:p>
    <w:p w14:paraId="606F82C8" w14:textId="021786EC" w:rsidR="006E1127" w:rsidRDefault="006E1127" w:rsidP="008D0AEC">
      <w:pPr>
        <w:ind w:left="360"/>
        <w:jc w:val="both"/>
        <w:rPr>
          <w:rFonts w:cstheme="minorHAnsi"/>
          <w:lang w:val="en-US"/>
        </w:rPr>
      </w:pPr>
    </w:p>
    <w:p w14:paraId="5B9FC0C8" w14:textId="1AB3A994" w:rsidR="00B84A81" w:rsidRDefault="00B84A81" w:rsidP="008D0AEC">
      <w:pPr>
        <w:ind w:left="360"/>
        <w:jc w:val="both"/>
        <w:rPr>
          <w:rFonts w:cstheme="minorHAnsi"/>
          <w:lang w:val="en-US"/>
        </w:rPr>
      </w:pPr>
    </w:p>
    <w:p w14:paraId="44E4E9E9" w14:textId="407D605F" w:rsidR="00B84A81" w:rsidRDefault="00B84A81" w:rsidP="008D0AEC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Here In Data mining project, I have imported data in csv </w:t>
      </w:r>
      <w:r w:rsidR="008D0AEC">
        <w:rPr>
          <w:rFonts w:cstheme="minorHAnsi"/>
          <w:lang w:val="en-US"/>
        </w:rPr>
        <w:t>format,</w:t>
      </w:r>
      <w:r>
        <w:rPr>
          <w:rFonts w:cstheme="minorHAnsi"/>
          <w:lang w:val="en-US"/>
        </w:rPr>
        <w:t xml:space="preserve"> which is already present in my system database</w:t>
      </w:r>
      <w:r w:rsidR="009E676B">
        <w:rPr>
          <w:rFonts w:cstheme="minorHAnsi"/>
          <w:lang w:val="en-US"/>
        </w:rPr>
        <w:t xml:space="preserve">, next to that I </w:t>
      </w:r>
      <w:r w:rsidR="008D0AEC">
        <w:rPr>
          <w:rFonts w:cstheme="minorHAnsi"/>
          <w:lang w:val="en-US"/>
        </w:rPr>
        <w:t>must</w:t>
      </w:r>
      <w:r w:rsidR="009E676B">
        <w:rPr>
          <w:rFonts w:cstheme="minorHAnsi"/>
          <w:lang w:val="en-US"/>
        </w:rPr>
        <w:t xml:space="preserve"> check dimension of data such that I have import every row of data base</w:t>
      </w:r>
      <w:r>
        <w:rPr>
          <w:rFonts w:cstheme="minorHAnsi"/>
          <w:lang w:val="en-US"/>
        </w:rPr>
        <w:t>. After that I have allocated column name to dat</w:t>
      </w:r>
      <w:r w:rsidR="009E676B">
        <w:rPr>
          <w:rFonts w:cstheme="minorHAnsi"/>
          <w:lang w:val="en-US"/>
        </w:rPr>
        <w:t>a.</w:t>
      </w:r>
    </w:p>
    <w:p w14:paraId="3881EFEB" w14:textId="6BDDD380" w:rsidR="00B84A81" w:rsidRDefault="00B84A81" w:rsidP="008D0AEC">
      <w:pPr>
        <w:ind w:left="360"/>
        <w:jc w:val="both"/>
        <w:rPr>
          <w:rFonts w:cstheme="minorHAnsi"/>
          <w:lang w:val="en-US"/>
        </w:rPr>
      </w:pPr>
    </w:p>
    <w:p w14:paraId="3807C7FE" w14:textId="49D39FE5" w:rsidR="00B84A81" w:rsidRDefault="00B84A81" w:rsidP="008D0AEC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Then I checked for null values in </w:t>
      </w:r>
      <w:r w:rsidR="009E676B">
        <w:rPr>
          <w:rFonts w:cstheme="minorHAnsi"/>
          <w:lang w:val="en-US"/>
        </w:rPr>
        <w:t xml:space="preserve">dataset, as this dataset does not have any null values. Hence, we are good to go with data analysis. For this </w:t>
      </w:r>
      <w:r w:rsidR="008D0AEC">
        <w:rPr>
          <w:rFonts w:cstheme="minorHAnsi"/>
          <w:lang w:val="en-US"/>
        </w:rPr>
        <w:t>data</w:t>
      </w:r>
      <w:r w:rsidR="009E676B">
        <w:rPr>
          <w:rFonts w:cstheme="minorHAnsi"/>
          <w:lang w:val="en-US"/>
        </w:rPr>
        <w:t xml:space="preserve"> set I have no null values.</w:t>
      </w:r>
    </w:p>
    <w:p w14:paraId="19A362D5" w14:textId="2C134E49" w:rsidR="009E676B" w:rsidRDefault="009E676B" w:rsidP="008D0AEC">
      <w:pPr>
        <w:ind w:left="360"/>
        <w:jc w:val="both"/>
        <w:rPr>
          <w:rFonts w:cstheme="minorHAnsi"/>
          <w:lang w:val="en-US"/>
        </w:rPr>
      </w:pPr>
    </w:p>
    <w:p w14:paraId="06FEF0DC" w14:textId="06000F75" w:rsidR="008D0AEC" w:rsidRDefault="009E676B" w:rsidP="008D0AEC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Then carefully analyze summary of data which gives us most information like mean age, mean glucose, </w:t>
      </w:r>
      <w:r w:rsidR="008D0AEC">
        <w:rPr>
          <w:rFonts w:cstheme="minorHAnsi"/>
          <w:lang w:val="en-US"/>
        </w:rPr>
        <w:t>etc.,</w:t>
      </w:r>
      <w:r>
        <w:rPr>
          <w:rFonts w:cstheme="minorHAnsi"/>
          <w:lang w:val="en-US"/>
        </w:rPr>
        <w:t xml:space="preserve"> </w:t>
      </w:r>
      <w:r w:rsidR="008D0AEC">
        <w:rPr>
          <w:rFonts w:cstheme="minorHAnsi"/>
          <w:lang w:val="en-US"/>
        </w:rPr>
        <w:t>also</w:t>
      </w:r>
      <w:r>
        <w:rPr>
          <w:rFonts w:cstheme="minorHAnsi"/>
          <w:lang w:val="en-US"/>
        </w:rPr>
        <w:t xml:space="preserve"> with this summary we can analyze that if it </w:t>
      </w:r>
      <w:r w:rsidR="008D0AEC">
        <w:rPr>
          <w:rFonts w:cstheme="minorHAnsi"/>
          <w:lang w:val="en-US"/>
        </w:rPr>
        <w:t>contains</w:t>
      </w:r>
      <w:r>
        <w:rPr>
          <w:rFonts w:cstheme="minorHAnsi"/>
          <w:lang w:val="en-US"/>
        </w:rPr>
        <w:t xml:space="preserve"> any </w:t>
      </w:r>
      <w:r w:rsidR="008D0AEC">
        <w:rPr>
          <w:rFonts w:cstheme="minorHAnsi"/>
          <w:lang w:val="en-US"/>
        </w:rPr>
        <w:t>outliers. Outliers are determined by observing the difference between mean and median for that column.</w:t>
      </w:r>
    </w:p>
    <w:p w14:paraId="4B5DBDE4" w14:textId="664AAB1E" w:rsidR="008D0AEC" w:rsidRDefault="008D0AEC" w:rsidP="008D0AEC">
      <w:pPr>
        <w:ind w:left="360"/>
        <w:jc w:val="both"/>
        <w:rPr>
          <w:rFonts w:cstheme="minorHAnsi"/>
          <w:lang w:val="en-US"/>
        </w:rPr>
      </w:pPr>
    </w:p>
    <w:p w14:paraId="59938F30" w14:textId="7C5EE43F" w:rsidR="008D0AEC" w:rsidRPr="00625BC8" w:rsidRDefault="008D0AEC" w:rsidP="008D0AEC">
      <w:pPr>
        <w:ind w:left="36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Now we have to set seed so that we will get same results every time when we conduct same results.</w:t>
      </w:r>
    </w:p>
    <w:p w14:paraId="12F4852E" w14:textId="49A5EA76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7D2085E8" w14:textId="63BE1BB3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0F399D23" w14:textId="304E0BE7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3D2B5BA2" w14:textId="436730F7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68CE48C6" w14:textId="4CCAB3FD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1767C582" w14:textId="0310C27B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35018947" w14:textId="16FC4329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516EB287" w14:textId="77777777" w:rsidR="005A2570" w:rsidRPr="00625BC8" w:rsidRDefault="005A2570" w:rsidP="008D0AEC">
      <w:pPr>
        <w:jc w:val="both"/>
        <w:rPr>
          <w:rFonts w:cstheme="minorHAnsi"/>
          <w:lang w:val="en-US"/>
        </w:rPr>
      </w:pPr>
    </w:p>
    <w:p w14:paraId="3636469E" w14:textId="5B3FF4C9" w:rsidR="005A2570" w:rsidRPr="00625BC8" w:rsidRDefault="005A2570" w:rsidP="008D0AEC">
      <w:pPr>
        <w:jc w:val="both"/>
        <w:rPr>
          <w:rFonts w:cstheme="minorHAnsi"/>
          <w:lang w:val="en-US"/>
        </w:rPr>
      </w:pPr>
    </w:p>
    <w:p w14:paraId="3F9EB79C" w14:textId="46F6A76D" w:rsidR="005A2570" w:rsidRPr="00625BC8" w:rsidRDefault="005A2570" w:rsidP="008D0AEC">
      <w:pPr>
        <w:jc w:val="both"/>
        <w:rPr>
          <w:rFonts w:cstheme="minorHAnsi"/>
          <w:lang w:val="en-US"/>
        </w:rPr>
      </w:pPr>
    </w:p>
    <w:p w14:paraId="7F81CC92" w14:textId="31920449" w:rsidR="005A2570" w:rsidRPr="00625BC8" w:rsidRDefault="005A2570" w:rsidP="008D0AEC">
      <w:pPr>
        <w:jc w:val="both"/>
        <w:rPr>
          <w:rFonts w:cstheme="minorHAnsi"/>
          <w:lang w:val="en-US"/>
        </w:rPr>
      </w:pPr>
    </w:p>
    <w:p w14:paraId="49BB391D" w14:textId="2E8AEA26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22457AC4" w14:textId="5E836534" w:rsidR="005A2570" w:rsidRPr="00625BC8" w:rsidRDefault="005A2570" w:rsidP="008D0AEC">
      <w:pPr>
        <w:jc w:val="both"/>
        <w:rPr>
          <w:rFonts w:cstheme="minorHAnsi"/>
          <w:b/>
          <w:bCs/>
          <w:u w:val="single"/>
          <w:lang w:val="en-US"/>
        </w:rPr>
      </w:pPr>
    </w:p>
    <w:p w14:paraId="71CE57FA" w14:textId="1411F4BB" w:rsidR="005A2570" w:rsidRDefault="005A2570" w:rsidP="008D0AEC">
      <w:pPr>
        <w:jc w:val="both"/>
        <w:rPr>
          <w:b/>
          <w:bCs/>
          <w:u w:val="single"/>
          <w:lang w:val="en-US"/>
        </w:rPr>
      </w:pPr>
    </w:p>
    <w:p w14:paraId="0FE6546C" w14:textId="12416657" w:rsidR="005A2570" w:rsidRDefault="005A2570" w:rsidP="008D0AEC">
      <w:pPr>
        <w:jc w:val="both"/>
        <w:rPr>
          <w:b/>
          <w:bCs/>
          <w:u w:val="single"/>
          <w:lang w:val="en-US"/>
        </w:rPr>
      </w:pPr>
    </w:p>
    <w:p w14:paraId="71FFC66F" w14:textId="7C6C7E51" w:rsidR="005A2570" w:rsidRDefault="005A2570" w:rsidP="008D0AEC">
      <w:pPr>
        <w:jc w:val="both"/>
        <w:rPr>
          <w:b/>
          <w:bCs/>
          <w:u w:val="single"/>
          <w:lang w:val="en-US"/>
        </w:rPr>
      </w:pPr>
    </w:p>
    <w:p w14:paraId="6936DC24" w14:textId="78A82E83" w:rsidR="005A2570" w:rsidRDefault="005A2570" w:rsidP="008D0AEC">
      <w:pPr>
        <w:jc w:val="both"/>
        <w:rPr>
          <w:b/>
          <w:bCs/>
          <w:u w:val="single"/>
          <w:lang w:val="en-US"/>
        </w:rPr>
      </w:pPr>
    </w:p>
    <w:p w14:paraId="670D44D5" w14:textId="0316994B" w:rsidR="005A2570" w:rsidRDefault="005A2570" w:rsidP="008D0AEC">
      <w:pPr>
        <w:jc w:val="both"/>
        <w:rPr>
          <w:b/>
          <w:bCs/>
          <w:u w:val="single"/>
          <w:lang w:val="en-US"/>
        </w:rPr>
      </w:pPr>
    </w:p>
    <w:p w14:paraId="150373AB" w14:textId="77777777" w:rsidR="005A2570" w:rsidRDefault="005A2570" w:rsidP="008D0AEC">
      <w:pPr>
        <w:jc w:val="both"/>
        <w:rPr>
          <w:b/>
          <w:bCs/>
          <w:u w:val="single"/>
          <w:lang w:val="en-US"/>
        </w:rPr>
      </w:pPr>
    </w:p>
    <w:p w14:paraId="6D99175F" w14:textId="77777777" w:rsidR="005A2570" w:rsidRPr="00FE4B52" w:rsidRDefault="005A2570" w:rsidP="008D0AEC">
      <w:pPr>
        <w:jc w:val="both"/>
        <w:rPr>
          <w:b/>
          <w:bCs/>
          <w:u w:val="single"/>
          <w:lang w:val="en-US"/>
        </w:rPr>
      </w:pPr>
    </w:p>
    <w:sectPr w:rsidR="005A2570" w:rsidRPr="00FE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FA8"/>
    <w:multiLevelType w:val="hybridMultilevel"/>
    <w:tmpl w:val="B45CA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2A65"/>
    <w:multiLevelType w:val="hybridMultilevel"/>
    <w:tmpl w:val="3198D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95EB0"/>
    <w:multiLevelType w:val="hybridMultilevel"/>
    <w:tmpl w:val="8C587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55D27"/>
    <w:multiLevelType w:val="multilevel"/>
    <w:tmpl w:val="BF6C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2178579">
    <w:abstractNumId w:val="3"/>
  </w:num>
  <w:num w:numId="2" w16cid:durableId="914358365">
    <w:abstractNumId w:val="0"/>
  </w:num>
  <w:num w:numId="3" w16cid:durableId="162549062">
    <w:abstractNumId w:val="1"/>
  </w:num>
  <w:num w:numId="4" w16cid:durableId="13968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52"/>
    <w:rsid w:val="00234464"/>
    <w:rsid w:val="002E4C87"/>
    <w:rsid w:val="004347E9"/>
    <w:rsid w:val="005A2570"/>
    <w:rsid w:val="00625BC8"/>
    <w:rsid w:val="006E1127"/>
    <w:rsid w:val="008D0AEC"/>
    <w:rsid w:val="009E676B"/>
    <w:rsid w:val="00B052D0"/>
    <w:rsid w:val="00B84A81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8A1F"/>
  <w15:chartTrackingRefBased/>
  <w15:docId w15:val="{8D73CAA0-87AD-4334-9640-2DEF8FE1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4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E4B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E4B5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E4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34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reddy</dc:creator>
  <cp:keywords/>
  <dc:description/>
  <cp:lastModifiedBy>varun reddy</cp:lastModifiedBy>
  <cp:revision>4</cp:revision>
  <dcterms:created xsi:type="dcterms:W3CDTF">2022-09-19T22:45:00Z</dcterms:created>
  <dcterms:modified xsi:type="dcterms:W3CDTF">2022-09-20T19:33:00Z</dcterms:modified>
</cp:coreProperties>
</file>