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7778"/>
        </w:tabs>
        <w:spacing w:lineRule="auto" w:line="240"/>
        <w:ind w:left="1088" w:right="0" w:firstLine="0"/>
        <w:rPr>
          <w:rFonts w:ascii="Times New Roman"/>
          <w:sz w:val="20"/>
        </w:rPr>
      </w:pPr>
      <w:r>
        <w:rPr>
          <w:rFonts w:ascii="Times New Roman"/>
          <w:position w:val="11"/>
          <w:sz w:val="20"/>
        </w:rPr>
        <w:drawing>
          <wp:inline distL="0" distT="0" distB="0" distR="0">
            <wp:extent cx="1347748" cy="383762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7748" cy="3837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sz w:val="20"/>
        </w:rPr>
        <w:drawing>
          <wp:inline distL="0" distT="0" distB="0" distR="0">
            <wp:extent cx="848399" cy="251459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99" cy="251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6"/>
        <w:rPr>
          <w:rFonts w:ascii="Times New Roman"/>
          <w:b w:val="false"/>
        </w:rPr>
      </w:pPr>
    </w:p>
    <w:p>
      <w:pPr>
        <w:pStyle w:val="style66"/>
        <w:ind w:right="398"/>
        <w:jc w:val="center"/>
        <w:rPr/>
      </w:pPr>
      <w:r>
        <w:t>Initial</w:t>
      </w:r>
      <w:r>
        <w:t>Project</w:t>
      </w:r>
      <w:r>
        <w:t>Planning</w:t>
      </w:r>
      <w:r>
        <w:rPr>
          <w:spacing w:val="-2"/>
        </w:rPr>
        <w:t>Report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41" w:after="1" w:lineRule="auto" w:line="240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88"/>
      </w:tblGrid>
      <w:tr>
        <w:trPr>
          <w:trHeight w:val="474" w:hRule="atLeast"/>
          <w:jc w:val="left"/>
        </w:trPr>
        <w:tc>
          <w:tcPr>
            <w:tcW w:w="4984" w:type="dxa"/>
            <w:tcBorders/>
          </w:tcPr>
          <w:p>
            <w:pPr>
              <w:pStyle w:val="style4098"/>
              <w:spacing w:lineRule="exact" w:line="258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988" w:type="dxa"/>
            <w:tcBorders/>
          </w:tcPr>
          <w:p>
            <w:pPr>
              <w:pStyle w:val="style4098"/>
              <w:spacing w:lineRule="exact" w:line="251"/>
              <w:ind w:left="50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10-july-</w:t>
            </w:r>
            <w:r>
              <w:rPr>
                <w:rFonts w:ascii="Times New Roman"/>
                <w:spacing w:val="-4"/>
                <w:sz w:val="22"/>
              </w:rPr>
              <w:t>2024</w:t>
            </w:r>
          </w:p>
        </w:tc>
      </w:tr>
      <w:tr>
        <w:tblPrEx/>
        <w:trPr>
          <w:trHeight w:val="479" w:hRule="atLeast"/>
          <w:jc w:val="left"/>
        </w:trPr>
        <w:tc>
          <w:tcPr>
            <w:tcW w:w="4984" w:type="dxa"/>
            <w:tcBorders/>
          </w:tcPr>
          <w:p>
            <w:pPr>
              <w:pStyle w:val="style4098"/>
              <w:spacing w:lineRule="exact" w:line="260"/>
              <w:ind w:left="11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988" w:type="dxa"/>
            <w:tcBorders/>
          </w:tcPr>
          <w:p>
            <w:pPr>
              <w:pStyle w:val="style4098"/>
              <w:spacing w:before="1"/>
              <w:ind w:left="105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0"/>
              </w:rPr>
              <w:t>7</w:t>
            </w:r>
            <w:r>
              <w:rPr>
                <w:rFonts w:ascii="Times New Roman"/>
                <w:spacing w:val="-2"/>
                <w:sz w:val="20"/>
                <w:lang w:val="en-US"/>
              </w:rPr>
              <w:t>40106</w:t>
            </w:r>
          </w:p>
        </w:tc>
      </w:tr>
      <w:tr>
        <w:tblPrEx/>
        <w:trPr>
          <w:trHeight w:val="948" w:hRule="atLeast"/>
          <w:jc w:val="left"/>
        </w:trPr>
        <w:tc>
          <w:tcPr>
            <w:tcW w:w="4984" w:type="dxa"/>
            <w:tcBorders/>
          </w:tcPr>
          <w:p>
            <w:pPr>
              <w:pStyle w:val="style4098"/>
              <w:spacing w:before="6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988" w:type="dxa"/>
            <w:tcBorders/>
          </w:tcPr>
          <w:p>
            <w:pPr>
              <w:pStyle w:val="style4098"/>
              <w:spacing w:before="16" w:lineRule="auto" w:line="225"/>
              <w:ind w:left="112"/>
              <w:rPr>
                <w:sz w:val="22"/>
              </w:rPr>
            </w:pPr>
            <w:r>
              <w:rPr>
                <w:sz w:val="22"/>
              </w:rPr>
              <w:t>Walmart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Analysis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Retail</w:t>
            </w:r>
            <w:r>
              <w:rPr>
                <w:sz w:val="22"/>
              </w:rPr>
              <w:t>Industry</w:t>
            </w:r>
            <w:r>
              <w:rPr>
                <w:sz w:val="22"/>
              </w:rPr>
              <w:t>With Machine Learning</w:t>
            </w:r>
          </w:p>
        </w:tc>
      </w:tr>
      <w:tr>
        <w:tblPrEx/>
        <w:trPr>
          <w:trHeight w:val="477" w:hRule="atLeast"/>
          <w:jc w:val="left"/>
        </w:trPr>
        <w:tc>
          <w:tcPr>
            <w:tcW w:w="4984" w:type="dxa"/>
            <w:tcBorders/>
          </w:tcPr>
          <w:p>
            <w:pPr>
              <w:pStyle w:val="style4098"/>
              <w:spacing w:lineRule="exact" w:line="258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988" w:type="dxa"/>
            <w:tcBorders/>
          </w:tcPr>
          <w:p>
            <w:pPr>
              <w:pStyle w:val="style4098"/>
              <w:spacing w:lineRule="exact" w:line="258"/>
              <w:ind w:left="112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Marks</w:t>
            </w:r>
          </w:p>
        </w:tc>
      </w:tr>
    </w:tbl>
    <w:p>
      <w:pPr>
        <w:pStyle w:val="style0"/>
        <w:spacing w:before="180" w:lineRule="auto" w:line="240"/>
        <w:rPr>
          <w:b/>
          <w:sz w:val="22"/>
        </w:rPr>
      </w:pPr>
    </w:p>
    <w:p>
      <w:pPr>
        <w:pStyle w:val="style66"/>
        <w:spacing w:before="1"/>
        <w:ind w:left="120"/>
        <w:rPr/>
      </w:pPr>
      <w:r>
        <w:t>Product</w:t>
      </w:r>
      <w:r>
        <w:t>Backlog,</w:t>
      </w:r>
      <w:r>
        <w:t>Sprint</w:t>
      </w:r>
      <w:r>
        <w:t>Schedule,</w:t>
      </w:r>
      <w:r>
        <w:t>and</w:t>
      </w:r>
      <w:r>
        <w:rPr>
          <w:spacing w:val="-2"/>
        </w:rPr>
        <w:t>Estimation</w:t>
      </w:r>
    </w:p>
    <w:p>
      <w:pPr>
        <w:pStyle w:val="style0"/>
        <w:spacing w:before="182"/>
        <w:ind w:left="12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z w:val="22"/>
        </w:rPr>
        <w:t>the</w:t>
      </w:r>
      <w:r>
        <w:rPr>
          <w:sz w:val="22"/>
        </w:rPr>
        <w:t>below</w:t>
      </w:r>
      <w:r>
        <w:rPr>
          <w:sz w:val="22"/>
        </w:rPr>
        <w:t>template</w:t>
      </w:r>
      <w:r>
        <w:rPr>
          <w:sz w:val="22"/>
        </w:rPr>
        <w:t>to</w:t>
      </w:r>
      <w:r>
        <w:rPr>
          <w:sz w:val="22"/>
        </w:rPr>
        <w:t>create</w:t>
      </w:r>
      <w:r>
        <w:rPr>
          <w:sz w:val="22"/>
        </w:rPr>
        <w:t>a</w:t>
      </w:r>
      <w:r>
        <w:rPr>
          <w:sz w:val="22"/>
        </w:rPr>
        <w:t>product</w:t>
      </w:r>
      <w:r>
        <w:rPr>
          <w:sz w:val="22"/>
        </w:rPr>
        <w:t>backlog</w:t>
      </w:r>
      <w:r>
        <w:rPr>
          <w:sz w:val="22"/>
        </w:rPr>
        <w:t>and</w:t>
      </w:r>
      <w:r>
        <w:rPr>
          <w:sz w:val="22"/>
        </w:rPr>
        <w:t>sprint</w:t>
      </w:r>
      <w:r>
        <w:rPr>
          <w:spacing w:val="-2"/>
          <w:sz w:val="22"/>
        </w:rPr>
        <w:t>schedule</w:t>
      </w:r>
    </w:p>
    <w:p>
      <w:pPr>
        <w:pStyle w:val="style0"/>
        <w:spacing w:before="0" w:after="1" w:lineRule="auto" w:line="240"/>
        <w:rPr>
          <w:sz w:val="15"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575"/>
        <w:gridCol w:w="1044"/>
        <w:gridCol w:w="1652"/>
        <w:gridCol w:w="1044"/>
        <w:gridCol w:w="1177"/>
        <w:gridCol w:w="1380"/>
        <w:gridCol w:w="1517"/>
      </w:tblGrid>
      <w:tr>
        <w:trPr>
          <w:trHeight w:val="784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26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lineRule="exact" w:line="26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</w:t>
            </w:r>
          </w:p>
          <w:p>
            <w:pPr>
              <w:pStyle w:val="style4098"/>
              <w:spacing w:lineRule="exact" w:line="256"/>
              <w:ind w:right="2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Requirement (Epic)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lineRule="exact" w:line="26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User</w:t>
            </w:r>
          </w:p>
          <w:p>
            <w:pPr>
              <w:pStyle w:val="style4098"/>
              <w:spacing w:lineRule="exact" w:line="256"/>
              <w:ind w:right="16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Story Number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ind w:left="110" w:right="213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>Story</w:t>
            </w:r>
            <w:r>
              <w:rPr>
                <w:b/>
                <w:sz w:val="22"/>
              </w:rPr>
              <w:t xml:space="preserve">/ </w:t>
            </w:r>
            <w:r>
              <w:rPr>
                <w:b/>
                <w:spacing w:val="-4"/>
                <w:sz w:val="22"/>
              </w:rPr>
              <w:t>Task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6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Priority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ind w:left="115" w:right="169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Team </w:t>
            </w:r>
            <w:r>
              <w:rPr>
                <w:b/>
                <w:spacing w:val="-2"/>
                <w:sz w:val="22"/>
              </w:rPr>
              <w:t>Members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ind w:left="1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Sprint</w:t>
            </w:r>
            <w:r>
              <w:rPr>
                <w:b/>
                <w:spacing w:val="-2"/>
                <w:sz w:val="22"/>
              </w:rPr>
              <w:t xml:space="preserve">Start </w:t>
            </w: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lineRule="exact" w:line="268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Sprint</w:t>
            </w:r>
            <w:r>
              <w:rPr>
                <w:b/>
                <w:spacing w:val="-5"/>
                <w:sz w:val="22"/>
              </w:rPr>
              <w:t>End</w:t>
            </w:r>
          </w:p>
          <w:p>
            <w:pPr>
              <w:pStyle w:val="style4098"/>
              <w:spacing w:lineRule="exact" w:line="256"/>
              <w:ind w:left="114" w:right="13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Date </w:t>
            </w:r>
            <w:r>
              <w:rPr>
                <w:b/>
                <w:spacing w:val="-2"/>
                <w:sz w:val="22"/>
              </w:rPr>
              <w:t>(Planned)</w:t>
            </w:r>
          </w:p>
        </w:tc>
      </w:tr>
      <w:tr>
        <w:tblPrEx/>
        <w:trPr>
          <w:trHeight w:val="1055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before="10" w:lineRule="auto" w:line="235"/>
              <w:ind w:right="25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Data </w:t>
            </w:r>
            <w:r>
              <w:rPr>
                <w:spacing w:val="-2"/>
                <w:sz w:val="22"/>
              </w:rPr>
              <w:t>Collection</w:t>
            </w:r>
          </w:p>
          <w:p>
            <w:pPr>
              <w:pStyle w:val="style4098"/>
              <w:spacing w:lineRule="exact" w:line="26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and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8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ind w:left="110" w:right="213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Understanding </w:t>
            </w:r>
            <w:r>
              <w:rPr>
                <w:sz w:val="22"/>
              </w:rPr>
              <w:t>&amp;</w:t>
            </w:r>
            <w:r>
              <w:rPr>
                <w:sz w:val="22"/>
              </w:rPr>
              <w:t>loading</w:t>
            </w:r>
            <w:r>
              <w:rPr>
                <w:spacing w:val="-4"/>
                <w:sz w:val="22"/>
              </w:rPr>
              <w:t>data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8"/>
              <w:ind w:left="115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268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Varunsai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268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268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11/07/2024</w:t>
            </w:r>
          </w:p>
        </w:tc>
      </w:tr>
      <w:tr>
        <w:tblPrEx/>
        <w:trPr>
          <w:trHeight w:val="1053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before="12" w:lineRule="auto" w:line="232"/>
              <w:ind w:right="25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Data </w:t>
            </w:r>
            <w:r>
              <w:rPr>
                <w:spacing w:val="-2"/>
                <w:sz w:val="22"/>
              </w:rPr>
              <w:t>Collection</w:t>
            </w:r>
          </w:p>
          <w:p>
            <w:pPr>
              <w:pStyle w:val="style4098"/>
              <w:spacing w:lineRule="exact" w:line="26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and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5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before="265"/>
              <w:ind w:left="11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Cleaning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5"/>
              <w:ind w:left="115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265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Nithin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265"/>
              <w:ind w:left="1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265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11/07/2024</w:t>
            </w:r>
          </w:p>
        </w:tc>
      </w:tr>
      <w:tr>
        <w:tblPrEx/>
        <w:trPr>
          <w:trHeight w:val="1053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before="12" w:lineRule="auto" w:line="232"/>
              <w:ind w:right="25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Data </w:t>
            </w:r>
            <w:r>
              <w:rPr>
                <w:spacing w:val="-2"/>
                <w:sz w:val="22"/>
              </w:rPr>
              <w:t>Collection</w:t>
            </w:r>
          </w:p>
          <w:p>
            <w:pPr>
              <w:pStyle w:val="style4098"/>
              <w:spacing w:lineRule="exact" w:line="26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and </w:t>
            </w:r>
            <w:r>
              <w:rPr>
                <w:spacing w:val="-2"/>
                <w:sz w:val="22"/>
              </w:rPr>
              <w:t>Preprocessing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5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before="265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EDA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5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265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Nithin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265"/>
              <w:ind w:left="1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265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12/07/2024</w:t>
            </w:r>
          </w:p>
        </w:tc>
      </w:tr>
      <w:tr>
        <w:tblPrEx/>
        <w:trPr>
          <w:trHeight w:val="518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lineRule="exact" w:line="252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Model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lineRule="exact" w:line="252"/>
              <w:ind w:left="110" w:right="213"/>
              <w:rPr>
                <w:sz w:val="22"/>
              </w:rPr>
            </w:pPr>
            <w:r>
              <w:rPr>
                <w:spacing w:val="-2"/>
                <w:sz w:val="22"/>
              </w:rPr>
              <w:t>Training</w:t>
            </w:r>
            <w:r>
              <w:rPr>
                <w:spacing w:val="-2"/>
                <w:sz w:val="22"/>
              </w:rPr>
              <w:t xml:space="preserve">the </w:t>
            </w:r>
            <w:r>
              <w:rPr>
                <w:spacing w:val="-4"/>
                <w:sz w:val="22"/>
              </w:rPr>
              <w:t>model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6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6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Bhavani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6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12/07/2024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6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13/07/2024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lineRule="exact" w:line="250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Model </w:t>
            </w: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lineRule="exact" w:line="250"/>
              <w:ind w:left="110" w:right="249"/>
              <w:rPr>
                <w:sz w:val="22"/>
              </w:rPr>
            </w:pPr>
            <w:r>
              <w:rPr>
                <w:sz w:val="22"/>
              </w:rPr>
              <w:t>Evaluating</w:t>
            </w:r>
            <w:r>
              <w:rPr>
                <w:sz w:val="22"/>
              </w:rPr>
              <w:t xml:space="preserve">the </w:t>
            </w:r>
            <w:r>
              <w:rPr>
                <w:spacing w:val="-4"/>
                <w:sz w:val="22"/>
              </w:rPr>
              <w:t>model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6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6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Bhavani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6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12/07/2024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6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13/07/2024</w:t>
            </w:r>
          </w:p>
        </w:tc>
      </w:tr>
      <w:tr>
        <w:tblPrEx/>
        <w:trPr>
          <w:trHeight w:val="786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ind w:right="241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z w:val="22"/>
              </w:rPr>
              <w:t xml:space="preserve">tuning </w:t>
            </w:r>
            <w:r>
              <w:rPr>
                <w:spacing w:val="-4"/>
                <w:sz w:val="22"/>
              </w:rPr>
              <w:t>and</w:t>
            </w:r>
          </w:p>
          <w:p>
            <w:pPr>
              <w:pStyle w:val="style4098"/>
              <w:spacing w:lineRule="exact" w:line="231"/>
              <w:rPr>
                <w:sz w:val="22"/>
              </w:rPr>
            </w:pP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8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5"/>
                <w:sz w:val="22"/>
              </w:rPr>
              <w:t>13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before="6"/>
              <w:ind w:left="110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tuning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8"/>
              <w:ind w:left="115"/>
              <w:rPr>
                <w:sz w:val="22"/>
              </w:rPr>
            </w:pPr>
            <w:r>
              <w:rPr>
                <w:spacing w:val="-4"/>
                <w:sz w:val="22"/>
              </w:rPr>
              <w:t>High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268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Bhavani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268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12/06/2024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268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13/07/2024</w:t>
            </w:r>
          </w:p>
        </w:tc>
      </w:tr>
      <w:tr>
        <w:tblPrEx/>
        <w:trPr>
          <w:trHeight w:val="786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ind w:right="241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z w:val="22"/>
              </w:rPr>
              <w:t xml:space="preserve">tuning </w:t>
            </w:r>
            <w:r>
              <w:rPr>
                <w:spacing w:val="-4"/>
                <w:sz w:val="22"/>
              </w:rPr>
              <w:t>and</w:t>
            </w:r>
          </w:p>
          <w:p>
            <w:pPr>
              <w:pStyle w:val="style4098"/>
              <w:spacing w:lineRule="exact" w:line="231"/>
              <w:rPr>
                <w:sz w:val="22"/>
              </w:rPr>
            </w:pP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5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before="6"/>
              <w:ind w:left="110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5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265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Nithin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265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13/07/2024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265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14/07/2024</w:t>
            </w:r>
          </w:p>
        </w:tc>
      </w:tr>
      <w:tr>
        <w:tblPrEx/>
        <w:trPr>
          <w:trHeight w:val="1050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before="12" w:lineRule="auto" w:line="232"/>
              <w:ind w:right="256"/>
              <w:rPr>
                <w:sz w:val="22"/>
              </w:rPr>
            </w:pPr>
            <w:r>
              <w:rPr>
                <w:spacing w:val="-4"/>
                <w:sz w:val="22"/>
              </w:rPr>
              <w:t>Web Integration</w:t>
            </w:r>
          </w:p>
          <w:p>
            <w:pPr>
              <w:pStyle w:val="style4098"/>
              <w:spacing w:lineRule="exact" w:line="256"/>
              <w:ind w:right="256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and </w:t>
            </w: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5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ind w:left="110" w:right="228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z w:val="22"/>
              </w:rPr>
              <w:t xml:space="preserve">HTML </w:t>
            </w:r>
            <w:r>
              <w:rPr>
                <w:spacing w:val="-2"/>
                <w:sz w:val="22"/>
              </w:rPr>
              <w:t>templates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6"/>
              <w:ind w:left="115"/>
              <w:rPr>
                <w:sz w:val="22"/>
              </w:rPr>
            </w:pPr>
            <w:r>
              <w:rPr>
                <w:spacing w:val="-5"/>
                <w:sz w:val="22"/>
              </w:rPr>
              <w:t>Low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before="265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Vaishnavi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before="265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13/07/2024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before="265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14/07/2024</w:t>
            </w:r>
          </w:p>
        </w:tc>
      </w:tr>
      <w:tr>
        <w:tblPrEx/>
        <w:trPr>
          <w:trHeight w:val="770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before="7" w:lineRule="exact" w:line="261"/>
              <w:rPr>
                <w:sz w:val="22"/>
              </w:rPr>
            </w:pPr>
            <w:r>
              <w:rPr>
                <w:spacing w:val="-5"/>
                <w:sz w:val="22"/>
              </w:rPr>
              <w:t>Web</w:t>
            </w:r>
          </w:p>
          <w:p>
            <w:pPr>
              <w:pStyle w:val="style4098"/>
              <w:spacing w:lineRule="exact" w:line="250"/>
              <w:ind w:right="63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z w:val="22"/>
              </w:rPr>
              <w:t xml:space="preserve">and </w:t>
            </w: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261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5"/>
                <w:sz w:val="22"/>
              </w:rPr>
              <w:t>17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before="17" w:lineRule="auto" w:line="228"/>
              <w:ind w:left="110" w:right="213"/>
              <w:rPr>
                <w:sz w:val="22"/>
              </w:rPr>
            </w:pPr>
            <w:r>
              <w:rPr>
                <w:spacing w:val="-2"/>
                <w:sz w:val="22"/>
              </w:rPr>
              <w:t>Local deployment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lineRule="exact" w:line="268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lineRule="exact" w:line="268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Varunsai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268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13/07/2024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lineRule="exact" w:line="268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14/07/2024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1008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pacing w:val="-2"/>
                <w:sz w:val="22"/>
              </w:rPr>
              <w:t>Sprint-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575" w:type="dxa"/>
            <w:tcBorders/>
          </w:tcPr>
          <w:p>
            <w:pPr>
              <w:pStyle w:val="style4098"/>
              <w:spacing w:lineRule="atLeast" w:line="270"/>
              <w:ind w:right="810"/>
              <w:rPr>
                <w:sz w:val="22"/>
              </w:rPr>
            </w:pPr>
            <w:r>
              <w:rPr>
                <w:spacing w:val="-2"/>
                <w:sz w:val="22"/>
              </w:rPr>
              <w:t>Project Report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before="8"/>
              <w:ind w:left="5"/>
              <w:rPr>
                <w:sz w:val="22"/>
              </w:rPr>
            </w:pPr>
            <w:r>
              <w:rPr>
                <w:spacing w:val="-2"/>
                <w:sz w:val="22"/>
              </w:rPr>
              <w:t>SL-</w:t>
            </w: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652" w:type="dxa"/>
            <w:tcBorders/>
          </w:tcPr>
          <w:p>
            <w:pPr>
              <w:pStyle w:val="style4098"/>
              <w:spacing w:before="6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Report</w:t>
            </w:r>
          </w:p>
        </w:tc>
        <w:tc>
          <w:tcPr>
            <w:tcW w:w="1044" w:type="dxa"/>
            <w:tcBorders/>
          </w:tcPr>
          <w:p>
            <w:pPr>
              <w:pStyle w:val="style4098"/>
              <w:spacing w:lineRule="exact" w:line="268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77" w:type="dxa"/>
            <w:tcBorders/>
          </w:tcPr>
          <w:p>
            <w:pPr>
              <w:pStyle w:val="style4098"/>
              <w:spacing w:lineRule="exact" w:line="268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Vaishnavi</w:t>
            </w:r>
          </w:p>
        </w:tc>
        <w:tc>
          <w:tcPr>
            <w:tcW w:w="1380" w:type="dxa"/>
            <w:tcBorders/>
          </w:tcPr>
          <w:p>
            <w:pPr>
              <w:pStyle w:val="style4098"/>
              <w:spacing w:lineRule="exact" w:line="268"/>
              <w:ind w:left="0" w:right="7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14/07/2024</w:t>
            </w:r>
          </w:p>
        </w:tc>
        <w:tc>
          <w:tcPr>
            <w:tcW w:w="1517" w:type="dxa"/>
            <w:tcBorders/>
          </w:tcPr>
          <w:p>
            <w:pPr>
              <w:pStyle w:val="style4098"/>
              <w:spacing w:lineRule="exact" w:line="268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15/07/2024</w:t>
            </w:r>
          </w:p>
        </w:tc>
      </w:tr>
    </w:tbl>
    <w:p/>
    <w:sectPr>
      <w:type w:val="continuous"/>
      <w:pgSz w:w="11920" w:h="16850" w:orient="portrait"/>
      <w:pgMar w:top="1500" w:right="380" w:bottom="280" w:left="7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3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136</Words>
  <Characters>1179</Characters>
  <Application>WPS Office</Application>
  <DocSecurity>0</DocSecurity>
  <Paragraphs>131</Paragraphs>
  <ScaleCrop>false</ScaleCrop>
  <LinksUpToDate>false</LinksUpToDate>
  <CharactersWithSpaces>1207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2024-07-15T18:18:27Z</dcterms:created>
  <dc:creator>WPS Office</dc:creator>
  <lastModifiedBy>RMX3151</lastModifiedBy>
  <dcterms:modified xsi:type="dcterms:W3CDTF">2024-07-15T18:20:23Z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2024-07-14T00:00:00Z</vt:filetime>
  </property>
  <property fmtid="{D5CDD505-2E9C-101B-9397-08002B2CF9AE}" pid="6" name="ICV">
    <vt:lpwstr>3cd1d076619a4724b7e8a53d367fbb26</vt:lpwstr>
  </property>
</Properties>
</file>