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ontent-engine"/>
    <w:p>
      <w:pPr>
        <w:pStyle w:val="Heading1"/>
      </w:pPr>
      <w:r>
        <w:t xml:space="preserve">Content Engine</w:t>
      </w:r>
    </w:p>
    <w:p>
      <w:pPr>
        <w:pStyle w:val="BlockText"/>
      </w:pPr>
      <w:r>
        <w:t xml:space="preserve">v1.0. The organic system. Core thesis:</w:t>
      </w:r>
      <w:r>
        <w:t xml:space="preserve"> </w:t>
      </w:r>
      <w:r>
        <w:rPr>
          <w:b/>
          <w:bCs/>
        </w:rPr>
        <w:t xml:space="preserve">Alphaa must win AI answers for its own category — the proof IS the marketing.</w:t>
      </w:r>
      <w:r>
        <w:t xml:space="preserve"> </w:t>
      </w:r>
      <w:r>
        <w:t xml:space="preserve">When a prospect asks ChatGPT "what's the best AEO tool," Alphaa being the answer closes the deal better than any ad.</w:t>
      </w:r>
    </w:p>
    <w:bookmarkStart w:id="9" w:name="the-hub--11-live-posts-srccontentblog"/>
    <w:p>
      <w:pPr>
        <w:pStyle w:val="Heading2"/>
      </w:pPr>
      <w:r>
        <w:t xml:space="preserve">The hub — 11 live posts (</w:t>
      </w:r>
      <w:r>
        <w:rPr>
          <w:rStyle w:val="VerbatimChar"/>
        </w:rPr>
        <w:t xml:space="preserve">src/content/blog/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Slug</w:t>
            </w:r>
          </w:p>
        </w:tc>
        <w:tc>
          <w:tcPr/>
          <w:p>
            <w:pPr>
              <w:pStyle w:val="Compact"/>
            </w:pPr>
            <w:r>
              <w:t xml:space="preserve">Role in funnel</w:t>
            </w:r>
          </w:p>
        </w:tc>
      </w:tr>
      <w:tr>
        <w:tc>
          <w:tcPr/>
          <w:p>
            <w:pPr>
              <w:pStyle w:val="Compact"/>
            </w:pPr>
            <w:r>
              <w:rPr>
                <w:rStyle w:val="VerbatimChar"/>
              </w:rPr>
              <w:t xml:space="preserve">what-is-answer-engine-optimization</w:t>
            </w:r>
          </w:p>
        </w:tc>
        <w:tc>
          <w:tcPr/>
          <w:p>
            <w:pPr>
              <w:pStyle w:val="Compact"/>
            </w:pPr>
            <w:r>
              <w:t xml:space="preserve">Pillar / definition — top of funnel</w:t>
            </w:r>
          </w:p>
        </w:tc>
      </w:tr>
      <w:tr>
        <w:tc>
          <w:tcPr/>
          <w:p>
            <w:pPr>
              <w:pStyle w:val="Compact"/>
            </w:pPr>
            <w:r>
              <w:rPr>
                <w:rStyle w:val="VerbatimChar"/>
              </w:rPr>
              <w:t xml:space="preserve">is-aeo-real</w:t>
            </w:r>
          </w:p>
        </w:tc>
        <w:tc>
          <w:tcPr/>
          <w:p>
            <w:pPr>
              <w:pStyle w:val="Compact"/>
            </w:pPr>
            <w:r>
              <w:t xml:space="preserve">Objection killer ("is this snake oil?") — link from ads, sales convos</w:t>
            </w:r>
          </w:p>
        </w:tc>
      </w:tr>
      <w:tr>
        <w:tc>
          <w:tcPr/>
          <w:p>
            <w:pPr>
              <w:pStyle w:val="Compact"/>
            </w:pPr>
            <w:r>
              <w:rPr>
                <w:rStyle w:val="VerbatimChar"/>
              </w:rPr>
              <w:t xml:space="preserve">aeo-vs-seo-why-agencies-fail</w:t>
            </w:r>
          </w:p>
        </w:tc>
        <w:tc>
          <w:tcPr/>
          <w:p>
            <w:pPr>
              <w:pStyle w:val="Compact"/>
            </w:pPr>
            <w:r>
              <w:t xml:space="preserve">Agency-alternative angle — pairs with Google Ads campaign 3</w:t>
            </w:r>
          </w:p>
        </w:tc>
      </w:tr>
      <w:tr>
        <w:tc>
          <w:tcPr/>
          <w:p>
            <w:pPr>
              <w:pStyle w:val="Compact"/>
            </w:pPr>
            <w:r>
              <w:rPr>
                <w:rStyle w:val="VerbatimChar"/>
              </w:rPr>
              <w:t xml:space="preserve">how-to-get-recommended-by-chatgpt</w:t>
            </w:r>
          </w:p>
        </w:tc>
        <w:tc>
          <w:tcPr/>
          <w:p>
            <w:pPr>
              <w:pStyle w:val="Compact"/>
            </w:pPr>
            <w:r>
              <w:t xml:space="preserve">Highest-intent how-to</w:t>
            </w:r>
          </w:p>
        </w:tc>
      </w:tr>
      <w:tr>
        <w:tc>
          <w:tcPr/>
          <w:p>
            <w:pPr>
              <w:pStyle w:val="Compact"/>
            </w:pPr>
            <w:r>
              <w:rPr>
                <w:rStyle w:val="VerbatimChar"/>
              </w:rPr>
              <w:t xml:space="preserve">how-to-get-cited-on-perplexity</w:t>
            </w:r>
          </w:p>
        </w:tc>
        <w:tc>
          <w:tcPr/>
          <w:p>
            <w:pPr>
              <w:pStyle w:val="Compact"/>
            </w:pPr>
            <w:r>
              <w:t xml:space="preserve">Engine-specific how-to</w:t>
            </w:r>
          </w:p>
        </w:tc>
      </w:tr>
      <w:tr>
        <w:tc>
          <w:tcPr/>
          <w:p>
            <w:pPr>
              <w:pStyle w:val="Compact"/>
            </w:pPr>
            <w:r>
              <w:rPr>
                <w:rStyle w:val="VerbatimChar"/>
              </w:rPr>
              <w:t xml:space="preserve">schema-markup-for-ai-search</w:t>
            </w:r>
          </w:p>
        </w:tc>
        <w:tc>
          <w:tcPr/>
          <w:p>
            <w:pPr>
              <w:pStyle w:val="Compact"/>
            </w:pPr>
            <w:r>
              <w:t xml:space="preserve">Technical credibility</w:t>
            </w:r>
          </w:p>
        </w:tc>
      </w:tr>
      <w:tr>
        <w:tc>
          <w:tcPr/>
          <w:p>
            <w:pPr>
              <w:pStyle w:val="Compact"/>
            </w:pPr>
            <w:r>
              <w:rPr>
                <w:rStyle w:val="VerbatimChar"/>
              </w:rPr>
              <w:t xml:space="preserve">how-to-create-llms-txt-file</w:t>
            </w:r>
          </w:p>
        </w:tc>
        <w:tc>
          <w:tcPr/>
          <w:p>
            <w:pPr>
              <w:pStyle w:val="Compact"/>
            </w:pPr>
            <w:r>
              <w:t xml:space="preserve">Technical credibility + SaaS-founder catch</w:t>
            </w:r>
          </w:p>
        </w:tc>
      </w:tr>
      <w:tr>
        <w:tc>
          <w:tcPr/>
          <w:p>
            <w:pPr>
              <w:pStyle w:val="Compact"/>
            </w:pPr>
            <w:r>
              <w:rPr>
                <w:rStyle w:val="VerbatimChar"/>
              </w:rPr>
              <w:t xml:space="preserve">aeo-checklist</w:t>
            </w:r>
          </w:p>
        </w:tc>
        <w:tc>
          <w:tcPr/>
          <w:p>
            <w:pPr>
              <w:pStyle w:val="Compact"/>
            </w:pPr>
            <w:r>
              <w:t xml:space="preserve">Shareable checklist — good distribution asset</w:t>
            </w:r>
          </w:p>
        </w:tc>
      </w:tr>
      <w:tr>
        <w:tc>
          <w:tcPr/>
          <w:p>
            <w:pPr>
              <w:pStyle w:val="Compact"/>
            </w:pPr>
            <w:r>
              <w:rPr>
                <w:rStyle w:val="VerbatimChar"/>
              </w:rPr>
              <w:t xml:space="preserve">get-recommended-by-ai-local-service-business</w:t>
            </w:r>
          </w:p>
        </w:tc>
        <w:tc>
          <w:tcPr/>
          <w:p>
            <w:pPr>
              <w:pStyle w:val="Compact"/>
            </w:pPr>
            <w:r>
              <w:t xml:space="preserve">Beachhead (HVAC/plumbers)</w:t>
            </w:r>
          </w:p>
        </w:tc>
      </w:tr>
      <w:tr>
        <w:tc>
          <w:tcPr/>
          <w:p>
            <w:pPr>
              <w:pStyle w:val="Compact"/>
            </w:pPr>
            <w:r>
              <w:rPr>
                <w:rStyle w:val="VerbatimChar"/>
              </w:rPr>
              <w:t xml:space="preserve">ai-recommendations-for-restaurants</w:t>
            </w:r>
          </w:p>
        </w:tc>
        <w:tc>
          <w:tcPr/>
          <w:p>
            <w:pPr>
              <w:pStyle w:val="Compact"/>
            </w:pPr>
            <w:r>
              <w:t xml:space="preserve">Vertical</w:t>
            </w:r>
          </w:p>
        </w:tc>
      </w:tr>
      <w:tr>
        <w:tc>
          <w:tcPr/>
          <w:p>
            <w:pPr>
              <w:pStyle w:val="Compact"/>
            </w:pPr>
            <w:r>
              <w:rPr>
                <w:rStyle w:val="VerbatimChar"/>
              </w:rPr>
              <w:t xml:space="preserve">aeo-for-saas-b2b</w:t>
            </w:r>
          </w:p>
        </w:tc>
        <w:tc>
          <w:tcPr/>
          <w:p>
            <w:pPr>
              <w:pStyle w:val="Compact"/>
            </w:pPr>
            <w:r>
              <w:t xml:space="preserve">Secondary ICP (SaaS founders)</w:t>
            </w:r>
          </w:p>
        </w:tc>
      </w:tr>
    </w:tbl>
    <w:bookmarkEnd w:id="9"/>
    <w:bookmarkStart w:id="10" w:name="cadence"/>
    <w:p>
      <w:pPr>
        <w:pStyle w:val="Heading2"/>
      </w:pPr>
      <w:r>
        <w:t xml:space="preserve">Cadence</w:t>
      </w:r>
    </w:p>
    <w:p>
      <w:pPr>
        <w:pStyle w:val="Compact"/>
        <w:numPr>
          <w:ilvl w:val="0"/>
          <w:numId w:val="1001"/>
        </w:numPr>
      </w:pPr>
      <w:r>
        <w:rPr>
          <w:b/>
          <w:bCs/>
        </w:rPr>
        <w:t xml:space="preserve">Now → GSC data matures (~8–12 weeks):</w:t>
      </w:r>
      <w:r>
        <w:t xml:space="preserve"> </w:t>
      </w:r>
      <w:r>
        <w:t xml:space="preserve">2 posts/week from the queue below. Volume builds topical authority while there's no data to steer by.</w:t>
      </w:r>
    </w:p>
    <w:p>
      <w:pPr>
        <w:pStyle w:val="Compact"/>
        <w:numPr>
          <w:ilvl w:val="0"/>
          <w:numId w:val="1001"/>
        </w:numPr>
      </w:pPr>
      <w:r>
        <w:rPr>
          <w:b/>
          <w:bCs/>
        </w:rPr>
        <w:t xml:space="preserve">After:</w:t>
      </w:r>
      <w:r>
        <w:t xml:space="preserve"> </w:t>
      </w:r>
      <w:r>
        <w:t xml:space="preserve">switch to GSC-driven — pull queries with impressions but position &gt;10 or no dedicated page, write to those. (This is the planned content-opportunity analyzer's job; until it exists, do it manually in GSC's Queries report during the weekly review.)</w:t>
      </w:r>
    </w:p>
    <w:bookmarkEnd w:id="10"/>
    <w:bookmarkStart w:id="11" w:name="next-10-article-queue-in-order"/>
    <w:p>
      <w:pPr>
        <w:pStyle w:val="Heading2"/>
      </w:pPr>
      <w:r>
        <w:t xml:space="preserve">Next-10 article queue (in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Working title</w:t>
            </w:r>
          </w:p>
        </w:tc>
        <w:tc>
          <w:tcPr/>
          <w:p>
            <w:pPr>
              <w:pStyle w:val="Compact"/>
            </w:pPr>
            <w:r>
              <w:t xml:space="preserve">Target query</w:t>
            </w:r>
          </w:p>
        </w:tc>
        <w:tc>
          <w:tcPr/>
          <w:p>
            <w:pPr>
              <w:pStyle w:val="Compact"/>
            </w:pPr>
            <w:r>
              <w:t xml:space="preserve">Funnel note</w:t>
            </w:r>
          </w:p>
        </w:tc>
      </w:tr>
      <w:tr>
        <w:tc>
          <w:tcPr/>
          <w:p>
            <w:pPr>
              <w:pStyle w:val="Compact"/>
            </w:pPr>
            <w:r>
              <w:t xml:space="preserve">1</w:t>
            </w:r>
          </w:p>
        </w:tc>
        <w:tc>
          <w:tcPr/>
          <w:p>
            <w:pPr>
              <w:pStyle w:val="Compact"/>
            </w:pPr>
            <w:r>
              <w:t xml:space="preserve">How to See What ChatGPT Says About Your Business (Free Methods + One Fast One)</w:t>
            </w:r>
          </w:p>
        </w:tc>
        <w:tc>
          <w:tcPr/>
          <w:p>
            <w:pPr>
              <w:pStyle w:val="Compact"/>
            </w:pPr>
            <w:r>
              <w:t xml:space="preserve">"how to see what chatgpt says about my business"</w:t>
            </w:r>
          </w:p>
        </w:tc>
        <w:tc>
          <w:tcPr/>
          <w:p>
            <w:pPr>
              <w:pStyle w:val="Compact"/>
            </w:pPr>
            <w:r>
              <w:t xml:space="preserve">Direct scan feeder — CTA is the scan</w:t>
            </w:r>
          </w:p>
        </w:tc>
      </w:tr>
      <w:tr>
        <w:tc>
          <w:tcPr/>
          <w:p>
            <w:pPr>
              <w:pStyle w:val="Compact"/>
            </w:pPr>
            <w:r>
              <w:t xml:space="preserve">2</w:t>
            </w:r>
          </w:p>
        </w:tc>
        <w:tc>
          <w:tcPr/>
          <w:p>
            <w:pPr>
              <w:pStyle w:val="Compact"/>
            </w:pPr>
            <w:r>
              <w:t xml:space="preserve">Best AEO Tools in 2026: An Honest Comparison</w:t>
            </w:r>
          </w:p>
        </w:tc>
        <w:tc>
          <w:tcPr/>
          <w:p>
            <w:pPr>
              <w:pStyle w:val="Compact"/>
            </w:pPr>
            <w:r>
              <w:t xml:space="preserve">"best aeo tools 2026", "aeo software comparison"</w:t>
            </w:r>
          </w:p>
        </w:tc>
        <w:tc>
          <w:tcPr/>
          <w:p>
            <w:pPr>
              <w:pStyle w:val="Compact"/>
            </w:pPr>
            <w:r>
              <w:t xml:space="preserve">Include competitors honestly; Alphaa wins on autopilot + price. This is the page AI engines will cite for the category.</w:t>
            </w:r>
          </w:p>
        </w:tc>
      </w:tr>
      <w:tr>
        <w:tc>
          <w:tcPr/>
          <w:p>
            <w:pPr>
              <w:pStyle w:val="Compact"/>
            </w:pPr>
            <w:r>
              <w:t xml:space="preserve">3</w:t>
            </w:r>
          </w:p>
        </w:tc>
        <w:tc>
          <w:tcPr/>
          <w:p>
            <w:pPr>
              <w:pStyle w:val="Compact"/>
            </w:pPr>
            <w:r>
              <w:t xml:space="preserve">Google AI Overviews for Local Businesses: How to Show Up</w:t>
            </w:r>
          </w:p>
        </w:tc>
        <w:tc>
          <w:tcPr/>
          <w:p>
            <w:pPr>
              <w:pStyle w:val="Compact"/>
            </w:pPr>
            <w:r>
              <w:t xml:space="preserve">"google ai overviews local business"</w:t>
            </w:r>
          </w:p>
        </w:tc>
        <w:tc>
          <w:tcPr/>
          <w:p>
            <w:pPr>
              <w:pStyle w:val="Compact"/>
            </w:pPr>
            <w:r>
              <w:t xml:space="preserve">Massive query growth; bridges classic-SEO readers</w:t>
            </w:r>
          </w:p>
        </w:tc>
      </w:tr>
      <w:tr>
        <w:tc>
          <w:tcPr/>
          <w:p>
            <w:pPr>
              <w:pStyle w:val="Compact"/>
            </w:pPr>
            <w:r>
              <w:t xml:space="preserve">4</w:t>
            </w:r>
          </w:p>
        </w:tc>
        <w:tc>
          <w:tcPr/>
          <w:p>
            <w:pPr>
              <w:pStyle w:val="Compact"/>
            </w:pPr>
            <w:r>
              <w:t xml:space="preserve">How Dentists Get Recommended by ChatGPT and Google AI</w:t>
            </w:r>
          </w:p>
        </w:tc>
        <w:tc>
          <w:tcPr/>
          <w:p>
            <w:pPr>
              <w:pStyle w:val="Compact"/>
            </w:pPr>
            <w:r>
              <w:t xml:space="preserve">"seo for dentists ai", "how dentists get recommended by ai"</w:t>
            </w:r>
          </w:p>
        </w:tc>
        <w:tc>
          <w:tcPr/>
          <w:p>
            <w:pPr>
              <w:pStyle w:val="Compact"/>
            </w:pPr>
            <w:r>
              <w:t xml:space="preserve">Vertical — feeds /for/dentists</w:t>
            </w:r>
          </w:p>
        </w:tc>
      </w:tr>
      <w:tr>
        <w:tc>
          <w:tcPr/>
          <w:p>
            <w:pPr>
              <w:pStyle w:val="Compact"/>
            </w:pPr>
            <w:r>
              <w:t xml:space="preserve">5</w:t>
            </w:r>
          </w:p>
        </w:tc>
        <w:tc>
          <w:tcPr/>
          <w:p>
            <w:pPr>
              <w:pStyle w:val="Compact"/>
            </w:pPr>
            <w:r>
              <w:t xml:space="preserve">How HVAC &amp; Plumbing Companies Get Recommended by AI</w:t>
            </w:r>
          </w:p>
        </w:tc>
        <w:tc>
          <w:tcPr/>
          <w:p>
            <w:pPr>
              <w:pStyle w:val="Compact"/>
            </w:pPr>
            <w:r>
              <w:t xml:space="preserve">"hvac ai search", "how plumbers get found on chatgpt"</w:t>
            </w:r>
          </w:p>
        </w:tc>
        <w:tc>
          <w:tcPr/>
          <w:p>
            <w:pPr>
              <w:pStyle w:val="Compact"/>
            </w:pPr>
            <w:r>
              <w:t xml:space="preserve">Vertical — feeds /for/hvac, /for/plumbers</w:t>
            </w:r>
          </w:p>
        </w:tc>
      </w:tr>
      <w:tr>
        <w:tc>
          <w:tcPr/>
          <w:p>
            <w:pPr>
              <w:pStyle w:val="Compact"/>
            </w:pPr>
            <w:r>
              <w:t xml:space="preserve">6</w:t>
            </w:r>
          </w:p>
        </w:tc>
        <w:tc>
          <w:tcPr/>
          <w:p>
            <w:pPr>
              <w:pStyle w:val="Compact"/>
            </w:pPr>
            <w:r>
              <w:t xml:space="preserve">How Law Firms Get Recommended by AI (Without Guarantee Scams)</w:t>
            </w:r>
          </w:p>
        </w:tc>
        <w:tc>
          <w:tcPr/>
          <w:p>
            <w:pPr>
              <w:pStyle w:val="Compact"/>
            </w:pPr>
            <w:r>
              <w:t xml:space="preserve">"ai search for law firms"</w:t>
            </w:r>
          </w:p>
        </w:tc>
        <w:tc>
          <w:tcPr/>
          <w:p>
            <w:pPr>
              <w:pStyle w:val="Compact"/>
            </w:pPr>
            <w:r>
              <w:t xml:space="preserve">Vertical — the honesty angle is the hook for lawyers</w:t>
            </w:r>
          </w:p>
        </w:tc>
      </w:tr>
      <w:tr>
        <w:tc>
          <w:tcPr/>
          <w:p>
            <w:pPr>
              <w:pStyle w:val="Compact"/>
            </w:pPr>
            <w:r>
              <w:t xml:space="preserve">7</w:t>
            </w:r>
          </w:p>
        </w:tc>
        <w:tc>
          <w:tcPr/>
          <w:p>
            <w:pPr>
              <w:pStyle w:val="Compact"/>
            </w:pPr>
            <w:r>
              <w:t xml:space="preserve">How Med Spas Get Recommended by AI</w:t>
            </w:r>
          </w:p>
        </w:tc>
        <w:tc>
          <w:tcPr/>
          <w:p>
            <w:pPr>
              <w:pStyle w:val="Compact"/>
            </w:pPr>
            <w:r>
              <w:t xml:space="preserve">"med spa marketing ai"</w:t>
            </w:r>
          </w:p>
        </w:tc>
        <w:tc>
          <w:tcPr/>
          <w:p>
            <w:pPr>
              <w:pStyle w:val="Compact"/>
            </w:pPr>
            <w:r>
              <w:t xml:space="preserve">Vertical — feeds /for/med-spas</w:t>
            </w:r>
          </w:p>
        </w:tc>
      </w:tr>
      <w:tr>
        <w:tc>
          <w:tcPr/>
          <w:p>
            <w:pPr>
              <w:pStyle w:val="Compact"/>
            </w:pPr>
            <w:r>
              <w:t xml:space="preserve">8</w:t>
            </w:r>
          </w:p>
        </w:tc>
        <w:tc>
          <w:tcPr/>
          <w:p>
            <w:pPr>
              <w:pStyle w:val="Compact"/>
            </w:pPr>
            <w:r>
              <w:t xml:space="preserve">Is Your SEO Agency Worth It? A 10-Minute Audit You Can Run Yourself</w:t>
            </w:r>
          </w:p>
        </w:tc>
        <w:tc>
          <w:tcPr/>
          <w:p>
            <w:pPr>
              <w:pStyle w:val="Compact"/>
            </w:pPr>
            <w:r>
              <w:t xml:space="preserve">"is my seo agency worth it"</w:t>
            </w:r>
          </w:p>
        </w:tc>
        <w:tc>
          <w:tcPr/>
          <w:p>
            <w:pPr>
              <w:pStyle w:val="Compact"/>
            </w:pPr>
            <w:r>
              <w:t xml:space="preserve">Pairs with Google Ads campaign 3; scan as the audit step</w:t>
            </w:r>
          </w:p>
        </w:tc>
      </w:tr>
      <w:tr>
        <w:tc>
          <w:tcPr/>
          <w:p>
            <w:pPr>
              <w:pStyle w:val="Compact"/>
            </w:pPr>
            <w:r>
              <w:t xml:space="preserve">9</w:t>
            </w:r>
          </w:p>
        </w:tc>
        <w:tc>
          <w:tcPr/>
          <w:p>
            <w:pPr>
              <w:pStyle w:val="Compact"/>
            </w:pPr>
            <w:r>
              <w:t xml:space="preserve">Why Your Google Reviews Now Decide Your AI Visibility</w:t>
            </w:r>
          </w:p>
        </w:tc>
        <w:tc>
          <w:tcPr/>
          <w:p>
            <w:pPr>
              <w:pStyle w:val="Compact"/>
            </w:pPr>
            <w:r>
              <w:t xml:space="preserve">"do google reviews affect chatgpt recommendations"</w:t>
            </w:r>
          </w:p>
        </w:tc>
        <w:tc>
          <w:tcPr/>
          <w:p>
            <w:pPr>
              <w:pStyle w:val="Compact"/>
            </w:pPr>
            <w:r>
              <w:t xml:space="preserve">Mechanism content; review feature tie-in</w:t>
            </w:r>
          </w:p>
        </w:tc>
      </w:tr>
      <w:tr>
        <w:tc>
          <w:tcPr/>
          <w:p>
            <w:pPr>
              <w:pStyle w:val="Compact"/>
            </w:pPr>
            <w:r>
              <w:t xml:space="preserve">10</w:t>
            </w:r>
          </w:p>
        </w:tc>
        <w:tc>
          <w:tcPr/>
          <w:p>
            <w:pPr>
              <w:pStyle w:val="Compact"/>
            </w:pPr>
            <w:r>
              <w:t xml:space="preserve">AI Search Statistics 2026: How Many People Actually Ask AI First</w:t>
            </w:r>
          </w:p>
        </w:tc>
        <w:tc>
          <w:tcPr/>
          <w:p>
            <w:pPr>
              <w:pStyle w:val="Compact"/>
            </w:pPr>
            <w:r>
              <w:t xml:space="preserve">"ai search statistics 2026"</w:t>
            </w:r>
          </w:p>
        </w:tc>
        <w:tc>
          <w:tcPr/>
          <w:p>
            <w:pPr>
              <w:pStyle w:val="Compact"/>
            </w:pPr>
            <w:r>
              <w:t xml:space="preserve">Link magnet — stats pages earn citations from press AND AI engines</w:t>
            </w:r>
          </w:p>
        </w:tc>
      </w:tr>
    </w:tbl>
    <w:p>
      <w:pPr>
        <w:pStyle w:val="BodyText"/>
      </w:pPr>
      <w:r>
        <w:t xml:space="preserve">Format rules per post: direct answer in the first 80 words (AEO dogfooding), FAQ section with schema, one honest-mechanism paragraph, scan CTA mid + end, internal links to 2–3 sibling posts.</w:t>
      </w:r>
    </w:p>
    <w:bookmarkEnd w:id="11"/>
    <w:bookmarkStart w:id="12" w:name="distribution-checklist-every-post-20-min"/>
    <w:p>
      <w:pPr>
        <w:pStyle w:val="Heading2"/>
      </w:pPr>
      <w:r>
        <w:t xml:space="preserve">Distribution checklist (every post, ~20 min)</w:t>
      </w:r>
    </w:p>
    <w:p>
      <w:pPr>
        <w:pStyle w:val="Compact"/>
        <w:numPr>
          <w:ilvl w:val="0"/>
          <w:numId w:val="1002"/>
        </w:numPr>
      </w:pPr>
      <w:r>
        <w:t xml:space="preserve">Founder post on</w:t>
      </w:r>
      <w:r>
        <w:t xml:space="preserve"> </w:t>
      </w:r>
      <w:r>
        <w:rPr>
          <w:b/>
          <w:bCs/>
        </w:rPr>
        <w:t xml:space="preserve">X</w:t>
      </w:r>
      <w:r>
        <w:t xml:space="preserve">: the core insight as a 3–6 tweet thread, link at end</w:t>
      </w:r>
    </w:p>
    <w:p>
      <w:pPr>
        <w:pStyle w:val="Compact"/>
        <w:numPr>
          <w:ilvl w:val="0"/>
          <w:numId w:val="1003"/>
        </w:numPr>
      </w:pPr>
      <w:r>
        <w:t xml:space="preserve">Founder post on</w:t>
      </w:r>
      <w:r>
        <w:t xml:space="preserve"> </w:t>
      </w:r>
      <w:r>
        <w:rPr>
          <w:b/>
          <w:bCs/>
        </w:rPr>
        <w:t xml:space="preserve">LinkedIn</w:t>
      </w:r>
      <w:r>
        <w:t xml:space="preserve">: rewrite as a first-person take (owners + lawyers live here), not a link dump</w:t>
      </w:r>
    </w:p>
    <w:p>
      <w:pPr>
        <w:pStyle w:val="Compact"/>
        <w:numPr>
          <w:ilvl w:val="0"/>
          <w:numId w:val="1004"/>
        </w:numPr>
      </w:pPr>
      <w:r>
        <w:rPr>
          <w:b/>
          <w:bCs/>
        </w:rPr>
        <w:t xml:space="preserve">One relevant subreddit</w:t>
      </w:r>
      <w:r>
        <w:t xml:space="preserve">, non-spammy: answer an existing question in r/smallbusiness, r/SEO, r/Dentistry, r/HVAC, r/Plumbing, r/LawFirm etc., and link only when it genuinely answers. Never post raw links as new threads. Budget: value 10 : promo 1.</w:t>
      </w:r>
    </w:p>
    <w:p>
      <w:pPr>
        <w:pStyle w:val="Compact"/>
        <w:numPr>
          <w:ilvl w:val="0"/>
          <w:numId w:val="1005"/>
        </w:numPr>
      </w:pPr>
      <w:r>
        <w:t xml:space="preserve">Add to the next</w:t>
      </w:r>
      <w:r>
        <w:t xml:space="preserve"> </w:t>
      </w:r>
      <w:r>
        <w:rPr>
          <w:b/>
          <w:bCs/>
        </w:rPr>
        <w:t xml:space="preserve">newsletter/weekly email</w:t>
      </w:r>
      <w:r>
        <w:t xml:space="preserve"> </w:t>
      </w:r>
      <w:r>
        <w:t xml:space="preserve">where relevant (customers get it in the weekly report footer)</w:t>
      </w:r>
    </w:p>
    <w:p>
      <w:pPr>
        <w:pStyle w:val="Compact"/>
        <w:numPr>
          <w:ilvl w:val="0"/>
          <w:numId w:val="1006"/>
        </w:numPr>
      </w:pPr>
      <w:r>
        <w:t xml:space="preserve">Internal links: add a link TO the new post from 2 older posts</w:t>
      </w:r>
    </w:p>
    <w:p>
      <w:pPr>
        <w:pStyle w:val="Compact"/>
        <w:numPr>
          <w:ilvl w:val="0"/>
          <w:numId w:val="1007"/>
        </w:numPr>
      </w:pPr>
      <w:r>
        <w:t xml:space="preserve">Submit URL in Google Search Console</w:t>
      </w:r>
    </w:p>
    <w:bookmarkEnd w:id="12"/>
    <w:bookmarkStart w:id="13" w:name="aeo-dogfooding-non-negotiable"/>
    <w:p>
      <w:pPr>
        <w:pStyle w:val="Heading2"/>
      </w:pPr>
      <w:r>
        <w:t xml:space="preserve">AEO dogfooding (non-negotiable)</w:t>
      </w:r>
    </w:p>
    <w:p>
      <w:pPr>
        <w:pStyle w:val="FirstParagraph"/>
      </w:pPr>
      <w:r>
        <w:t xml:space="preserve">Alphaa must rank in AI answers for: "best aeo tool", "answer engine optimization software", "how to get my business recommended by chatgpt", "seo agency alternative". Monthly ritual: ask ChatGPT, Claude, Gemini, Perplexity these queries; screenshot results; track in a simple sheet. Every mechanism we sell (schema, llms.txt, fresh content, consistent entity data) must be visibly deployed on alphaa.app itself. If we can't rank ourselves, fix that before spending another ad dollar — it's both the product test and the best case study we'll ever have.</w:t>
      </w:r>
    </w:p>
    <w:p>
      <w:pPr>
        <w:pStyle w:val="BodyText"/>
      </w:pPr>
      <w:r>
        <w:t xml:space="preserve">Entity hygiene: the brand is spelled</w:t>
      </w:r>
      <w:r>
        <w:t xml:space="preserve"> </w:t>
      </w:r>
      <w:r>
        <w:rPr>
          <w:b/>
          <w:bCs/>
        </w:rPr>
        <w:t xml:space="preserve">"Alphaa"</w:t>
      </w:r>
      <w:r>
        <w:t xml:space="preserve"> </w:t>
      </w:r>
      <w:r>
        <w:t xml:space="preserve">(double-a) everywhere — site, PH, G2, LinkedIn, X, Crunchbase — so knowledge graphs and LLMs resolve one entity, not "Alpha/alphaa/Alphaa AI" fragments.</w:t>
      </w:r>
    </w:p>
    <w:bookmarkEnd w:id="13"/>
    <w:bookmarkStart w:id="14" w:name="backlink-plan-rough-priority-order"/>
    <w:p>
      <w:pPr>
        <w:pStyle w:val="Heading2"/>
      </w:pPr>
      <w:r>
        <w:t xml:space="preserve">Backlink plan (rough priority order)</w:t>
      </w:r>
    </w:p>
    <w:p>
      <w:pPr>
        <w:pStyle w:val="Compact"/>
        <w:numPr>
          <w:ilvl w:val="0"/>
          <w:numId w:val="1008"/>
        </w:numPr>
      </w:pPr>
      <w:r>
        <w:rPr>
          <w:b/>
          <w:bCs/>
        </w:rPr>
        <w:t xml:space="preserve">Product Hunt launch</w:t>
      </w:r>
      <w:r>
        <w:t xml:space="preserve"> </w:t>
      </w:r>
      <w:r>
        <w:t xml:space="preserve">(see launch-checklist.md) — DR link + a burst of SaaS-founder signups.</w:t>
      </w:r>
    </w:p>
    <w:p>
      <w:pPr>
        <w:pStyle w:val="Compact"/>
        <w:numPr>
          <w:ilvl w:val="0"/>
          <w:numId w:val="1008"/>
        </w:numPr>
      </w:pPr>
      <w:r>
        <w:rPr>
          <w:b/>
          <w:bCs/>
        </w:rPr>
        <w:t xml:space="preserve">G2 + Capterra listings</w:t>
      </w:r>
      <w:r>
        <w:t xml:space="preserve"> </w:t>
      </w:r>
      <w:r>
        <w:t xml:space="preserve">— free, high-DR, and heavily quoted by AI engines when asked "best X tool". Categories: SEO Software, AI Marketing. Ask every happy customer for a G2 review (post-first-win email).</w:t>
      </w:r>
    </w:p>
    <w:p>
      <w:pPr>
        <w:pStyle w:val="Compact"/>
        <w:numPr>
          <w:ilvl w:val="0"/>
          <w:numId w:val="1008"/>
        </w:numPr>
      </w:pPr>
      <w:r>
        <w:rPr>
          <w:b/>
          <w:bCs/>
        </w:rPr>
        <w:t xml:space="preserve">Partner web designers/dev shops</w:t>
      </w:r>
      <w:r>
        <w:t xml:space="preserve"> </w:t>
      </w:r>
      <w:r>
        <w:t xml:space="preserve">— they build sites for our exact ICP and get asked "what about SEO?" weekly. Offer: referral cut (tie into /refer) + "AEO-ready" co-marketing badge. Target 10 outreach emails/week.</w:t>
      </w:r>
    </w:p>
    <w:p>
      <w:pPr>
        <w:pStyle w:val="Compact"/>
        <w:numPr>
          <w:ilvl w:val="0"/>
          <w:numId w:val="1008"/>
        </w:numPr>
      </w:pPr>
      <w:r>
        <w:rPr>
          <w:b/>
          <w:bCs/>
        </w:rPr>
        <w:t xml:space="preserve">HARO / press-request platforms</w:t>
      </w:r>
      <w:r>
        <w:t xml:space="preserve"> </w:t>
      </w:r>
      <w:r>
        <w:t xml:space="preserve">— respond to AI-search and small-business-marketing queries as founder; stats post (#10 above) is the citable asset.</w:t>
      </w:r>
    </w:p>
    <w:p>
      <w:pPr>
        <w:pStyle w:val="Compact"/>
        <w:numPr>
          <w:ilvl w:val="0"/>
          <w:numId w:val="1008"/>
        </w:numPr>
      </w:pPr>
      <w:r>
        <w:rPr>
          <w:b/>
          <w:bCs/>
        </w:rPr>
        <w:t xml:space="preserve">Guest posts / podcasts</w:t>
      </w:r>
      <w:r>
        <w:t xml:space="preserve"> </w:t>
      </w:r>
      <w:r>
        <w:t xml:space="preserve">in vertical trade media (dental practice-management blogs, HVAC business podcasts, legal-marketing newsletters) — one pitch/week after week 4.</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2026-07-05T00:48:34Z</dcterms:created>
  <dcterms:modified xsi:type="dcterms:W3CDTF">2026-07-05T00:48:34Z</dcterms:modified>
</cp:coreProperties>
</file>

<file path=docProps/custom.xml><?xml version="1.0" encoding="utf-8"?>
<Properties xmlns="http://schemas.openxmlformats.org/officeDocument/2006/custom-properties" xmlns:vt="http://schemas.openxmlformats.org/officeDocument/2006/docPropsVTypes"/>
</file>