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B88" w:rsidRDefault="009B1663" w:rsidP="000154D3">
      <w:pPr>
        <w:jc w:val="center"/>
        <w:rPr>
          <w:rFonts w:ascii="Times New Roman" w:hAnsi="Times New Roman" w:cs="Times New Roman"/>
          <w:b/>
          <w:sz w:val="44"/>
          <w:szCs w:val="44"/>
        </w:rPr>
      </w:pPr>
      <w:r w:rsidRPr="00D675A0">
        <w:rPr>
          <w:rFonts w:ascii="Times New Roman" w:hAnsi="Times New Roman" w:cs="Times New Roman"/>
          <w:b/>
          <w:sz w:val="44"/>
          <w:szCs w:val="44"/>
        </w:rPr>
        <w:t xml:space="preserve">Forecasting the </w:t>
      </w:r>
      <w:r w:rsidR="0004637A">
        <w:rPr>
          <w:rFonts w:ascii="Times New Roman" w:hAnsi="Times New Roman" w:cs="Times New Roman"/>
          <w:b/>
          <w:sz w:val="44"/>
          <w:szCs w:val="44"/>
        </w:rPr>
        <w:t>Impact</w:t>
      </w:r>
      <w:r w:rsidRPr="00D675A0">
        <w:rPr>
          <w:rFonts w:ascii="Times New Roman" w:hAnsi="Times New Roman" w:cs="Times New Roman"/>
          <w:b/>
          <w:sz w:val="44"/>
          <w:szCs w:val="44"/>
        </w:rPr>
        <w:t xml:space="preserve"> of C</w:t>
      </w:r>
      <w:r w:rsidR="00F660A2">
        <w:rPr>
          <w:rFonts w:ascii="Times New Roman" w:hAnsi="Times New Roman" w:cs="Times New Roman"/>
          <w:b/>
          <w:sz w:val="44"/>
          <w:szCs w:val="44"/>
        </w:rPr>
        <w:t>OVID</w:t>
      </w:r>
      <w:r w:rsidRPr="00D675A0">
        <w:rPr>
          <w:rFonts w:ascii="Times New Roman" w:hAnsi="Times New Roman" w:cs="Times New Roman"/>
          <w:b/>
          <w:sz w:val="44"/>
          <w:szCs w:val="44"/>
        </w:rPr>
        <w:t>-19 on</w:t>
      </w:r>
      <w:r w:rsidR="00432433">
        <w:rPr>
          <w:rFonts w:ascii="Times New Roman" w:hAnsi="Times New Roman" w:cs="Times New Roman"/>
          <w:b/>
          <w:sz w:val="44"/>
          <w:szCs w:val="44"/>
        </w:rPr>
        <w:t xml:space="preserve"> </w:t>
      </w:r>
      <w:r w:rsidR="005A4F3A">
        <w:rPr>
          <w:rFonts w:ascii="Times New Roman" w:hAnsi="Times New Roman" w:cs="Times New Roman"/>
          <w:b/>
          <w:sz w:val="44"/>
          <w:szCs w:val="44"/>
        </w:rPr>
        <w:t xml:space="preserve">the </w:t>
      </w:r>
      <w:r w:rsidRPr="00D675A0">
        <w:rPr>
          <w:rFonts w:ascii="Times New Roman" w:hAnsi="Times New Roman" w:cs="Times New Roman"/>
          <w:b/>
          <w:sz w:val="44"/>
          <w:szCs w:val="44"/>
        </w:rPr>
        <w:t>States of India</w:t>
      </w:r>
      <w:r w:rsidR="000154D3" w:rsidRPr="00D675A0">
        <w:rPr>
          <w:rFonts w:ascii="Times New Roman" w:hAnsi="Times New Roman" w:cs="Times New Roman"/>
          <w:b/>
          <w:sz w:val="44"/>
          <w:szCs w:val="44"/>
        </w:rPr>
        <w:t xml:space="preserve"> using ARIMA</w:t>
      </w:r>
      <w:r w:rsidR="00DF5BE5">
        <w:rPr>
          <w:rFonts w:ascii="Times New Roman" w:hAnsi="Times New Roman" w:cs="Times New Roman"/>
          <w:b/>
          <w:sz w:val="44"/>
          <w:szCs w:val="44"/>
        </w:rPr>
        <w:t xml:space="preserve"> Algorithm</w:t>
      </w:r>
    </w:p>
    <w:p w:rsidR="00562F33" w:rsidRDefault="006E58D2" w:rsidP="00562F33">
      <w:pPr>
        <w:rPr>
          <w:rFonts w:ascii="Times New Roman" w:hAnsi="Times New Roman" w:cs="Times New Roman"/>
          <w:b/>
        </w:rPr>
      </w:pPr>
      <w:r>
        <w:rPr>
          <w:rFonts w:ascii="Times New Roman" w:hAnsi="Times New Roman" w:cs="Times New Roman"/>
          <w:b/>
        </w:rPr>
        <w:t>Abstract:</w:t>
      </w:r>
    </w:p>
    <w:p w:rsidR="004637A2" w:rsidRPr="00837FBF" w:rsidRDefault="00F660A2" w:rsidP="00D65D0E">
      <w:pPr>
        <w:jc w:val="both"/>
        <w:rPr>
          <w:rFonts w:ascii="Times New Roman" w:hAnsi="Times New Roman" w:cs="Times New Roman"/>
          <w:sz w:val="18"/>
          <w:szCs w:val="18"/>
        </w:rPr>
      </w:pPr>
      <w:r w:rsidRPr="00837FBF">
        <w:rPr>
          <w:rFonts w:ascii="Times New Roman" w:hAnsi="Times New Roman" w:cs="Times New Roman"/>
          <w:sz w:val="18"/>
          <w:szCs w:val="18"/>
        </w:rPr>
        <w:t>As the</w:t>
      </w:r>
      <w:r w:rsidR="00AB331E" w:rsidRPr="00837FBF">
        <w:rPr>
          <w:rFonts w:ascii="Times New Roman" w:hAnsi="Times New Roman" w:cs="Times New Roman"/>
          <w:sz w:val="18"/>
          <w:szCs w:val="18"/>
        </w:rPr>
        <w:t xml:space="preserve"> effect of</w:t>
      </w:r>
      <w:r w:rsidRPr="00837FBF">
        <w:rPr>
          <w:rFonts w:ascii="Times New Roman" w:hAnsi="Times New Roman" w:cs="Times New Roman"/>
          <w:sz w:val="18"/>
          <w:szCs w:val="18"/>
        </w:rPr>
        <w:t xml:space="preserve"> COVID-19 is </w:t>
      </w:r>
      <w:r w:rsidR="00AB331E" w:rsidRPr="00837FBF">
        <w:rPr>
          <w:rFonts w:ascii="Times New Roman" w:hAnsi="Times New Roman" w:cs="Times New Roman"/>
          <w:sz w:val="18"/>
          <w:szCs w:val="18"/>
        </w:rPr>
        <w:t xml:space="preserve">increasing rapidly every day, </w:t>
      </w:r>
      <w:r w:rsidR="004C30A5" w:rsidRPr="00837FBF">
        <w:rPr>
          <w:rFonts w:ascii="Times New Roman" w:hAnsi="Times New Roman" w:cs="Times New Roman"/>
          <w:sz w:val="18"/>
          <w:szCs w:val="18"/>
        </w:rPr>
        <w:t xml:space="preserve">it is becoming very difficult for the survival of many people and there is a high effect on the economic </w:t>
      </w:r>
      <w:r w:rsidR="00E04D64" w:rsidRPr="00837FBF">
        <w:rPr>
          <w:rFonts w:ascii="Times New Roman" w:hAnsi="Times New Roman" w:cs="Times New Roman"/>
          <w:sz w:val="18"/>
          <w:szCs w:val="18"/>
        </w:rPr>
        <w:t>situations</w:t>
      </w:r>
      <w:r w:rsidR="004C30A5" w:rsidRPr="00837FBF">
        <w:rPr>
          <w:rFonts w:ascii="Times New Roman" w:hAnsi="Times New Roman" w:cs="Times New Roman"/>
          <w:sz w:val="18"/>
          <w:szCs w:val="18"/>
        </w:rPr>
        <w:t xml:space="preserve"> of every country which is effected with it.</w:t>
      </w:r>
      <w:r w:rsidR="00194DC8" w:rsidRPr="00837FBF">
        <w:rPr>
          <w:rFonts w:ascii="Times New Roman" w:hAnsi="Times New Roman" w:cs="Times New Roman"/>
          <w:sz w:val="18"/>
          <w:szCs w:val="18"/>
        </w:rPr>
        <w:t xml:space="preserve"> In the same way, it is effecting all states of India and causing economic crisis.</w:t>
      </w:r>
      <w:r w:rsidR="00D65D0E" w:rsidRPr="00837FBF">
        <w:rPr>
          <w:rFonts w:ascii="Times New Roman" w:hAnsi="Times New Roman" w:cs="Times New Roman"/>
          <w:sz w:val="18"/>
          <w:szCs w:val="18"/>
        </w:rPr>
        <w:t xml:space="preserve"> </w:t>
      </w:r>
      <w:r w:rsidR="00094326" w:rsidRPr="00837FBF">
        <w:rPr>
          <w:rFonts w:ascii="Times New Roman" w:hAnsi="Times New Roman" w:cs="Times New Roman"/>
          <w:sz w:val="18"/>
          <w:szCs w:val="18"/>
        </w:rPr>
        <w:t xml:space="preserve">This paper deals with the analysis of the </w:t>
      </w:r>
      <w:r w:rsidR="000C2521" w:rsidRPr="00837FBF">
        <w:rPr>
          <w:rFonts w:ascii="Times New Roman" w:hAnsi="Times New Roman" w:cs="Times New Roman"/>
          <w:sz w:val="18"/>
          <w:szCs w:val="18"/>
        </w:rPr>
        <w:t>impacts</w:t>
      </w:r>
      <w:r w:rsidR="00094326" w:rsidRPr="00837FBF">
        <w:rPr>
          <w:rFonts w:ascii="Times New Roman" w:hAnsi="Times New Roman" w:cs="Times New Roman"/>
          <w:sz w:val="18"/>
          <w:szCs w:val="18"/>
        </w:rPr>
        <w:t xml:space="preserve"> caused by COVID-19 on each state in India</w:t>
      </w:r>
      <w:r w:rsidR="00E668EE" w:rsidRPr="00837FBF">
        <w:rPr>
          <w:rFonts w:ascii="Times New Roman" w:hAnsi="Times New Roman" w:cs="Times New Roman"/>
          <w:sz w:val="18"/>
          <w:szCs w:val="18"/>
        </w:rPr>
        <w:t xml:space="preserve"> </w:t>
      </w:r>
      <w:r w:rsidR="00094326" w:rsidRPr="00837FBF">
        <w:rPr>
          <w:rFonts w:ascii="Times New Roman" w:hAnsi="Times New Roman" w:cs="Times New Roman"/>
          <w:sz w:val="18"/>
          <w:szCs w:val="18"/>
        </w:rPr>
        <w:t xml:space="preserve">and also gives an estimated </w:t>
      </w:r>
      <w:r w:rsidR="00BD2AA5" w:rsidRPr="00837FBF">
        <w:rPr>
          <w:rFonts w:ascii="Times New Roman" w:hAnsi="Times New Roman" w:cs="Times New Roman"/>
          <w:sz w:val="18"/>
          <w:szCs w:val="18"/>
        </w:rPr>
        <w:t xml:space="preserve">date on which the effect </w:t>
      </w:r>
      <w:r w:rsidR="00B13DB9" w:rsidRPr="00837FBF">
        <w:rPr>
          <w:rFonts w:ascii="Times New Roman" w:hAnsi="Times New Roman" w:cs="Times New Roman"/>
          <w:sz w:val="18"/>
          <w:szCs w:val="18"/>
        </w:rPr>
        <w:t>will reduce and may even become zero</w:t>
      </w:r>
      <w:r w:rsidR="0003350C" w:rsidRPr="00837FBF">
        <w:rPr>
          <w:rFonts w:ascii="Times New Roman" w:hAnsi="Times New Roman" w:cs="Times New Roman"/>
          <w:sz w:val="18"/>
          <w:szCs w:val="18"/>
        </w:rPr>
        <w:t xml:space="preserve"> along with the analysis report of overall India</w:t>
      </w:r>
      <w:r w:rsidR="00B13DB9" w:rsidRPr="00837FBF">
        <w:rPr>
          <w:rFonts w:ascii="Times New Roman" w:hAnsi="Times New Roman" w:cs="Times New Roman"/>
          <w:sz w:val="18"/>
          <w:szCs w:val="18"/>
        </w:rPr>
        <w:t xml:space="preserve">. </w:t>
      </w:r>
      <w:r w:rsidR="00724292" w:rsidRPr="00837FBF">
        <w:rPr>
          <w:rFonts w:ascii="Times New Roman" w:hAnsi="Times New Roman" w:cs="Times New Roman"/>
          <w:sz w:val="18"/>
          <w:szCs w:val="18"/>
        </w:rPr>
        <w:t>For the forecasting</w:t>
      </w:r>
      <w:r w:rsidR="00283506" w:rsidRPr="00837FBF">
        <w:rPr>
          <w:rFonts w:ascii="Times New Roman" w:hAnsi="Times New Roman" w:cs="Times New Roman"/>
          <w:sz w:val="18"/>
          <w:szCs w:val="18"/>
        </w:rPr>
        <w:t xml:space="preserve"> of the effect we have used Auto Regressive Integrated Moving Averages (ARIMA) algorithm </w:t>
      </w:r>
      <w:r w:rsidR="00246377" w:rsidRPr="00837FBF">
        <w:rPr>
          <w:rFonts w:ascii="Times New Roman" w:hAnsi="Times New Roman" w:cs="Times New Roman"/>
          <w:sz w:val="18"/>
          <w:szCs w:val="18"/>
        </w:rPr>
        <w:t xml:space="preserve">which has produced </w:t>
      </w:r>
      <w:r w:rsidR="006509A8" w:rsidRPr="00837FBF">
        <w:rPr>
          <w:rFonts w:ascii="Times New Roman" w:hAnsi="Times New Roman" w:cs="Times New Roman"/>
          <w:sz w:val="18"/>
          <w:szCs w:val="18"/>
        </w:rPr>
        <w:t>Root Mean Squared Error</w:t>
      </w:r>
      <w:r w:rsidR="00B20C36" w:rsidRPr="00837FBF">
        <w:rPr>
          <w:rFonts w:ascii="Times New Roman" w:hAnsi="Times New Roman" w:cs="Times New Roman"/>
          <w:sz w:val="18"/>
          <w:szCs w:val="18"/>
        </w:rPr>
        <w:t xml:space="preserve"> (RMSE)</w:t>
      </w:r>
      <w:r w:rsidR="006509A8" w:rsidRPr="00837FBF">
        <w:rPr>
          <w:rFonts w:ascii="Times New Roman" w:hAnsi="Times New Roman" w:cs="Times New Roman"/>
          <w:sz w:val="18"/>
          <w:szCs w:val="18"/>
        </w:rPr>
        <w:t xml:space="preserve"> of around </w:t>
      </w:r>
      <w:r w:rsidR="00B55C4C" w:rsidRPr="00837FBF">
        <w:rPr>
          <w:rFonts w:ascii="Times New Roman" w:hAnsi="Times New Roman" w:cs="Times New Roman"/>
          <w:sz w:val="18"/>
          <w:szCs w:val="18"/>
        </w:rPr>
        <w:t>5.89</w:t>
      </w:r>
      <w:r w:rsidR="006509A8" w:rsidRPr="00837FBF">
        <w:rPr>
          <w:rFonts w:ascii="Times New Roman" w:hAnsi="Times New Roman" w:cs="Times New Roman"/>
          <w:sz w:val="18"/>
          <w:szCs w:val="18"/>
        </w:rPr>
        <w:t xml:space="preserve"> for some of the states and other with 20</w:t>
      </w:r>
      <w:r w:rsidR="00B55C4C" w:rsidRPr="00837FBF">
        <w:rPr>
          <w:rFonts w:ascii="Times New Roman" w:hAnsi="Times New Roman" w:cs="Times New Roman"/>
          <w:sz w:val="18"/>
          <w:szCs w:val="18"/>
        </w:rPr>
        <w:t>.05</w:t>
      </w:r>
      <w:r w:rsidR="007E74B3" w:rsidRPr="00837FBF">
        <w:rPr>
          <w:rFonts w:ascii="Times New Roman" w:hAnsi="Times New Roman" w:cs="Times New Roman"/>
          <w:sz w:val="18"/>
          <w:szCs w:val="18"/>
        </w:rPr>
        <w:t xml:space="preserve"> due to the data </w:t>
      </w:r>
      <w:r w:rsidR="00F541D4" w:rsidRPr="00837FBF">
        <w:rPr>
          <w:rFonts w:ascii="Times New Roman" w:hAnsi="Times New Roman" w:cs="Times New Roman"/>
          <w:sz w:val="18"/>
          <w:szCs w:val="18"/>
        </w:rPr>
        <w:t>abnormality</w:t>
      </w:r>
      <w:r w:rsidR="006509A8" w:rsidRPr="00837FBF">
        <w:rPr>
          <w:rFonts w:ascii="Times New Roman" w:hAnsi="Times New Roman" w:cs="Times New Roman"/>
          <w:sz w:val="18"/>
          <w:szCs w:val="18"/>
        </w:rPr>
        <w:t>.</w:t>
      </w:r>
      <w:r w:rsidR="001060AE" w:rsidRPr="00837FBF">
        <w:rPr>
          <w:rFonts w:ascii="Times New Roman" w:hAnsi="Times New Roman" w:cs="Times New Roman"/>
          <w:sz w:val="18"/>
          <w:szCs w:val="18"/>
        </w:rPr>
        <w:t xml:space="preserve"> The forecasted data for each state is project in the figure using the line plots.</w:t>
      </w:r>
      <w:r w:rsidR="00F7481F" w:rsidRPr="00837FBF">
        <w:rPr>
          <w:rFonts w:ascii="Times New Roman" w:hAnsi="Times New Roman" w:cs="Times New Roman"/>
          <w:sz w:val="18"/>
          <w:szCs w:val="18"/>
        </w:rPr>
        <w:t xml:space="preserve"> And the resulted graphs are explained clearly.</w:t>
      </w:r>
      <w:r w:rsidR="002A4D1D" w:rsidRPr="00837FBF">
        <w:rPr>
          <w:rFonts w:ascii="Times New Roman" w:hAnsi="Times New Roman" w:cs="Times New Roman"/>
          <w:sz w:val="18"/>
          <w:szCs w:val="18"/>
        </w:rPr>
        <w:t xml:space="preserve"> </w:t>
      </w:r>
      <w:r w:rsidR="00AC7B0E" w:rsidRPr="00837FBF">
        <w:rPr>
          <w:rFonts w:ascii="Times New Roman" w:hAnsi="Times New Roman" w:cs="Times New Roman"/>
          <w:sz w:val="18"/>
          <w:szCs w:val="18"/>
        </w:rPr>
        <w:t>The</w:t>
      </w:r>
      <w:r w:rsidR="009D1E74" w:rsidRPr="00837FBF">
        <w:rPr>
          <w:rFonts w:ascii="Times New Roman" w:hAnsi="Times New Roman" w:cs="Times New Roman"/>
          <w:sz w:val="18"/>
          <w:szCs w:val="18"/>
        </w:rPr>
        <w:t xml:space="preserve"> accuracy of the</w:t>
      </w:r>
      <w:r w:rsidR="007247E3" w:rsidRPr="00837FBF">
        <w:rPr>
          <w:rFonts w:ascii="Times New Roman" w:hAnsi="Times New Roman" w:cs="Times New Roman"/>
          <w:sz w:val="18"/>
          <w:szCs w:val="18"/>
        </w:rPr>
        <w:t xml:space="preserve"> proposed</w:t>
      </w:r>
      <w:r w:rsidR="009D1E74" w:rsidRPr="00837FBF">
        <w:rPr>
          <w:rFonts w:ascii="Times New Roman" w:hAnsi="Times New Roman" w:cs="Times New Roman"/>
          <w:sz w:val="18"/>
          <w:szCs w:val="18"/>
        </w:rPr>
        <w:t xml:space="preserve"> model </w:t>
      </w:r>
      <w:r w:rsidR="007B64BC" w:rsidRPr="00837FBF">
        <w:rPr>
          <w:rFonts w:ascii="Times New Roman" w:hAnsi="Times New Roman" w:cs="Times New Roman"/>
          <w:sz w:val="18"/>
          <w:szCs w:val="18"/>
        </w:rPr>
        <w:t>is around 94.6%</w:t>
      </w:r>
      <w:r w:rsidR="00E86599" w:rsidRPr="00837FBF">
        <w:rPr>
          <w:rFonts w:ascii="Times New Roman" w:hAnsi="Times New Roman" w:cs="Times New Roman"/>
          <w:sz w:val="18"/>
          <w:szCs w:val="18"/>
        </w:rPr>
        <w:t xml:space="preserve"> to 96.8%</w:t>
      </w:r>
      <w:r w:rsidR="007B64BC" w:rsidRPr="00837FBF">
        <w:rPr>
          <w:rFonts w:ascii="Times New Roman" w:hAnsi="Times New Roman" w:cs="Times New Roman"/>
          <w:sz w:val="18"/>
          <w:szCs w:val="18"/>
        </w:rPr>
        <w:t xml:space="preserve"> for the states with good data and less RMSE and 80% for the sates with </w:t>
      </w:r>
      <w:r w:rsidR="00260E33" w:rsidRPr="00837FBF">
        <w:rPr>
          <w:rFonts w:ascii="Times New Roman" w:hAnsi="Times New Roman" w:cs="Times New Roman"/>
          <w:sz w:val="18"/>
          <w:szCs w:val="18"/>
        </w:rPr>
        <w:t xml:space="preserve">abnormal </w:t>
      </w:r>
      <w:r w:rsidR="007B64BC" w:rsidRPr="00837FBF">
        <w:rPr>
          <w:rFonts w:ascii="Times New Roman" w:hAnsi="Times New Roman" w:cs="Times New Roman"/>
          <w:sz w:val="18"/>
          <w:szCs w:val="18"/>
        </w:rPr>
        <w:t>data and high RMSE value</w:t>
      </w:r>
      <w:r w:rsidR="009D1E74" w:rsidRPr="00837FBF">
        <w:rPr>
          <w:rFonts w:ascii="Times New Roman" w:hAnsi="Times New Roman" w:cs="Times New Roman"/>
          <w:sz w:val="18"/>
          <w:szCs w:val="18"/>
        </w:rPr>
        <w:t xml:space="preserve">. </w:t>
      </w:r>
      <w:r w:rsidR="007E74B3" w:rsidRPr="00837FBF">
        <w:rPr>
          <w:rFonts w:ascii="Times New Roman" w:hAnsi="Times New Roman" w:cs="Times New Roman"/>
          <w:sz w:val="18"/>
          <w:szCs w:val="18"/>
        </w:rPr>
        <w:t xml:space="preserve">From the produced results </w:t>
      </w:r>
      <w:r w:rsidR="00CE6778" w:rsidRPr="00837FBF">
        <w:rPr>
          <w:rFonts w:ascii="Times New Roman" w:hAnsi="Times New Roman" w:cs="Times New Roman"/>
          <w:sz w:val="18"/>
          <w:szCs w:val="18"/>
        </w:rPr>
        <w:t>of</w:t>
      </w:r>
      <w:r w:rsidR="007E74B3" w:rsidRPr="00837FBF">
        <w:rPr>
          <w:rFonts w:ascii="Times New Roman" w:hAnsi="Times New Roman" w:cs="Times New Roman"/>
          <w:sz w:val="18"/>
          <w:szCs w:val="18"/>
        </w:rPr>
        <w:t xml:space="preserve"> the proposed methodology the </w:t>
      </w:r>
      <w:r w:rsidR="00CE6778" w:rsidRPr="00837FBF">
        <w:rPr>
          <w:rFonts w:ascii="Times New Roman" w:hAnsi="Times New Roman" w:cs="Times New Roman"/>
          <w:sz w:val="18"/>
          <w:szCs w:val="18"/>
        </w:rPr>
        <w:t xml:space="preserve">dates of which the effect of COVID-19 </w:t>
      </w:r>
      <w:r w:rsidR="00E058EE" w:rsidRPr="00837FBF">
        <w:rPr>
          <w:rFonts w:ascii="Times New Roman" w:hAnsi="Times New Roman" w:cs="Times New Roman"/>
          <w:sz w:val="18"/>
          <w:szCs w:val="18"/>
        </w:rPr>
        <w:t>will decrease is calculated for the states which has high number of cases.</w:t>
      </w:r>
    </w:p>
    <w:p w:rsidR="006E58D2" w:rsidRDefault="006E58D2" w:rsidP="00562F33">
      <w:pPr>
        <w:rPr>
          <w:rFonts w:ascii="Times New Roman" w:hAnsi="Times New Roman" w:cs="Times New Roman"/>
          <w:b/>
        </w:rPr>
      </w:pPr>
      <w:r>
        <w:rPr>
          <w:rFonts w:ascii="Times New Roman" w:hAnsi="Times New Roman" w:cs="Times New Roman"/>
          <w:b/>
        </w:rPr>
        <w:t>Keywords:</w:t>
      </w:r>
    </w:p>
    <w:p w:rsidR="00796084" w:rsidRPr="00837FBF" w:rsidRDefault="00B20C36" w:rsidP="00562F33">
      <w:pPr>
        <w:rPr>
          <w:rFonts w:ascii="Times New Roman" w:hAnsi="Times New Roman" w:cs="Times New Roman"/>
          <w:sz w:val="18"/>
          <w:szCs w:val="18"/>
        </w:rPr>
      </w:pPr>
      <w:r w:rsidRPr="00837FBF">
        <w:rPr>
          <w:rFonts w:ascii="Times New Roman" w:hAnsi="Times New Roman" w:cs="Times New Roman"/>
          <w:sz w:val="18"/>
          <w:szCs w:val="18"/>
        </w:rPr>
        <w:t xml:space="preserve">Data Analysis, </w:t>
      </w:r>
      <w:r w:rsidR="0098202B" w:rsidRPr="00837FBF">
        <w:rPr>
          <w:rFonts w:ascii="Times New Roman" w:hAnsi="Times New Roman" w:cs="Times New Roman"/>
          <w:sz w:val="18"/>
          <w:szCs w:val="18"/>
        </w:rPr>
        <w:t xml:space="preserve">Virus Disease Outbreak, </w:t>
      </w:r>
      <w:r w:rsidRPr="00837FBF">
        <w:rPr>
          <w:rFonts w:ascii="Times New Roman" w:hAnsi="Times New Roman" w:cs="Times New Roman"/>
          <w:sz w:val="18"/>
          <w:szCs w:val="18"/>
        </w:rPr>
        <w:t>COVID-19, ARIMA, Forecast, RMSE</w:t>
      </w:r>
      <w:r w:rsidR="000062E5" w:rsidRPr="00837FBF">
        <w:rPr>
          <w:rFonts w:ascii="Times New Roman" w:hAnsi="Times New Roman" w:cs="Times New Roman"/>
          <w:sz w:val="18"/>
          <w:szCs w:val="18"/>
        </w:rPr>
        <w:t>, Visualization.</w:t>
      </w:r>
    </w:p>
    <w:p w:rsidR="006E58D2" w:rsidRDefault="006E58D2" w:rsidP="00562F33">
      <w:pPr>
        <w:rPr>
          <w:rFonts w:ascii="Times New Roman" w:hAnsi="Times New Roman" w:cs="Times New Roman"/>
          <w:b/>
        </w:rPr>
      </w:pPr>
      <w:r>
        <w:rPr>
          <w:rFonts w:ascii="Times New Roman" w:hAnsi="Times New Roman" w:cs="Times New Roman"/>
          <w:b/>
        </w:rPr>
        <w:t>Introduction:</w:t>
      </w:r>
    </w:p>
    <w:p w:rsidR="009910C0" w:rsidRDefault="00D624BD" w:rsidP="000E6574">
      <w:pPr>
        <w:jc w:val="both"/>
        <w:rPr>
          <w:rFonts w:ascii="Times New Roman" w:hAnsi="Times New Roman" w:cs="Times New Roman"/>
        </w:rPr>
      </w:pPr>
      <w:r>
        <w:rPr>
          <w:rFonts w:ascii="Times New Roman" w:hAnsi="Times New Roman" w:cs="Times New Roman"/>
        </w:rPr>
        <w:t xml:space="preserve">The pandemic disease COVID-19 is out spreading rapidly throughout the world. </w:t>
      </w:r>
      <w:r w:rsidR="00CE2F40">
        <w:rPr>
          <w:rFonts w:ascii="Times New Roman" w:hAnsi="Times New Roman" w:cs="Times New Roman"/>
        </w:rPr>
        <w:t>As per the statistics in April, 2020 the number of cases reached around 3.27 million and no. of deaths has reached around 2</w:t>
      </w:r>
      <w:r w:rsidR="000E6574">
        <w:rPr>
          <w:rFonts w:ascii="Times New Roman" w:hAnsi="Times New Roman" w:cs="Times New Roman"/>
        </w:rPr>
        <w:t>.3 lakhs</w:t>
      </w:r>
      <w:r w:rsidR="00CE2F40">
        <w:rPr>
          <w:rFonts w:ascii="Times New Roman" w:hAnsi="Times New Roman" w:cs="Times New Roman"/>
        </w:rPr>
        <w:t>.</w:t>
      </w:r>
      <w:r w:rsidR="000E6574">
        <w:rPr>
          <w:rFonts w:ascii="Times New Roman" w:hAnsi="Times New Roman" w:cs="Times New Roman"/>
        </w:rPr>
        <w:t xml:space="preserve"> In India, the no. of cases </w:t>
      </w:r>
      <w:r w:rsidR="00F84FCA">
        <w:rPr>
          <w:rFonts w:ascii="Times New Roman" w:hAnsi="Times New Roman" w:cs="Times New Roman"/>
        </w:rPr>
        <w:t>is</w:t>
      </w:r>
      <w:r w:rsidR="000E6574">
        <w:rPr>
          <w:rFonts w:ascii="Times New Roman" w:hAnsi="Times New Roman" w:cs="Times New Roman"/>
        </w:rPr>
        <w:t xml:space="preserve"> above 35 thousand</w:t>
      </w:r>
      <w:r w:rsidR="006D0AB2">
        <w:rPr>
          <w:rFonts w:ascii="Times New Roman" w:hAnsi="Times New Roman" w:cs="Times New Roman"/>
        </w:rPr>
        <w:t xml:space="preserve"> and no. of deceased persons are above 11</w:t>
      </w:r>
      <w:r w:rsidR="003631ED">
        <w:rPr>
          <w:rFonts w:ascii="Times New Roman" w:hAnsi="Times New Roman" w:cs="Times New Roman"/>
        </w:rPr>
        <w:t>5</w:t>
      </w:r>
      <w:r w:rsidR="006D0AB2">
        <w:rPr>
          <w:rFonts w:ascii="Times New Roman" w:hAnsi="Times New Roman" w:cs="Times New Roman"/>
        </w:rPr>
        <w:t>0</w:t>
      </w:r>
      <w:r w:rsidR="000C1A0D">
        <w:rPr>
          <w:rFonts w:ascii="Times New Roman" w:hAnsi="Times New Roman" w:cs="Times New Roman"/>
        </w:rPr>
        <w:t xml:space="preserve"> and it is still growing</w:t>
      </w:r>
      <w:r w:rsidR="006D0AB2">
        <w:rPr>
          <w:rFonts w:ascii="Times New Roman" w:hAnsi="Times New Roman" w:cs="Times New Roman"/>
        </w:rPr>
        <w:t xml:space="preserve">. </w:t>
      </w:r>
      <w:r w:rsidR="003A0292">
        <w:rPr>
          <w:rFonts w:ascii="Times New Roman" w:hAnsi="Times New Roman" w:cs="Times New Roman"/>
        </w:rPr>
        <w:t>This disease has started in 2019 at Wuhan, China</w:t>
      </w:r>
      <w:r w:rsidR="002156D2">
        <w:rPr>
          <w:rFonts w:ascii="Times New Roman" w:hAnsi="Times New Roman" w:cs="Times New Roman"/>
        </w:rPr>
        <w:t xml:space="preserve"> and had spread in al</w:t>
      </w:r>
      <w:r w:rsidR="00A06D14">
        <w:rPr>
          <w:rFonts w:ascii="Times New Roman" w:hAnsi="Times New Roman" w:cs="Times New Roman"/>
        </w:rPr>
        <w:t>most all countries on the globe</w:t>
      </w:r>
      <w:r w:rsidR="003A0292">
        <w:rPr>
          <w:rFonts w:ascii="Times New Roman" w:hAnsi="Times New Roman" w:cs="Times New Roman"/>
        </w:rPr>
        <w:t>.</w:t>
      </w:r>
      <w:r w:rsidR="00E528F6" w:rsidRPr="00E528F6">
        <w:rPr>
          <w:rFonts w:ascii="Times New Roman" w:hAnsi="Times New Roman" w:cs="Times New Roman"/>
        </w:rPr>
        <w:t xml:space="preserve"> </w:t>
      </w:r>
      <w:r w:rsidR="00E528F6">
        <w:rPr>
          <w:rFonts w:ascii="Times New Roman" w:hAnsi="Times New Roman" w:cs="Times New Roman"/>
        </w:rPr>
        <w:t>The data about the cases in India is shown in a pie chart in figure – 1.</w:t>
      </w:r>
      <w:r w:rsidR="00EB5C26">
        <w:rPr>
          <w:rFonts w:ascii="Times New Roman" w:hAnsi="Times New Roman" w:cs="Times New Roman"/>
        </w:rPr>
        <w:t xml:space="preserve"> The persons who is infected with virus will fall sick and experience breathing problem.</w:t>
      </w:r>
      <w:r w:rsidR="00843774">
        <w:rPr>
          <w:rFonts w:ascii="Times New Roman" w:hAnsi="Times New Roman" w:cs="Times New Roman"/>
        </w:rPr>
        <w:t xml:space="preserve"> It spreads</w:t>
      </w:r>
      <w:r w:rsidR="003A0292">
        <w:rPr>
          <w:rFonts w:ascii="Times New Roman" w:hAnsi="Times New Roman" w:cs="Times New Roman"/>
        </w:rPr>
        <w:t xml:space="preserve"> </w:t>
      </w:r>
      <w:r w:rsidR="00843774">
        <w:rPr>
          <w:rFonts w:ascii="Times New Roman" w:hAnsi="Times New Roman" w:cs="Times New Roman"/>
        </w:rPr>
        <w:t>from infected person to other people when the infected person sneezes, coughs or exhales.</w:t>
      </w:r>
      <w:r w:rsidR="00E068E1">
        <w:rPr>
          <w:rFonts w:ascii="Times New Roman" w:hAnsi="Times New Roman" w:cs="Times New Roman"/>
        </w:rPr>
        <w:t xml:space="preserve"> </w:t>
      </w:r>
      <w:r w:rsidR="00E068E1" w:rsidRPr="00E068E1">
        <w:rPr>
          <w:rFonts w:ascii="Times New Roman" w:hAnsi="Times New Roman" w:cs="Times New Roman"/>
        </w:rPr>
        <w:t>These droplets are too heavy to hang in the air, and quickly fall on floors or surfaces.</w:t>
      </w:r>
      <w:r w:rsidR="00B71752">
        <w:rPr>
          <w:rFonts w:ascii="Times New Roman" w:hAnsi="Times New Roman" w:cs="Times New Roman"/>
        </w:rPr>
        <w:t xml:space="preserve"> The virus can live </w:t>
      </w:r>
      <w:r w:rsidR="00ED1493">
        <w:rPr>
          <w:rFonts w:ascii="Times New Roman" w:hAnsi="Times New Roman" w:cs="Times New Roman"/>
        </w:rPr>
        <w:t>from 2 to 3 days on plastics, steel and on paper, wood it can live up to 5 days.</w:t>
      </w:r>
      <w:r w:rsidR="00E068E1">
        <w:rPr>
          <w:rFonts w:ascii="Times New Roman" w:hAnsi="Times New Roman" w:cs="Times New Roman"/>
        </w:rPr>
        <w:t xml:space="preserve"> </w:t>
      </w:r>
      <w:r w:rsidR="001A321F">
        <w:rPr>
          <w:rFonts w:ascii="Times New Roman" w:hAnsi="Times New Roman" w:cs="Times New Roman"/>
        </w:rPr>
        <w:t xml:space="preserve">As per the available data it was said that a person who was infected with mild COVID-19 on average can recover in </w:t>
      </w:r>
      <w:r w:rsidR="00DD016C">
        <w:rPr>
          <w:rFonts w:ascii="Times New Roman" w:hAnsi="Times New Roman" w:cs="Times New Roman"/>
        </w:rPr>
        <w:t>2 weeks and with severe infection they can recover in 3-6 weeks approximately.</w:t>
      </w:r>
      <w:r w:rsidR="00D158FD">
        <w:rPr>
          <w:rFonts w:ascii="Times New Roman" w:hAnsi="Times New Roman" w:cs="Times New Roman"/>
        </w:rPr>
        <w:t xml:space="preserve"> Along with the increasing of the cases the recovery rate is also increasing. Throughout the world there are more than 1 million who have recovered from this disease and in India the number crossed 9 thousand.</w:t>
      </w:r>
      <w:r w:rsidR="00D118F3">
        <w:rPr>
          <w:rFonts w:ascii="Times New Roman" w:hAnsi="Times New Roman" w:cs="Times New Roman"/>
        </w:rPr>
        <w:t xml:space="preserve"> The governments</w:t>
      </w:r>
      <w:r w:rsidR="00DA2AF7">
        <w:rPr>
          <w:rFonts w:ascii="Times New Roman" w:hAnsi="Times New Roman" w:cs="Times New Roman"/>
        </w:rPr>
        <w:t xml:space="preserve"> of respective countries and states are following some of the preventive measures that is helping to decrease the rate of spread.</w:t>
      </w:r>
      <w:r w:rsidR="000E2586">
        <w:rPr>
          <w:rFonts w:ascii="Times New Roman" w:hAnsi="Times New Roman" w:cs="Times New Roman"/>
        </w:rPr>
        <w:t xml:space="preserve"> In India, the government has imposed lockdown period for some days to prevent the spread of virus. </w:t>
      </w:r>
      <w:r w:rsidR="00487EFB">
        <w:rPr>
          <w:rFonts w:ascii="Times New Roman" w:hAnsi="Times New Roman" w:cs="Times New Roman"/>
        </w:rPr>
        <w:t>During the lockdown period, no person is allowed to commute from one place to another without proper permission</w:t>
      </w:r>
      <w:r w:rsidR="00F862B9">
        <w:rPr>
          <w:rFonts w:ascii="Times New Roman" w:hAnsi="Times New Roman" w:cs="Times New Roman"/>
        </w:rPr>
        <w:t xml:space="preserve"> and many organizations like IT industries, Schools, Colleges, Universities and many more are closed down</w:t>
      </w:r>
      <w:r w:rsidR="00487EFB">
        <w:rPr>
          <w:rFonts w:ascii="Times New Roman" w:hAnsi="Times New Roman" w:cs="Times New Roman"/>
        </w:rPr>
        <w:t>.</w:t>
      </w:r>
      <w:r w:rsidR="001130E5">
        <w:rPr>
          <w:rFonts w:ascii="Times New Roman" w:hAnsi="Times New Roman" w:cs="Times New Roman"/>
        </w:rPr>
        <w:t xml:space="preserve"> Only few organizations which are related to the essentials of the humans are permitted. </w:t>
      </w:r>
      <w:r w:rsidR="00592261">
        <w:rPr>
          <w:rFonts w:ascii="Times New Roman" w:hAnsi="Times New Roman" w:cs="Times New Roman"/>
        </w:rPr>
        <w:t>Due to the improvement of lockdown</w:t>
      </w:r>
      <w:r w:rsidR="009910C0">
        <w:rPr>
          <w:rFonts w:ascii="Times New Roman" w:hAnsi="Times New Roman" w:cs="Times New Roman"/>
        </w:rPr>
        <w:t xml:space="preserve"> there is a significant change in the spreading rate which </w:t>
      </w:r>
      <w:r w:rsidR="00BE539A">
        <w:rPr>
          <w:rFonts w:ascii="Times New Roman" w:hAnsi="Times New Roman" w:cs="Times New Roman"/>
        </w:rPr>
        <w:t>is falling down.</w:t>
      </w:r>
      <w:r w:rsidR="007F2033">
        <w:rPr>
          <w:rFonts w:ascii="Times New Roman" w:hAnsi="Times New Roman" w:cs="Times New Roman"/>
        </w:rPr>
        <w:t xml:space="preserve"> </w:t>
      </w:r>
      <w:r w:rsidR="00DC119D">
        <w:rPr>
          <w:rFonts w:ascii="Times New Roman" w:hAnsi="Times New Roman" w:cs="Times New Roman"/>
        </w:rPr>
        <w:t>T</w:t>
      </w:r>
      <w:r w:rsidR="00586E82">
        <w:rPr>
          <w:rFonts w:ascii="Times New Roman" w:hAnsi="Times New Roman" w:cs="Times New Roman"/>
        </w:rPr>
        <w:t xml:space="preserve">he following bar chart in Figure – 2 will show the number of </w:t>
      </w:r>
      <w:r w:rsidR="00E57EEB">
        <w:rPr>
          <w:rFonts w:ascii="Times New Roman" w:hAnsi="Times New Roman" w:cs="Times New Roman"/>
        </w:rPr>
        <w:t>confirmed</w:t>
      </w:r>
      <w:r w:rsidR="00586E82">
        <w:rPr>
          <w:rFonts w:ascii="Times New Roman" w:hAnsi="Times New Roman" w:cs="Times New Roman"/>
        </w:rPr>
        <w:t xml:space="preserve"> cases in each state in India.</w:t>
      </w:r>
    </w:p>
    <w:p w:rsidR="00E002EF" w:rsidRDefault="00E002EF" w:rsidP="009E3601">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14:anchorId="531454E0" wp14:editId="4E0908B0">
            <wp:extent cx="3381375" cy="2898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rotWithShape="1">
                    <a:blip r:embed="rId4">
                      <a:extLst>
                        <a:ext uri="{28A0092B-C50C-407E-A947-70E740481C1C}">
                          <a14:useLocalDpi xmlns:a14="http://schemas.microsoft.com/office/drawing/2010/main" val="0"/>
                        </a:ext>
                      </a:extLst>
                    </a:blip>
                    <a:srcRect l="27918" r="24386" b="12330"/>
                    <a:stretch/>
                  </pic:blipFill>
                  <pic:spPr bwMode="auto">
                    <a:xfrm>
                      <a:off x="0" y="0"/>
                      <a:ext cx="3386350" cy="2902585"/>
                    </a:xfrm>
                    <a:prstGeom prst="rect">
                      <a:avLst/>
                    </a:prstGeom>
                    <a:ln>
                      <a:noFill/>
                    </a:ln>
                    <a:extLst>
                      <a:ext uri="{53640926-AAD7-44D8-BBD7-CCE9431645EC}">
                        <a14:shadowObscured xmlns:a14="http://schemas.microsoft.com/office/drawing/2010/main"/>
                      </a:ext>
                    </a:extLst>
                  </pic:spPr>
                </pic:pic>
              </a:graphicData>
            </a:graphic>
          </wp:inline>
        </w:drawing>
      </w:r>
    </w:p>
    <w:p w:rsidR="00153D4B" w:rsidRDefault="00153D4B" w:rsidP="009E3601">
      <w:pPr>
        <w:jc w:val="center"/>
        <w:rPr>
          <w:rFonts w:ascii="Times New Roman" w:hAnsi="Times New Roman" w:cs="Times New Roman"/>
        </w:rPr>
      </w:pPr>
      <w:r>
        <w:rPr>
          <w:sz w:val="20"/>
        </w:rPr>
        <w:t>Figure 1. COVID-19 cases</w:t>
      </w:r>
      <w:r w:rsidR="002911C6">
        <w:rPr>
          <w:sz w:val="20"/>
        </w:rPr>
        <w:t>, recovered</w:t>
      </w:r>
      <w:r>
        <w:rPr>
          <w:sz w:val="20"/>
        </w:rPr>
        <w:t xml:space="preserve"> and deaths </w:t>
      </w:r>
      <w:r w:rsidR="00B86008">
        <w:rPr>
          <w:sz w:val="20"/>
        </w:rPr>
        <w:t>in India</w:t>
      </w:r>
      <w:r>
        <w:rPr>
          <w:sz w:val="20"/>
        </w:rPr>
        <w:t xml:space="preserve">, as of </w:t>
      </w:r>
      <w:r w:rsidR="006456E8">
        <w:rPr>
          <w:sz w:val="20"/>
        </w:rPr>
        <w:t>1</w:t>
      </w:r>
      <w:r w:rsidR="006456E8">
        <w:rPr>
          <w:position w:val="7"/>
          <w:sz w:val="13"/>
        </w:rPr>
        <w:t>st</w:t>
      </w:r>
      <w:r>
        <w:rPr>
          <w:position w:val="7"/>
          <w:sz w:val="13"/>
        </w:rPr>
        <w:t xml:space="preserve"> </w:t>
      </w:r>
      <w:r w:rsidR="006456E8">
        <w:rPr>
          <w:sz w:val="20"/>
        </w:rPr>
        <w:t>May</w:t>
      </w:r>
      <w:r>
        <w:rPr>
          <w:sz w:val="20"/>
        </w:rPr>
        <w:t xml:space="preserve"> 2020</w:t>
      </w:r>
      <w:r w:rsidR="002A3932">
        <w:rPr>
          <w:sz w:val="20"/>
        </w:rPr>
        <w:t>.</w:t>
      </w:r>
    </w:p>
    <w:p w:rsidR="00392CCC" w:rsidRDefault="00392CCC" w:rsidP="00E002EF">
      <w:pPr>
        <w:jc w:val="both"/>
        <w:rPr>
          <w:rFonts w:ascii="Times New Roman" w:hAnsi="Times New Roman" w:cs="Times New Roman"/>
        </w:rPr>
      </w:pPr>
      <w:r>
        <w:rPr>
          <w:rFonts w:ascii="Times New Roman" w:hAnsi="Times New Roman" w:cs="Times New Roman"/>
          <w:noProof/>
          <w:lang w:eastAsia="en-IN"/>
        </w:rPr>
        <w:drawing>
          <wp:inline distT="0" distB="0" distL="0" distR="0">
            <wp:extent cx="5731510" cy="2848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848610"/>
                    </a:xfrm>
                    <a:prstGeom prst="rect">
                      <a:avLst/>
                    </a:prstGeom>
                  </pic:spPr>
                </pic:pic>
              </a:graphicData>
            </a:graphic>
          </wp:inline>
        </w:drawing>
      </w:r>
    </w:p>
    <w:p w:rsidR="001E27C9" w:rsidRDefault="001E27C9" w:rsidP="009D5986">
      <w:pPr>
        <w:jc w:val="center"/>
        <w:rPr>
          <w:rFonts w:ascii="Times New Roman" w:hAnsi="Times New Roman" w:cs="Times New Roman"/>
        </w:rPr>
      </w:pPr>
      <w:r>
        <w:rPr>
          <w:sz w:val="20"/>
        </w:rPr>
        <w:t xml:space="preserve">Figure </w:t>
      </w:r>
      <w:r w:rsidR="00785F10">
        <w:rPr>
          <w:sz w:val="20"/>
        </w:rPr>
        <w:t>2</w:t>
      </w:r>
      <w:r>
        <w:rPr>
          <w:sz w:val="20"/>
        </w:rPr>
        <w:t xml:space="preserve">. COVID-19 </w:t>
      </w:r>
      <w:r w:rsidR="00492212">
        <w:rPr>
          <w:sz w:val="20"/>
        </w:rPr>
        <w:t>confirmed cases</w:t>
      </w:r>
      <w:r>
        <w:rPr>
          <w:sz w:val="20"/>
        </w:rPr>
        <w:t xml:space="preserve"> in </w:t>
      </w:r>
      <w:r w:rsidR="00492212">
        <w:rPr>
          <w:sz w:val="20"/>
        </w:rPr>
        <w:t xml:space="preserve">the States of </w:t>
      </w:r>
      <w:r>
        <w:rPr>
          <w:sz w:val="20"/>
        </w:rPr>
        <w:t>India, as of 1</w:t>
      </w:r>
      <w:r>
        <w:rPr>
          <w:position w:val="7"/>
          <w:sz w:val="13"/>
        </w:rPr>
        <w:t xml:space="preserve">st </w:t>
      </w:r>
      <w:r>
        <w:rPr>
          <w:sz w:val="20"/>
        </w:rPr>
        <w:t>May 2020.</w:t>
      </w:r>
    </w:p>
    <w:p w:rsidR="00E94FB8" w:rsidRDefault="009910C0" w:rsidP="000E6574">
      <w:pPr>
        <w:jc w:val="both"/>
        <w:rPr>
          <w:rFonts w:ascii="Times New Roman" w:hAnsi="Times New Roman" w:cs="Times New Roman"/>
        </w:rPr>
      </w:pPr>
      <w:r>
        <w:rPr>
          <w:rFonts w:ascii="Times New Roman" w:hAnsi="Times New Roman" w:cs="Times New Roman"/>
        </w:rPr>
        <w:t>At the places where the people are strictly following the rules and preventive measures imposed by the respective government the rate of spread of COVID-19 is falling down or very less, but at the places where the rules are broken the rate is very high.</w:t>
      </w:r>
      <w:r w:rsidR="00211F91">
        <w:rPr>
          <w:rFonts w:ascii="Times New Roman" w:hAnsi="Times New Roman" w:cs="Times New Roman"/>
        </w:rPr>
        <w:t xml:space="preserve"> </w:t>
      </w:r>
      <w:r w:rsidR="004C1298">
        <w:rPr>
          <w:rFonts w:ascii="Times New Roman" w:hAnsi="Times New Roman" w:cs="Times New Roman"/>
        </w:rPr>
        <w:t>But there us a chance of having the economic cris</w:t>
      </w:r>
      <w:r w:rsidR="00B175CD">
        <w:rPr>
          <w:rFonts w:ascii="Times New Roman" w:hAnsi="Times New Roman" w:cs="Times New Roman"/>
        </w:rPr>
        <w:t>i</w:t>
      </w:r>
      <w:r w:rsidR="004C1298">
        <w:rPr>
          <w:rFonts w:ascii="Times New Roman" w:hAnsi="Times New Roman" w:cs="Times New Roman"/>
        </w:rPr>
        <w:t xml:space="preserve">s and the poor people will not be able to buy their essential goods. </w:t>
      </w:r>
      <w:r w:rsidR="007E04D3">
        <w:rPr>
          <w:rFonts w:ascii="Times New Roman" w:hAnsi="Times New Roman" w:cs="Times New Roman"/>
        </w:rPr>
        <w:t xml:space="preserve">In keeping all these conditions as the priority there is a need for the analysis to predict the impact of virus on the people which helps to spread the awareness across the </w:t>
      </w:r>
      <w:r w:rsidR="006E3304">
        <w:rPr>
          <w:rFonts w:ascii="Times New Roman" w:hAnsi="Times New Roman" w:cs="Times New Roman"/>
        </w:rPr>
        <w:t>people in many ways so that the people start judging the situation in a right way and the government can increase or decrease the rules or preventive measures that are taken against the spread</w:t>
      </w:r>
      <w:r w:rsidR="007E04D3">
        <w:rPr>
          <w:rFonts w:ascii="Times New Roman" w:hAnsi="Times New Roman" w:cs="Times New Roman"/>
        </w:rPr>
        <w:t xml:space="preserve">. </w:t>
      </w:r>
      <w:r w:rsidR="00A10E03">
        <w:rPr>
          <w:rFonts w:ascii="Times New Roman" w:hAnsi="Times New Roman" w:cs="Times New Roman"/>
        </w:rPr>
        <w:t xml:space="preserve">If the people start to take care by maintain the social </w:t>
      </w:r>
      <w:r w:rsidR="003F1F1E">
        <w:rPr>
          <w:rFonts w:ascii="Times New Roman" w:hAnsi="Times New Roman" w:cs="Times New Roman"/>
        </w:rPr>
        <w:t>distancing,</w:t>
      </w:r>
      <w:r w:rsidR="00A10E03">
        <w:rPr>
          <w:rFonts w:ascii="Times New Roman" w:hAnsi="Times New Roman" w:cs="Times New Roman"/>
        </w:rPr>
        <w:t xml:space="preserve"> then the government can permit some more kind of organizations to start their work again which help to avoid the economic crisis. </w:t>
      </w:r>
      <w:r w:rsidR="00F16F81">
        <w:rPr>
          <w:rFonts w:ascii="Times New Roman" w:hAnsi="Times New Roman" w:cs="Times New Roman"/>
        </w:rPr>
        <w:t>In keeping all the above reasons in mind we have proposed a statistical model</w:t>
      </w:r>
      <w:r w:rsidR="00211F91">
        <w:rPr>
          <w:rFonts w:ascii="Times New Roman" w:hAnsi="Times New Roman" w:cs="Times New Roman"/>
        </w:rPr>
        <w:t xml:space="preserve"> to analyse the situation in each state in India</w:t>
      </w:r>
      <w:r w:rsidR="00287B07">
        <w:rPr>
          <w:rFonts w:ascii="Times New Roman" w:hAnsi="Times New Roman" w:cs="Times New Roman"/>
        </w:rPr>
        <w:t>.</w:t>
      </w:r>
    </w:p>
    <w:p w:rsidR="00CE1722" w:rsidRDefault="00206EDB" w:rsidP="000E6574">
      <w:pPr>
        <w:jc w:val="both"/>
        <w:rPr>
          <w:rFonts w:ascii="Times New Roman" w:hAnsi="Times New Roman" w:cs="Times New Roman"/>
        </w:rPr>
      </w:pPr>
      <w:r>
        <w:rPr>
          <w:rFonts w:ascii="Times New Roman" w:hAnsi="Times New Roman" w:cs="Times New Roman"/>
        </w:rPr>
        <w:lastRenderedPageBreak/>
        <w:t>The proposed statistical methodology will take the time-series data which contains the statistical information of no. of cases</w:t>
      </w:r>
      <w:r w:rsidR="006E267E">
        <w:rPr>
          <w:rFonts w:ascii="Times New Roman" w:hAnsi="Times New Roman" w:cs="Times New Roman"/>
        </w:rPr>
        <w:t>, recovered, deaths</w:t>
      </w:r>
      <w:r>
        <w:rPr>
          <w:rFonts w:ascii="Times New Roman" w:hAnsi="Times New Roman" w:cs="Times New Roman"/>
        </w:rPr>
        <w:t xml:space="preserve"> in each state in India</w:t>
      </w:r>
      <w:r w:rsidR="00221922">
        <w:rPr>
          <w:rFonts w:ascii="Times New Roman" w:hAnsi="Times New Roman" w:cs="Times New Roman"/>
        </w:rPr>
        <w:t xml:space="preserve"> as per the records on 25-April-2020</w:t>
      </w:r>
      <w:r>
        <w:rPr>
          <w:rFonts w:ascii="Times New Roman" w:hAnsi="Times New Roman" w:cs="Times New Roman"/>
        </w:rPr>
        <w:t>.</w:t>
      </w:r>
      <w:r w:rsidR="00446B27">
        <w:rPr>
          <w:rFonts w:ascii="Times New Roman" w:hAnsi="Times New Roman" w:cs="Times New Roman"/>
        </w:rPr>
        <w:t xml:space="preserve"> </w:t>
      </w:r>
      <w:r w:rsidR="00D022BF">
        <w:rPr>
          <w:rFonts w:ascii="Times New Roman" w:hAnsi="Times New Roman" w:cs="Times New Roman"/>
        </w:rPr>
        <w:t xml:space="preserve">The time series data will provide an opportunity to forecast the future vales. </w:t>
      </w:r>
      <w:r w:rsidR="00257CBF">
        <w:rPr>
          <w:rFonts w:ascii="Times New Roman" w:hAnsi="Times New Roman" w:cs="Times New Roman"/>
        </w:rPr>
        <w:t>Based on the previous data in time series and by using the forecasting statistical algorithms the values of the same parameter can be predicted for the future.</w:t>
      </w:r>
      <w:r w:rsidR="00C527CE">
        <w:rPr>
          <w:rFonts w:ascii="Times New Roman" w:hAnsi="Times New Roman" w:cs="Times New Roman"/>
        </w:rPr>
        <w:t xml:space="preserve"> </w:t>
      </w:r>
      <w:r w:rsidR="00014706">
        <w:rPr>
          <w:rFonts w:ascii="Times New Roman" w:hAnsi="Times New Roman" w:cs="Times New Roman"/>
        </w:rPr>
        <w:t>But the model which was used should be accurate so that there are no wrong decisions are made.</w:t>
      </w:r>
      <w:r w:rsidR="0006048D">
        <w:rPr>
          <w:rFonts w:ascii="Times New Roman" w:hAnsi="Times New Roman" w:cs="Times New Roman"/>
        </w:rPr>
        <w:t xml:space="preserve"> </w:t>
      </w:r>
      <w:r w:rsidR="00C527CE">
        <w:rPr>
          <w:rFonts w:ascii="Times New Roman" w:hAnsi="Times New Roman" w:cs="Times New Roman"/>
        </w:rPr>
        <w:t>For</w:t>
      </w:r>
      <w:r w:rsidR="0074180A">
        <w:rPr>
          <w:rFonts w:ascii="Times New Roman" w:hAnsi="Times New Roman" w:cs="Times New Roman"/>
        </w:rPr>
        <w:t>e</w:t>
      </w:r>
      <w:r w:rsidR="00C527CE">
        <w:rPr>
          <w:rFonts w:ascii="Times New Roman" w:hAnsi="Times New Roman" w:cs="Times New Roman"/>
        </w:rPr>
        <w:t xml:space="preserve">casting is a most tremendous task which is generally performed by the higher officials of the organization for the growth of their business and even by the stock market investors to get the good amount of profits. </w:t>
      </w:r>
      <w:r w:rsidR="009605F2">
        <w:rPr>
          <w:rFonts w:ascii="Times New Roman" w:hAnsi="Times New Roman" w:cs="Times New Roman"/>
        </w:rPr>
        <w:t>T</w:t>
      </w:r>
      <w:r w:rsidR="00265BC3">
        <w:rPr>
          <w:rFonts w:ascii="Times New Roman" w:hAnsi="Times New Roman" w:cs="Times New Roman"/>
        </w:rPr>
        <w:t xml:space="preserve">he future trend of the stock </w:t>
      </w:r>
      <w:r w:rsidR="009605F2">
        <w:rPr>
          <w:rFonts w:ascii="Times New Roman" w:hAnsi="Times New Roman" w:cs="Times New Roman"/>
        </w:rPr>
        <w:t xml:space="preserve">or the sales will help the investors or the owners to </w:t>
      </w:r>
      <w:r w:rsidR="00850955">
        <w:rPr>
          <w:rFonts w:ascii="Times New Roman" w:hAnsi="Times New Roman" w:cs="Times New Roman"/>
        </w:rPr>
        <w:t>make the right decisions</w:t>
      </w:r>
      <w:r w:rsidR="00265BC3">
        <w:rPr>
          <w:rFonts w:ascii="Times New Roman" w:hAnsi="Times New Roman" w:cs="Times New Roman"/>
        </w:rPr>
        <w:t xml:space="preserve">. </w:t>
      </w:r>
      <w:r w:rsidR="0004637A">
        <w:rPr>
          <w:rFonts w:ascii="Times New Roman" w:hAnsi="Times New Roman" w:cs="Times New Roman"/>
        </w:rPr>
        <w:t xml:space="preserve">The same can be used for the prediction of the impact </w:t>
      </w:r>
      <w:r w:rsidR="00CC3FFB">
        <w:rPr>
          <w:rFonts w:ascii="Times New Roman" w:hAnsi="Times New Roman" w:cs="Times New Roman"/>
        </w:rPr>
        <w:t>of Corona in India.</w:t>
      </w:r>
      <w:r w:rsidR="00B61346">
        <w:rPr>
          <w:rFonts w:ascii="Times New Roman" w:hAnsi="Times New Roman" w:cs="Times New Roman"/>
        </w:rPr>
        <w:t xml:space="preserve"> We have used ARIMA model </w:t>
      </w:r>
      <w:r w:rsidR="00216B8E">
        <w:rPr>
          <w:rFonts w:ascii="Times New Roman" w:hAnsi="Times New Roman" w:cs="Times New Roman"/>
        </w:rPr>
        <w:t xml:space="preserve">in our paper </w:t>
      </w:r>
      <w:r w:rsidR="00B61346">
        <w:rPr>
          <w:rFonts w:ascii="Times New Roman" w:hAnsi="Times New Roman" w:cs="Times New Roman"/>
        </w:rPr>
        <w:t xml:space="preserve">for the forecasting </w:t>
      </w:r>
      <w:r w:rsidR="00EF3336">
        <w:rPr>
          <w:rFonts w:ascii="Times New Roman" w:hAnsi="Times New Roman" w:cs="Times New Roman"/>
        </w:rPr>
        <w:t xml:space="preserve">of impact of COVID-19 </w:t>
      </w:r>
      <w:r w:rsidR="00B61346">
        <w:rPr>
          <w:rFonts w:ascii="Times New Roman" w:hAnsi="Times New Roman" w:cs="Times New Roman"/>
        </w:rPr>
        <w:t>as it is one of the most used method specifically for the time series data.</w:t>
      </w:r>
      <w:r w:rsidR="00C527CE">
        <w:rPr>
          <w:rFonts w:ascii="Times New Roman" w:hAnsi="Times New Roman" w:cs="Times New Roman"/>
        </w:rPr>
        <w:t xml:space="preserve"> </w:t>
      </w:r>
      <w:r w:rsidR="0020095E">
        <w:rPr>
          <w:rFonts w:ascii="Times New Roman" w:hAnsi="Times New Roman" w:cs="Times New Roman"/>
        </w:rPr>
        <w:t>F</w:t>
      </w:r>
      <w:r w:rsidR="00CE1722" w:rsidRPr="00CE1722">
        <w:rPr>
          <w:rFonts w:ascii="Times New Roman" w:hAnsi="Times New Roman" w:cs="Times New Roman"/>
        </w:rPr>
        <w:t xml:space="preserve">orecasting a time series can be broadly divided into two types. </w:t>
      </w:r>
      <w:r w:rsidR="001543B7">
        <w:rPr>
          <w:rFonts w:ascii="Times New Roman" w:hAnsi="Times New Roman" w:cs="Times New Roman"/>
        </w:rPr>
        <w:t>If t</w:t>
      </w:r>
      <w:r w:rsidR="00CE1722" w:rsidRPr="00CE1722">
        <w:rPr>
          <w:rFonts w:ascii="Times New Roman" w:hAnsi="Times New Roman" w:cs="Times New Roman"/>
        </w:rPr>
        <w:t xml:space="preserve">he previous values of the time series </w:t>
      </w:r>
      <w:r w:rsidR="009E4AD5">
        <w:rPr>
          <w:rFonts w:ascii="Times New Roman" w:hAnsi="Times New Roman" w:cs="Times New Roman"/>
        </w:rPr>
        <w:t xml:space="preserve">data </w:t>
      </w:r>
      <w:r w:rsidR="002E2431">
        <w:rPr>
          <w:rFonts w:ascii="Times New Roman" w:hAnsi="Times New Roman" w:cs="Times New Roman"/>
        </w:rPr>
        <w:t>are</w:t>
      </w:r>
      <w:r w:rsidR="0020095E">
        <w:rPr>
          <w:rFonts w:ascii="Times New Roman" w:hAnsi="Times New Roman" w:cs="Times New Roman"/>
        </w:rPr>
        <w:t xml:space="preserve"> used </w:t>
      </w:r>
      <w:r w:rsidR="00CE1722" w:rsidRPr="00CE1722">
        <w:rPr>
          <w:rFonts w:ascii="Times New Roman" w:hAnsi="Times New Roman" w:cs="Times New Roman"/>
        </w:rPr>
        <w:t xml:space="preserve">to predict its future </w:t>
      </w:r>
      <w:r w:rsidR="000D7738" w:rsidRPr="00CE1722">
        <w:rPr>
          <w:rFonts w:ascii="Times New Roman" w:hAnsi="Times New Roman" w:cs="Times New Roman"/>
        </w:rPr>
        <w:t>values;</w:t>
      </w:r>
      <w:r w:rsidR="00CE1722" w:rsidRPr="00CE1722">
        <w:rPr>
          <w:rFonts w:ascii="Times New Roman" w:hAnsi="Times New Roman" w:cs="Times New Roman"/>
        </w:rPr>
        <w:t xml:space="preserve"> </w:t>
      </w:r>
      <w:r w:rsidR="007B1028">
        <w:rPr>
          <w:rFonts w:ascii="Times New Roman" w:hAnsi="Times New Roman" w:cs="Times New Roman"/>
        </w:rPr>
        <w:t xml:space="preserve">then </w:t>
      </w:r>
      <w:r w:rsidR="00CE1722" w:rsidRPr="00CE1722">
        <w:rPr>
          <w:rFonts w:ascii="Times New Roman" w:hAnsi="Times New Roman" w:cs="Times New Roman"/>
        </w:rPr>
        <w:t>it is called Univariate Time Series Forecasting. And if p</w:t>
      </w:r>
      <w:r w:rsidR="00D45168">
        <w:rPr>
          <w:rFonts w:ascii="Times New Roman" w:hAnsi="Times New Roman" w:cs="Times New Roman"/>
        </w:rPr>
        <w:t>redictors other than the series</w:t>
      </w:r>
      <w:r w:rsidR="00CE1722" w:rsidRPr="00CE1722">
        <w:rPr>
          <w:rFonts w:ascii="Times New Roman" w:hAnsi="Times New Roman" w:cs="Times New Roman"/>
        </w:rPr>
        <w:t xml:space="preserve"> to forecast it is called Multi </w:t>
      </w:r>
      <w:r w:rsidR="00DE3BE2">
        <w:rPr>
          <w:rFonts w:ascii="Times New Roman" w:hAnsi="Times New Roman" w:cs="Times New Roman"/>
        </w:rPr>
        <w:t>Variate Time Series Forecasting</w:t>
      </w:r>
      <w:r w:rsidR="00CE4389">
        <w:rPr>
          <w:rFonts w:ascii="Times New Roman" w:hAnsi="Times New Roman" w:cs="Times New Roman"/>
        </w:rPr>
        <w:t xml:space="preserve">. ARIMA </w:t>
      </w:r>
      <w:r w:rsidR="00CE1722" w:rsidRPr="00CE1722">
        <w:rPr>
          <w:rFonts w:ascii="Times New Roman" w:hAnsi="Times New Roman" w:cs="Times New Roman"/>
        </w:rPr>
        <w:t>is a forecasting algorithm based on the idea that the information in the past values of the time series can alone be used to predict the future values.</w:t>
      </w:r>
      <w:r w:rsidR="004A608F">
        <w:rPr>
          <w:rFonts w:ascii="Times New Roman" w:hAnsi="Times New Roman" w:cs="Times New Roman"/>
        </w:rPr>
        <w:t xml:space="preserve"> And to confirm that the predicted data is accurate various error calculating methods are used.</w:t>
      </w:r>
    </w:p>
    <w:p w:rsidR="00EC70C8" w:rsidRDefault="001707DB" w:rsidP="000E6574">
      <w:pPr>
        <w:jc w:val="both"/>
        <w:rPr>
          <w:rFonts w:ascii="Times New Roman" w:hAnsi="Times New Roman" w:cs="Times New Roman"/>
        </w:rPr>
      </w:pPr>
      <w:r>
        <w:rPr>
          <w:rFonts w:ascii="Times New Roman" w:hAnsi="Times New Roman" w:cs="Times New Roman"/>
        </w:rPr>
        <w:t>We have used RMSE</w:t>
      </w:r>
      <w:r w:rsidR="001D69C4">
        <w:rPr>
          <w:rFonts w:ascii="Times New Roman" w:hAnsi="Times New Roman" w:cs="Times New Roman"/>
        </w:rPr>
        <w:t xml:space="preserve"> method </w:t>
      </w:r>
      <w:r w:rsidR="00261551">
        <w:rPr>
          <w:rFonts w:ascii="Times New Roman" w:hAnsi="Times New Roman" w:cs="Times New Roman"/>
        </w:rPr>
        <w:t>for the calculation of the error rate of our proposed model.</w:t>
      </w:r>
      <w:r w:rsidR="004661AC">
        <w:rPr>
          <w:rFonts w:ascii="Times New Roman" w:hAnsi="Times New Roman" w:cs="Times New Roman"/>
        </w:rPr>
        <w:t xml:space="preserve"> Generally, the RMSE is obtained from Mean Squared Error (MSE). The MSE is a commonly used error calculation method for the statistical data.</w:t>
      </w:r>
      <w:r w:rsidR="002F19B8">
        <w:rPr>
          <w:rFonts w:ascii="Times New Roman" w:hAnsi="Times New Roman" w:cs="Times New Roman"/>
        </w:rPr>
        <w:t xml:space="preserve"> The MSE of the unobserved </w:t>
      </w:r>
      <w:r w:rsidR="002E3ABD">
        <w:rPr>
          <w:rFonts w:ascii="Times New Roman" w:hAnsi="Times New Roman" w:cs="Times New Roman"/>
        </w:rPr>
        <w:t xml:space="preserve">quantity </w:t>
      </w:r>
      <w:r w:rsidR="007C37FF" w:rsidRPr="007C37FF">
        <w:rPr>
          <w:rFonts w:ascii="Times New Roman" w:hAnsi="Times New Roman" w:cs="Times New Roman"/>
        </w:rPr>
        <w:t>measures the average of the squares of the errors</w:t>
      </w:r>
      <w:r w:rsidR="00CF2624">
        <w:rPr>
          <w:rFonts w:ascii="Times New Roman" w:hAnsi="Times New Roman" w:cs="Times New Roman"/>
        </w:rPr>
        <w:t xml:space="preserve"> which means</w:t>
      </w:r>
      <w:r w:rsidR="007C37FF" w:rsidRPr="007C37FF">
        <w:rPr>
          <w:rFonts w:ascii="Times New Roman" w:hAnsi="Times New Roman" w:cs="Times New Roman"/>
        </w:rPr>
        <w:t xml:space="preserve"> </w:t>
      </w:r>
      <w:r w:rsidR="00062D96">
        <w:rPr>
          <w:rFonts w:ascii="Times New Roman" w:hAnsi="Times New Roman" w:cs="Times New Roman"/>
        </w:rPr>
        <w:t xml:space="preserve">that </w:t>
      </w:r>
      <w:r w:rsidR="007C37FF" w:rsidRPr="007C37FF">
        <w:rPr>
          <w:rFonts w:ascii="Times New Roman" w:hAnsi="Times New Roman" w:cs="Times New Roman"/>
        </w:rPr>
        <w:t>the average squared difference between the est</w:t>
      </w:r>
      <w:r w:rsidR="00925D78">
        <w:rPr>
          <w:rFonts w:ascii="Times New Roman" w:hAnsi="Times New Roman" w:cs="Times New Roman"/>
        </w:rPr>
        <w:t>eemed</w:t>
      </w:r>
      <w:r w:rsidR="007C37FF" w:rsidRPr="007C37FF">
        <w:rPr>
          <w:rFonts w:ascii="Times New Roman" w:hAnsi="Times New Roman" w:cs="Times New Roman"/>
        </w:rPr>
        <w:t xml:space="preserve"> values and what is estimated. MSE is a risk function</w:t>
      </w:r>
      <w:r w:rsidR="00BD6DA8">
        <w:rPr>
          <w:rFonts w:ascii="Times New Roman" w:hAnsi="Times New Roman" w:cs="Times New Roman"/>
        </w:rPr>
        <w:t xml:space="preserve"> which is </w:t>
      </w:r>
      <w:r w:rsidR="007C37FF" w:rsidRPr="007C37FF">
        <w:rPr>
          <w:rFonts w:ascii="Times New Roman" w:hAnsi="Times New Roman" w:cs="Times New Roman"/>
        </w:rPr>
        <w:t xml:space="preserve">corresponding to the value </w:t>
      </w:r>
      <w:r w:rsidR="00D56C57">
        <w:rPr>
          <w:rFonts w:ascii="Times New Roman" w:hAnsi="Times New Roman" w:cs="Times New Roman"/>
        </w:rPr>
        <w:t xml:space="preserve">of expectation </w:t>
      </w:r>
      <w:r w:rsidR="007C37FF" w:rsidRPr="007C37FF">
        <w:rPr>
          <w:rFonts w:ascii="Times New Roman" w:hAnsi="Times New Roman" w:cs="Times New Roman"/>
        </w:rPr>
        <w:t>of the squared error loss. The</w:t>
      </w:r>
      <w:r w:rsidR="00CD715F">
        <w:rPr>
          <w:rFonts w:ascii="Times New Roman" w:hAnsi="Times New Roman" w:cs="Times New Roman"/>
        </w:rPr>
        <w:t>re is a</w:t>
      </w:r>
      <w:r w:rsidR="007C37FF" w:rsidRPr="007C37FF">
        <w:rPr>
          <w:rFonts w:ascii="Times New Roman" w:hAnsi="Times New Roman" w:cs="Times New Roman"/>
        </w:rPr>
        <w:t xml:space="preserve"> </w:t>
      </w:r>
      <w:r w:rsidR="00DE264F">
        <w:rPr>
          <w:rFonts w:ascii="Times New Roman" w:hAnsi="Times New Roman" w:cs="Times New Roman"/>
        </w:rPr>
        <w:t>fact that MSE is almost always</w:t>
      </w:r>
      <w:r w:rsidR="007C37FF" w:rsidRPr="007C37FF">
        <w:rPr>
          <w:rFonts w:ascii="Times New Roman" w:hAnsi="Times New Roman" w:cs="Times New Roman"/>
        </w:rPr>
        <w:t xml:space="preserve"> positive </w:t>
      </w:r>
      <w:r w:rsidR="00C608C3">
        <w:rPr>
          <w:rFonts w:ascii="Times New Roman" w:hAnsi="Times New Roman" w:cs="Times New Roman"/>
        </w:rPr>
        <w:t xml:space="preserve">which means </w:t>
      </w:r>
      <w:r w:rsidR="007C37FF" w:rsidRPr="007C37FF">
        <w:rPr>
          <w:rFonts w:ascii="Times New Roman" w:hAnsi="Times New Roman" w:cs="Times New Roman"/>
        </w:rPr>
        <w:t>not zero because of randomness or because the estimator does not account for information that could produce a more accurate estimate</w:t>
      </w:r>
      <w:r w:rsidR="004F03DA">
        <w:rPr>
          <w:rFonts w:ascii="Times New Roman" w:hAnsi="Times New Roman" w:cs="Times New Roman"/>
        </w:rPr>
        <w:t>d value</w:t>
      </w:r>
      <w:r w:rsidR="007C37FF" w:rsidRPr="007C37FF">
        <w:rPr>
          <w:rFonts w:ascii="Times New Roman" w:hAnsi="Times New Roman" w:cs="Times New Roman"/>
        </w:rPr>
        <w:t>.</w:t>
      </w:r>
      <w:r w:rsidR="002378D6">
        <w:rPr>
          <w:rFonts w:ascii="Times New Roman" w:hAnsi="Times New Roman" w:cs="Times New Roman"/>
        </w:rPr>
        <w:t xml:space="preserve"> </w:t>
      </w:r>
      <w:r w:rsidR="004F2454">
        <w:rPr>
          <w:rFonts w:ascii="Times New Roman" w:hAnsi="Times New Roman" w:cs="Times New Roman"/>
        </w:rPr>
        <w:t xml:space="preserve">RMSE </w:t>
      </w:r>
      <w:r w:rsidR="002378D6" w:rsidRPr="002378D6">
        <w:rPr>
          <w:rFonts w:ascii="Times New Roman" w:hAnsi="Times New Roman" w:cs="Times New Roman"/>
        </w:rPr>
        <w:t xml:space="preserve">is just the square root of the </w:t>
      </w:r>
      <w:r w:rsidR="001671E4">
        <w:rPr>
          <w:rFonts w:ascii="Times New Roman" w:hAnsi="Times New Roman" w:cs="Times New Roman"/>
        </w:rPr>
        <w:t>MSE</w:t>
      </w:r>
      <w:r w:rsidR="009630AE">
        <w:rPr>
          <w:rFonts w:ascii="Times New Roman" w:hAnsi="Times New Roman" w:cs="Times New Roman"/>
        </w:rPr>
        <w:t>.</w:t>
      </w:r>
      <w:r w:rsidR="002378D6" w:rsidRPr="002378D6">
        <w:rPr>
          <w:rFonts w:ascii="Times New Roman" w:hAnsi="Times New Roman" w:cs="Times New Roman"/>
        </w:rPr>
        <w:t xml:space="preserve"> </w:t>
      </w:r>
      <w:r w:rsidR="009630AE">
        <w:rPr>
          <w:rFonts w:ascii="Times New Roman" w:hAnsi="Times New Roman" w:cs="Times New Roman"/>
        </w:rPr>
        <w:t>It</w:t>
      </w:r>
      <w:r w:rsidR="002378D6" w:rsidRPr="002378D6">
        <w:rPr>
          <w:rFonts w:ascii="Times New Roman" w:hAnsi="Times New Roman" w:cs="Times New Roman"/>
        </w:rPr>
        <w:t xml:space="preserve"> is probably the most easily interpreted statistic</w:t>
      </w:r>
      <w:r w:rsidR="00E53D9B">
        <w:rPr>
          <w:rFonts w:ascii="Times New Roman" w:hAnsi="Times New Roman" w:cs="Times New Roman"/>
        </w:rPr>
        <w:t>. For the observations that are made by the data available the RMSE value has ranged from 5 to 22 approximately because of uncertain values.</w:t>
      </w:r>
      <w:r w:rsidR="001A0618">
        <w:rPr>
          <w:rFonts w:ascii="Times New Roman" w:hAnsi="Times New Roman" w:cs="Times New Roman"/>
        </w:rPr>
        <w:t xml:space="preserve"> The RMSE value is low for the states for which the data has some kind of trend from the starting but it is high for states in which the count of the cases </w:t>
      </w:r>
      <w:r w:rsidR="00423C30">
        <w:rPr>
          <w:rFonts w:ascii="Times New Roman" w:hAnsi="Times New Roman" w:cs="Times New Roman"/>
        </w:rPr>
        <w:t>is</w:t>
      </w:r>
      <w:r w:rsidR="001A0618">
        <w:rPr>
          <w:rFonts w:ascii="Times New Roman" w:hAnsi="Times New Roman" w:cs="Times New Roman"/>
        </w:rPr>
        <w:t xml:space="preserve"> abnormal.</w:t>
      </w:r>
      <w:r w:rsidR="00657BAD">
        <w:rPr>
          <w:rFonts w:ascii="Times New Roman" w:hAnsi="Times New Roman" w:cs="Times New Roman"/>
        </w:rPr>
        <w:t xml:space="preserve"> Further details about the proposed model and the respective calculations are described below.</w:t>
      </w:r>
    </w:p>
    <w:p w:rsidR="00B015AD" w:rsidRDefault="00B015AD" w:rsidP="00562F33">
      <w:pPr>
        <w:rPr>
          <w:rFonts w:ascii="Times New Roman" w:hAnsi="Times New Roman" w:cs="Times New Roman"/>
          <w:b/>
        </w:rPr>
      </w:pPr>
      <w:r>
        <w:rPr>
          <w:rFonts w:ascii="Times New Roman" w:hAnsi="Times New Roman" w:cs="Times New Roman"/>
          <w:b/>
        </w:rPr>
        <w:t>Related Works:</w:t>
      </w:r>
    </w:p>
    <w:p w:rsidR="00B015AD" w:rsidRPr="00D44478" w:rsidRDefault="008A720A" w:rsidP="00D44478">
      <w:pPr>
        <w:jc w:val="both"/>
        <w:rPr>
          <w:rFonts w:ascii="Times New Roman" w:hAnsi="Times New Roman" w:cs="Times New Roman"/>
        </w:rPr>
      </w:pPr>
      <w:r w:rsidRPr="00D44478">
        <w:rPr>
          <w:rFonts w:ascii="Times New Roman" w:hAnsi="Times New Roman" w:cs="Times New Roman"/>
        </w:rPr>
        <w:t xml:space="preserve">The ARIMA model was used in the prediction of COVID-19 cases (Perone March, 2020) in which it was mentioned that the ARIMA </w:t>
      </w:r>
      <w:r w:rsidR="00715B05" w:rsidRPr="00D44478">
        <w:rPr>
          <w:rFonts w:ascii="Times New Roman" w:hAnsi="Times New Roman" w:cs="Times New Roman"/>
        </w:rPr>
        <w:t xml:space="preserve">models can be used as the </w:t>
      </w:r>
      <w:r w:rsidR="00B11130" w:rsidRPr="00D44478">
        <w:rPr>
          <w:rFonts w:ascii="Times New Roman" w:hAnsi="Times New Roman" w:cs="Times New Roman"/>
        </w:rPr>
        <w:t>immediate</w:t>
      </w:r>
      <w:r w:rsidR="00715B05" w:rsidRPr="00D44478">
        <w:rPr>
          <w:rFonts w:ascii="Times New Roman" w:hAnsi="Times New Roman" w:cs="Times New Roman"/>
        </w:rPr>
        <w:t xml:space="preserve"> tool for the prediction of the timer series data for the health monitoring system.</w:t>
      </w:r>
      <w:r w:rsidR="00B11130" w:rsidRPr="00D44478">
        <w:rPr>
          <w:rFonts w:ascii="Times New Roman" w:hAnsi="Times New Roman" w:cs="Times New Roman"/>
        </w:rPr>
        <w:t xml:space="preserve"> It is a good model for short-term </w:t>
      </w:r>
      <w:r w:rsidR="005A3B98" w:rsidRPr="00D44478">
        <w:rPr>
          <w:rFonts w:ascii="Times New Roman" w:hAnsi="Times New Roman" w:cs="Times New Roman"/>
        </w:rPr>
        <w:t>forecasting but there should be good procedure i</w:t>
      </w:r>
      <w:r w:rsidR="00007BCF" w:rsidRPr="00D44478">
        <w:rPr>
          <w:rFonts w:ascii="Times New Roman" w:hAnsi="Times New Roman" w:cs="Times New Roman"/>
        </w:rPr>
        <w:t>n the process of interpretation.</w:t>
      </w:r>
      <w:r w:rsidR="00174053" w:rsidRPr="00D44478">
        <w:rPr>
          <w:rFonts w:ascii="Times New Roman" w:hAnsi="Times New Roman" w:cs="Times New Roman"/>
        </w:rPr>
        <w:t xml:space="preserve"> The ARIMA </w:t>
      </w:r>
      <w:r w:rsidR="005C4C95" w:rsidRPr="00D44478">
        <w:rPr>
          <w:rFonts w:ascii="Times New Roman" w:hAnsi="Times New Roman" w:cs="Times New Roman"/>
        </w:rPr>
        <w:t>interpreted</w:t>
      </w:r>
      <w:r w:rsidR="00174053" w:rsidRPr="00D44478">
        <w:rPr>
          <w:rFonts w:ascii="Times New Roman" w:hAnsi="Times New Roman" w:cs="Times New Roman"/>
        </w:rPr>
        <w:t xml:space="preserve"> that there will be around 200,000 cases in Italy. </w:t>
      </w:r>
    </w:p>
    <w:p w:rsidR="00BC1BB6" w:rsidRPr="005F51E3" w:rsidRDefault="00BB1A3C" w:rsidP="00D44478">
      <w:pPr>
        <w:jc w:val="both"/>
        <w:rPr>
          <w:rFonts w:ascii="Times New Roman" w:hAnsi="Times New Roman" w:cs="Times New Roman"/>
        </w:rPr>
      </w:pPr>
      <w:r w:rsidRPr="00D44478">
        <w:rPr>
          <w:rFonts w:ascii="Times New Roman" w:hAnsi="Times New Roman" w:cs="Times New Roman"/>
        </w:rPr>
        <w:t>The usage the ARIMA model is wide ranged. It can be used on the time-series data for the predict</w:t>
      </w:r>
      <w:r w:rsidRPr="005F51E3">
        <w:rPr>
          <w:rFonts w:ascii="Times New Roman" w:hAnsi="Times New Roman" w:cs="Times New Roman"/>
        </w:rPr>
        <w:t xml:space="preserve">ion of daily or monthly or even year average. The similar kind of work was performed by </w:t>
      </w:r>
      <w:r w:rsidR="00A3316A" w:rsidRPr="005F51E3">
        <w:rPr>
          <w:rFonts w:ascii="Times New Roman" w:hAnsi="Times New Roman" w:cs="Times New Roman"/>
        </w:rPr>
        <w:t>(</w:t>
      </w:r>
      <w:r w:rsidRPr="005F51E3">
        <w:rPr>
          <w:rFonts w:ascii="Times New Roman" w:hAnsi="Times New Roman" w:cs="Times New Roman"/>
        </w:rPr>
        <w:t>Almasarweh</w:t>
      </w:r>
      <w:r w:rsidR="00A3316A" w:rsidRPr="005F51E3">
        <w:rPr>
          <w:rFonts w:ascii="Times New Roman" w:hAnsi="Times New Roman" w:cs="Times New Roman"/>
        </w:rPr>
        <w:t xml:space="preserve"> et Al. 2018) on prediction of the banking stock market data.</w:t>
      </w:r>
      <w:r w:rsidR="00A077C2" w:rsidRPr="005F51E3">
        <w:rPr>
          <w:rFonts w:ascii="Times New Roman" w:hAnsi="Times New Roman" w:cs="Times New Roman"/>
        </w:rPr>
        <w:t xml:space="preserve"> They have mentioned that the ARIMA model was very useful for the s</w:t>
      </w:r>
      <w:r w:rsidR="00FC0B60" w:rsidRPr="005F51E3">
        <w:rPr>
          <w:rFonts w:ascii="Times New Roman" w:hAnsi="Times New Roman" w:cs="Times New Roman"/>
        </w:rPr>
        <w:t>h</w:t>
      </w:r>
      <w:r w:rsidR="00A077C2" w:rsidRPr="005F51E3">
        <w:rPr>
          <w:rFonts w:ascii="Times New Roman" w:hAnsi="Times New Roman" w:cs="Times New Roman"/>
        </w:rPr>
        <w:t xml:space="preserve">ort term analysis with few time series of </w:t>
      </w:r>
      <w:r w:rsidR="00FB3432" w:rsidRPr="005F51E3">
        <w:rPr>
          <w:rFonts w:ascii="Times New Roman" w:hAnsi="Times New Roman" w:cs="Times New Roman"/>
        </w:rPr>
        <w:t>data.</w:t>
      </w:r>
      <w:r w:rsidR="00D44478" w:rsidRPr="005F51E3">
        <w:rPr>
          <w:rFonts w:ascii="Times New Roman" w:hAnsi="Times New Roman" w:cs="Times New Roman"/>
        </w:rPr>
        <w:t xml:space="preserve"> They have used MSE method in calculation of the </w:t>
      </w:r>
      <w:r w:rsidR="0019198D" w:rsidRPr="005F51E3">
        <w:rPr>
          <w:rFonts w:ascii="Times New Roman" w:hAnsi="Times New Roman" w:cs="Times New Roman"/>
        </w:rPr>
        <w:t>error value to calculate the accuracy of the model.</w:t>
      </w:r>
      <w:r w:rsidR="00AB6CEB" w:rsidRPr="005F51E3">
        <w:rPr>
          <w:rFonts w:ascii="Times New Roman" w:hAnsi="Times New Roman" w:cs="Times New Roman"/>
        </w:rPr>
        <w:t xml:space="preserve"> A graph was</w:t>
      </w:r>
      <w:r w:rsidR="00C31E90" w:rsidRPr="005F51E3">
        <w:rPr>
          <w:rFonts w:ascii="Times New Roman" w:hAnsi="Times New Roman" w:cs="Times New Roman"/>
        </w:rPr>
        <w:t xml:space="preserve"> plotted for the dataset which tells about the comparison of the </w:t>
      </w:r>
      <w:r w:rsidR="00B651FB" w:rsidRPr="005F51E3">
        <w:rPr>
          <w:rFonts w:ascii="Times New Roman" w:hAnsi="Times New Roman" w:cs="Times New Roman"/>
        </w:rPr>
        <w:t>b</w:t>
      </w:r>
      <w:r w:rsidR="00E34663" w:rsidRPr="005F51E3">
        <w:rPr>
          <w:rFonts w:ascii="Times New Roman" w:hAnsi="Times New Roman" w:cs="Times New Roman"/>
        </w:rPr>
        <w:t>anking and index</w:t>
      </w:r>
      <w:r w:rsidR="00D66CB0" w:rsidRPr="005F51E3">
        <w:rPr>
          <w:rFonts w:ascii="Times New Roman" w:hAnsi="Times New Roman" w:cs="Times New Roman"/>
        </w:rPr>
        <w:t>.</w:t>
      </w:r>
      <w:r w:rsidR="00E34663" w:rsidRPr="005F51E3">
        <w:rPr>
          <w:rFonts w:ascii="Times New Roman" w:hAnsi="Times New Roman" w:cs="Times New Roman"/>
        </w:rPr>
        <w:t xml:space="preserve"> </w:t>
      </w:r>
      <w:r w:rsidR="00BC1BB6" w:rsidRPr="005F51E3">
        <w:rPr>
          <w:rFonts w:ascii="Times New Roman" w:hAnsi="Times New Roman" w:cs="Times New Roman"/>
        </w:rPr>
        <w:t>The same kind of model was developed for the Nigerian Stock Exchange by (</w:t>
      </w:r>
      <w:r w:rsidR="00BC1BB6" w:rsidRPr="005F51E3">
        <w:rPr>
          <w:rFonts w:ascii="Times New Roman" w:hAnsi="Times New Roman" w:cs="Times New Roman"/>
        </w:rPr>
        <w:t>Ayodele</w:t>
      </w:r>
      <w:r w:rsidR="00BC1BB6" w:rsidRPr="005F51E3">
        <w:rPr>
          <w:rFonts w:ascii="Times New Roman" w:hAnsi="Times New Roman" w:cs="Times New Roman"/>
        </w:rPr>
        <w:t xml:space="preserve"> et. Al 2014)</w:t>
      </w:r>
      <w:r w:rsidR="00761F97">
        <w:rPr>
          <w:rFonts w:ascii="Times New Roman" w:hAnsi="Times New Roman" w:cs="Times New Roman"/>
        </w:rPr>
        <w:t xml:space="preserve">, </w:t>
      </w:r>
      <w:r w:rsidR="00761F97">
        <w:t xml:space="preserve">(Alsharif et Al. 2019) The prediction of </w:t>
      </w:r>
      <w:r w:rsidR="004919E5">
        <w:rPr>
          <w:rFonts w:ascii="Times New Roman" w:hAnsi="Times New Roman" w:cs="Times New Roman"/>
        </w:rPr>
        <w:t>global solar radiation</w:t>
      </w:r>
      <w:r w:rsidR="00611156">
        <w:rPr>
          <w:rFonts w:ascii="Times New Roman" w:hAnsi="Times New Roman" w:cs="Times New Roman"/>
        </w:rPr>
        <w:t xml:space="preserve"> and by (</w:t>
      </w:r>
      <w:r w:rsidR="007B36D1">
        <w:t xml:space="preserve">Awajan </w:t>
      </w:r>
      <w:r w:rsidR="00611156">
        <w:rPr>
          <w:rFonts w:ascii="Times New Roman" w:hAnsi="Times New Roman" w:cs="Times New Roman"/>
        </w:rPr>
        <w:t>et Al. 2014)</w:t>
      </w:r>
      <w:r w:rsidR="00B7456D">
        <w:rPr>
          <w:rFonts w:ascii="Times New Roman" w:hAnsi="Times New Roman" w:cs="Times New Roman"/>
        </w:rPr>
        <w:t xml:space="preserve"> in the prediction of the s</w:t>
      </w:r>
      <w:r w:rsidR="00EC4250">
        <w:rPr>
          <w:rFonts w:ascii="Times New Roman" w:hAnsi="Times New Roman" w:cs="Times New Roman"/>
        </w:rPr>
        <w:t>tock market data using EMD</w:t>
      </w:r>
      <w:r w:rsidR="00CB2295">
        <w:rPr>
          <w:rFonts w:ascii="Times New Roman" w:hAnsi="Times New Roman" w:cs="Times New Roman"/>
        </w:rPr>
        <w:t xml:space="preserve"> </w:t>
      </w:r>
      <w:r w:rsidR="00EC4250">
        <w:rPr>
          <w:rFonts w:ascii="Times New Roman" w:hAnsi="Times New Roman" w:cs="Times New Roman"/>
        </w:rPr>
        <w:t>-</w:t>
      </w:r>
      <w:r w:rsidR="00CB2295">
        <w:rPr>
          <w:rFonts w:ascii="Times New Roman" w:hAnsi="Times New Roman" w:cs="Times New Roman"/>
        </w:rPr>
        <w:t xml:space="preserve"> </w:t>
      </w:r>
      <w:r w:rsidR="00EC4250">
        <w:rPr>
          <w:rFonts w:ascii="Times New Roman" w:hAnsi="Times New Roman" w:cs="Times New Roman"/>
        </w:rPr>
        <w:t>HW bagging</w:t>
      </w:r>
      <w:r w:rsidR="00BC1BB6" w:rsidRPr="005F51E3">
        <w:rPr>
          <w:rFonts w:ascii="Times New Roman" w:hAnsi="Times New Roman" w:cs="Times New Roman"/>
        </w:rPr>
        <w:t>.</w:t>
      </w:r>
      <w:r w:rsidR="00761F97">
        <w:rPr>
          <w:rFonts w:ascii="Times New Roman" w:hAnsi="Times New Roman" w:cs="Times New Roman"/>
        </w:rPr>
        <w:t xml:space="preserve"> </w:t>
      </w:r>
    </w:p>
    <w:p w:rsidR="00C064C1" w:rsidRDefault="00C064C1" w:rsidP="00D44478">
      <w:pPr>
        <w:jc w:val="both"/>
        <w:rPr>
          <w:rFonts w:ascii="Times New Roman" w:hAnsi="Times New Roman" w:cs="Times New Roman"/>
        </w:rPr>
      </w:pPr>
      <w:r w:rsidRPr="005F51E3">
        <w:rPr>
          <w:rFonts w:ascii="Times New Roman" w:hAnsi="Times New Roman" w:cs="Times New Roman"/>
        </w:rPr>
        <w:t>The generalized review about the ARIMA model for the prediction or forecasting of the time series data was represented in a paper published by (</w:t>
      </w:r>
      <w:r w:rsidRPr="005F51E3">
        <w:rPr>
          <w:rFonts w:ascii="Times New Roman" w:hAnsi="Times New Roman" w:cs="Times New Roman"/>
        </w:rPr>
        <w:t>Chenghao</w:t>
      </w:r>
      <w:r w:rsidRPr="005F51E3">
        <w:rPr>
          <w:rFonts w:ascii="Times New Roman" w:hAnsi="Times New Roman" w:cs="Times New Roman"/>
        </w:rPr>
        <w:t xml:space="preserve"> et AL. 2016)</w:t>
      </w:r>
      <w:r w:rsidR="00AB6CEB" w:rsidRPr="005F51E3">
        <w:rPr>
          <w:rFonts w:ascii="Times New Roman" w:hAnsi="Times New Roman" w:cs="Times New Roman"/>
        </w:rPr>
        <w:t xml:space="preserve">. They have proposed a novel online method </w:t>
      </w:r>
      <w:r w:rsidR="009C02F2" w:rsidRPr="005F51E3">
        <w:rPr>
          <w:rFonts w:ascii="Times New Roman" w:hAnsi="Times New Roman" w:cs="Times New Roman"/>
        </w:rPr>
        <w:t>using the ARIMA model.</w:t>
      </w:r>
      <w:r w:rsidR="00FD72ED" w:rsidRPr="005F51E3">
        <w:rPr>
          <w:rFonts w:ascii="Times New Roman" w:hAnsi="Times New Roman" w:cs="Times New Roman"/>
        </w:rPr>
        <w:t xml:space="preserve"> They have theoretically proved that their method has produced the </w:t>
      </w:r>
      <w:r w:rsidR="00FD72ED" w:rsidRPr="005F51E3">
        <w:rPr>
          <w:rFonts w:ascii="Times New Roman" w:hAnsi="Times New Roman" w:cs="Times New Roman"/>
        </w:rPr>
        <w:lastRenderedPageBreak/>
        <w:t xml:space="preserve">most better results from </w:t>
      </w:r>
      <w:r w:rsidR="00C172C1" w:rsidRPr="005F51E3">
        <w:rPr>
          <w:rFonts w:ascii="Times New Roman" w:hAnsi="Times New Roman" w:cs="Times New Roman"/>
        </w:rPr>
        <w:t xml:space="preserve">previous </w:t>
      </w:r>
      <w:r w:rsidR="009E2A90" w:rsidRPr="005F51E3">
        <w:rPr>
          <w:rFonts w:ascii="Times New Roman" w:hAnsi="Times New Roman" w:cs="Times New Roman"/>
        </w:rPr>
        <w:t xml:space="preserve">fixed </w:t>
      </w:r>
      <w:r w:rsidR="00C172C1" w:rsidRPr="005F51E3">
        <w:rPr>
          <w:rFonts w:ascii="Times New Roman" w:hAnsi="Times New Roman" w:cs="Times New Roman"/>
        </w:rPr>
        <w:t>AR</w:t>
      </w:r>
      <w:r w:rsidR="009E2A90" w:rsidRPr="005F51E3">
        <w:rPr>
          <w:rFonts w:ascii="Times New Roman" w:hAnsi="Times New Roman" w:cs="Times New Roman"/>
        </w:rPr>
        <w:t>I</w:t>
      </w:r>
      <w:r w:rsidR="00C172C1" w:rsidRPr="005F51E3">
        <w:rPr>
          <w:rFonts w:ascii="Times New Roman" w:hAnsi="Times New Roman" w:cs="Times New Roman"/>
        </w:rPr>
        <w:t>MA methods.</w:t>
      </w:r>
      <w:r w:rsidR="00916320" w:rsidRPr="005F51E3">
        <w:rPr>
          <w:rFonts w:ascii="Times New Roman" w:hAnsi="Times New Roman" w:cs="Times New Roman"/>
        </w:rPr>
        <w:t xml:space="preserve"> They have even compared their algorithm with </w:t>
      </w:r>
      <w:r w:rsidR="00906321" w:rsidRPr="005F51E3">
        <w:rPr>
          <w:rFonts w:ascii="Times New Roman" w:hAnsi="Times New Roman" w:cs="Times New Roman"/>
        </w:rPr>
        <w:t>the previous algorithms on ARMA</w:t>
      </w:r>
      <w:r w:rsidR="00F54078" w:rsidRPr="005F51E3">
        <w:rPr>
          <w:rFonts w:ascii="Times New Roman" w:hAnsi="Times New Roman" w:cs="Times New Roman"/>
        </w:rPr>
        <w:t xml:space="preserve"> and have </w:t>
      </w:r>
      <w:r w:rsidR="001F22C8" w:rsidRPr="005F51E3">
        <w:rPr>
          <w:rFonts w:ascii="Times New Roman" w:hAnsi="Times New Roman" w:cs="Times New Roman"/>
        </w:rPr>
        <w:t>mentioned</w:t>
      </w:r>
      <w:r w:rsidR="00F54078" w:rsidRPr="005F51E3">
        <w:rPr>
          <w:rFonts w:ascii="Times New Roman" w:hAnsi="Times New Roman" w:cs="Times New Roman"/>
        </w:rPr>
        <w:t xml:space="preserve"> that their m</w:t>
      </w:r>
      <w:r w:rsidR="001F22C8" w:rsidRPr="005F51E3">
        <w:rPr>
          <w:rFonts w:ascii="Times New Roman" w:hAnsi="Times New Roman" w:cs="Times New Roman"/>
        </w:rPr>
        <w:t>o</w:t>
      </w:r>
      <w:r w:rsidR="00F54078" w:rsidRPr="005F51E3">
        <w:rPr>
          <w:rFonts w:ascii="Times New Roman" w:hAnsi="Times New Roman" w:cs="Times New Roman"/>
        </w:rPr>
        <w:t>del performed well</w:t>
      </w:r>
      <w:r w:rsidR="00906321" w:rsidRPr="005F51E3">
        <w:rPr>
          <w:rFonts w:ascii="Times New Roman" w:hAnsi="Times New Roman" w:cs="Times New Roman"/>
        </w:rPr>
        <w:t>.</w:t>
      </w:r>
    </w:p>
    <w:p w:rsidR="00E01855" w:rsidRDefault="00E01855" w:rsidP="00D44478">
      <w:pPr>
        <w:jc w:val="both"/>
        <w:rPr>
          <w:rFonts w:ascii="Times New Roman" w:hAnsi="Times New Roman" w:cs="Times New Roman"/>
        </w:rPr>
      </w:pPr>
      <w:r>
        <w:rPr>
          <w:rFonts w:ascii="Times New Roman" w:hAnsi="Times New Roman" w:cs="Times New Roman"/>
        </w:rPr>
        <w:t>A review work on forecasting the electricity price was performed by (Rafel Weron</w:t>
      </w:r>
      <w:r w:rsidR="00D0779D">
        <w:rPr>
          <w:rFonts w:ascii="Times New Roman" w:hAnsi="Times New Roman" w:cs="Times New Roman"/>
        </w:rPr>
        <w:t>,</w:t>
      </w:r>
      <w:r>
        <w:rPr>
          <w:rFonts w:ascii="Times New Roman" w:hAnsi="Times New Roman" w:cs="Times New Roman"/>
        </w:rPr>
        <w:t xml:space="preserve"> 2014)</w:t>
      </w:r>
      <w:r w:rsidR="004B6DFC">
        <w:rPr>
          <w:rFonts w:ascii="Times New Roman" w:hAnsi="Times New Roman" w:cs="Times New Roman"/>
        </w:rPr>
        <w:t>. The paper will give the information about the electric price forecasting study and also interprets on the directions of the price for a decade.</w:t>
      </w:r>
    </w:p>
    <w:p w:rsidR="00A84744" w:rsidRPr="006E223B" w:rsidRDefault="00A84744" w:rsidP="00D44478">
      <w:pPr>
        <w:jc w:val="both"/>
        <w:rPr>
          <w:rFonts w:ascii="Times New Roman" w:hAnsi="Times New Roman" w:cs="Times New Roman"/>
        </w:rPr>
      </w:pPr>
      <w:r>
        <w:rPr>
          <w:rFonts w:ascii="Times New Roman" w:hAnsi="Times New Roman" w:cs="Times New Roman"/>
        </w:rPr>
        <w:t xml:space="preserve">A generalized forecasting method was given by (Taylor et Al. 2017). The </w:t>
      </w:r>
      <w:r w:rsidR="00713570">
        <w:rPr>
          <w:rFonts w:ascii="Times New Roman" w:hAnsi="Times New Roman" w:cs="Times New Roman"/>
        </w:rPr>
        <w:t>first</w:t>
      </w:r>
      <w:r>
        <w:rPr>
          <w:rFonts w:ascii="Times New Roman" w:hAnsi="Times New Roman" w:cs="Times New Roman"/>
        </w:rPr>
        <w:t xml:space="preserve"> system that they have made to forecast was performed on the data of Facebook.</w:t>
      </w:r>
      <w:r w:rsidR="009E25EA">
        <w:rPr>
          <w:rFonts w:ascii="Times New Roman" w:hAnsi="Times New Roman" w:cs="Times New Roman"/>
        </w:rPr>
        <w:t xml:space="preserve"> They have used a modular regression model for their first method. And the secondly they have performed a study on the tracking the forecasting </w:t>
      </w:r>
      <w:r w:rsidR="009E25EA" w:rsidRPr="006E223B">
        <w:rPr>
          <w:rFonts w:ascii="Times New Roman" w:hAnsi="Times New Roman" w:cs="Times New Roman"/>
        </w:rPr>
        <w:t>accuracy of the model.</w:t>
      </w:r>
      <w:r w:rsidR="00852BC2">
        <w:rPr>
          <w:rFonts w:ascii="Times New Roman" w:hAnsi="Times New Roman" w:cs="Times New Roman"/>
        </w:rPr>
        <w:t xml:space="preserve"> The similar kind of methodology was also proposed by (</w:t>
      </w:r>
      <w:r w:rsidR="00852BC2">
        <w:t>J. Scott Armstrong</w:t>
      </w:r>
      <w:r w:rsidR="00852BC2">
        <w:t>, 2001)</w:t>
      </w:r>
      <w:r w:rsidR="0072095F">
        <w:t xml:space="preserve"> and also by (Manoj et Al. 2014) in prediction of the sugarcane production in India</w:t>
      </w:r>
      <w:bookmarkStart w:id="0" w:name="_GoBack"/>
      <w:bookmarkEnd w:id="0"/>
      <w:r w:rsidR="00DA0188">
        <w:t>.</w:t>
      </w:r>
    </w:p>
    <w:p w:rsidR="00141611" w:rsidRDefault="00141611" w:rsidP="00D44478">
      <w:pPr>
        <w:jc w:val="both"/>
        <w:rPr>
          <w:rFonts w:ascii="Times New Roman" w:hAnsi="Times New Roman" w:cs="Times New Roman"/>
        </w:rPr>
      </w:pPr>
      <w:r w:rsidRPr="006E223B">
        <w:rPr>
          <w:rFonts w:ascii="Times New Roman" w:hAnsi="Times New Roman" w:cs="Times New Roman"/>
        </w:rPr>
        <w:t>(</w:t>
      </w:r>
      <w:r w:rsidRPr="006E223B">
        <w:rPr>
          <w:rFonts w:ascii="Times New Roman" w:hAnsi="Times New Roman" w:cs="Times New Roman"/>
        </w:rPr>
        <w:t>Biljana</w:t>
      </w:r>
      <w:r w:rsidRPr="006E223B">
        <w:rPr>
          <w:rFonts w:ascii="Times New Roman" w:hAnsi="Times New Roman" w:cs="Times New Roman"/>
        </w:rPr>
        <w:t xml:space="preserve"> </w:t>
      </w:r>
      <w:r w:rsidRPr="006E223B">
        <w:rPr>
          <w:rFonts w:ascii="Times New Roman" w:hAnsi="Times New Roman" w:cs="Times New Roman"/>
        </w:rPr>
        <w:t>Petrevska</w:t>
      </w:r>
      <w:r w:rsidRPr="006E223B">
        <w:rPr>
          <w:rFonts w:ascii="Times New Roman" w:hAnsi="Times New Roman" w:cs="Times New Roman"/>
        </w:rPr>
        <w:t xml:space="preserve">, 2017) The prediction of the tourism was performed using the ARIMA model. The paper </w:t>
      </w:r>
      <w:r w:rsidR="00BA4511" w:rsidRPr="006E223B">
        <w:rPr>
          <w:rFonts w:ascii="Times New Roman" w:hAnsi="Times New Roman" w:cs="Times New Roman"/>
        </w:rPr>
        <w:t>has</w:t>
      </w:r>
      <w:r w:rsidRPr="006E223B">
        <w:rPr>
          <w:rFonts w:ascii="Times New Roman" w:hAnsi="Times New Roman" w:cs="Times New Roman"/>
        </w:rPr>
        <w:t xml:space="preserve"> interpreted that the tourism in F. Y. R. Macedonia will play a major role in contribution for the country’s economy.</w:t>
      </w:r>
      <w:r w:rsidR="00EA7AE9">
        <w:rPr>
          <w:rFonts w:ascii="Times New Roman" w:hAnsi="Times New Roman" w:cs="Times New Roman"/>
        </w:rPr>
        <w:t xml:space="preserve"> They have used ARIMA (1, 1, 1) model for the prediction and analysis of the international tourism at </w:t>
      </w:r>
      <w:r w:rsidR="00EA7AE9" w:rsidRPr="006E223B">
        <w:rPr>
          <w:rFonts w:ascii="Times New Roman" w:hAnsi="Times New Roman" w:cs="Times New Roman"/>
        </w:rPr>
        <w:t>F. Y. R. Macedonia</w:t>
      </w:r>
      <w:r w:rsidR="00EA7AE9">
        <w:rPr>
          <w:rFonts w:ascii="Times New Roman" w:hAnsi="Times New Roman" w:cs="Times New Roman"/>
        </w:rPr>
        <w:t>.</w:t>
      </w:r>
      <w:r w:rsidR="00136570">
        <w:rPr>
          <w:rFonts w:ascii="Times New Roman" w:hAnsi="Times New Roman" w:cs="Times New Roman"/>
        </w:rPr>
        <w:t xml:space="preserve"> The accuracy of the model seems to be good but not perfect as there should be increase in the accuracy for the accurate prediction which will help in making the correct decisions for the tourism and economic growth</w:t>
      </w:r>
      <w:r w:rsidR="00EB50E6">
        <w:rPr>
          <w:rFonts w:ascii="Times New Roman" w:hAnsi="Times New Roman" w:cs="Times New Roman"/>
        </w:rPr>
        <w:t>.</w:t>
      </w:r>
    </w:p>
    <w:p w:rsidR="00A32C73" w:rsidRDefault="00A32C73" w:rsidP="00562F33">
      <w:pPr>
        <w:rPr>
          <w:rFonts w:ascii="Times New Roman" w:hAnsi="Times New Roman" w:cs="Times New Roman"/>
          <w:b/>
        </w:rPr>
      </w:pPr>
      <w:r>
        <w:rPr>
          <w:rFonts w:ascii="Times New Roman" w:hAnsi="Times New Roman" w:cs="Times New Roman"/>
          <w:b/>
        </w:rPr>
        <w:t>Methodology:</w:t>
      </w:r>
    </w:p>
    <w:p w:rsidR="00162C13" w:rsidRDefault="007D1758" w:rsidP="00FD6419">
      <w:pPr>
        <w:jc w:val="both"/>
        <w:rPr>
          <w:rFonts w:ascii="Times New Roman" w:hAnsi="Times New Roman" w:cs="Times New Roman"/>
        </w:rPr>
      </w:pPr>
      <w:r>
        <w:rPr>
          <w:rFonts w:ascii="Times New Roman" w:hAnsi="Times New Roman" w:cs="Times New Roman"/>
        </w:rPr>
        <w:t>Auto Regressive Integrated Moving Average</w:t>
      </w:r>
      <w:r w:rsidR="001C3B89">
        <w:rPr>
          <w:rFonts w:ascii="Times New Roman" w:hAnsi="Times New Roman" w:cs="Times New Roman"/>
        </w:rPr>
        <w:t xml:space="preserve"> is a highly used statistical model specifically used for the time series analysis. </w:t>
      </w:r>
      <w:r w:rsidR="00733434">
        <w:rPr>
          <w:rFonts w:ascii="Times New Roman" w:hAnsi="Times New Roman" w:cs="Times New Roman"/>
        </w:rPr>
        <w:t>It is generalized model of Auto Regressive Moving Average mode</w:t>
      </w:r>
      <w:r w:rsidR="003227F1">
        <w:rPr>
          <w:rFonts w:ascii="Times New Roman" w:hAnsi="Times New Roman" w:cs="Times New Roman"/>
        </w:rPr>
        <w:t>l</w:t>
      </w:r>
      <w:r w:rsidR="00576875">
        <w:rPr>
          <w:rFonts w:ascii="Times New Roman" w:hAnsi="Times New Roman" w:cs="Times New Roman"/>
        </w:rPr>
        <w:t>.</w:t>
      </w:r>
      <w:r w:rsidR="0025585F">
        <w:rPr>
          <w:rFonts w:ascii="Times New Roman" w:hAnsi="Times New Roman" w:cs="Times New Roman"/>
        </w:rPr>
        <w:t xml:space="preserve"> Basically, these two models are used for the understanding and forecasting of the time series data.</w:t>
      </w:r>
      <w:r w:rsidR="00B21FE1">
        <w:rPr>
          <w:rFonts w:ascii="Times New Roman" w:hAnsi="Times New Roman" w:cs="Times New Roman"/>
        </w:rPr>
        <w:t xml:space="preserve"> ARIMA is mostly is also applied on non-stationary data. </w:t>
      </w:r>
      <w:r w:rsidR="00601244">
        <w:rPr>
          <w:rFonts w:ascii="Times New Roman" w:hAnsi="Times New Roman" w:cs="Times New Roman"/>
        </w:rPr>
        <w:t>Because,</w:t>
      </w:r>
      <w:r w:rsidR="00B21FE1">
        <w:rPr>
          <w:rFonts w:ascii="Times New Roman" w:hAnsi="Times New Roman" w:cs="Times New Roman"/>
        </w:rPr>
        <w:t xml:space="preserve"> it has an </w:t>
      </w:r>
      <w:r w:rsidR="00601244">
        <w:rPr>
          <w:rFonts w:ascii="Times New Roman" w:hAnsi="Times New Roman" w:cs="Times New Roman"/>
        </w:rPr>
        <w:t>integral</w:t>
      </w:r>
      <w:r w:rsidR="00B21FE1">
        <w:rPr>
          <w:rFonts w:ascii="Times New Roman" w:hAnsi="Times New Roman" w:cs="Times New Roman"/>
        </w:rPr>
        <w:t xml:space="preserve"> part which will help in removing the non-stationarity od the data. </w:t>
      </w:r>
      <w:r w:rsidR="007F4764">
        <w:rPr>
          <w:rFonts w:ascii="Times New Roman" w:hAnsi="Times New Roman" w:cs="Times New Roman"/>
        </w:rPr>
        <w:t>A stationary time series data is the data which the vales of the data will not depend on the time.</w:t>
      </w:r>
      <w:r w:rsidR="00583BBC">
        <w:rPr>
          <w:rFonts w:ascii="Times New Roman" w:hAnsi="Times New Roman" w:cs="Times New Roman"/>
        </w:rPr>
        <w:t xml:space="preserve"> The time series which exhibits trends or seasonality are c</w:t>
      </w:r>
      <w:r w:rsidR="008E750F">
        <w:rPr>
          <w:rFonts w:ascii="Times New Roman" w:hAnsi="Times New Roman" w:cs="Times New Roman"/>
        </w:rPr>
        <w:t>onsidered to be non-stationa</w:t>
      </w:r>
      <w:r w:rsidR="004858C0">
        <w:rPr>
          <w:rFonts w:ascii="Times New Roman" w:hAnsi="Times New Roman" w:cs="Times New Roman"/>
        </w:rPr>
        <w:t>ry.</w:t>
      </w:r>
      <w:r w:rsidR="00F078C7">
        <w:rPr>
          <w:rFonts w:ascii="Times New Roman" w:hAnsi="Times New Roman" w:cs="Times New Roman"/>
        </w:rPr>
        <w:t xml:space="preserve"> ARIMA model is the combination of both Auto Regressive (AR) and Moving Average (MA) model.</w:t>
      </w:r>
      <w:r w:rsidR="00D2000E">
        <w:rPr>
          <w:rFonts w:ascii="Times New Roman" w:hAnsi="Times New Roman" w:cs="Times New Roman"/>
        </w:rPr>
        <w:t xml:space="preserve"> The equation of the ARIMA model can be written as:</w:t>
      </w:r>
    </w:p>
    <w:p w:rsidR="00D2000E" w:rsidRPr="008704DC" w:rsidRDefault="00D2000E" w:rsidP="00F2239D">
      <w:pPr>
        <w:jc w:val="center"/>
        <w:rPr>
          <w:rStyle w:val="mjx-char"/>
          <w:rFonts w:ascii="Times New Roman" w:hAnsi="Times New Roman" w:cs="Times New Roman"/>
          <w:color w:val="000000" w:themeColor="text1"/>
          <w:sz w:val="28"/>
          <w:szCs w:val="28"/>
          <w:shd w:val="clear" w:color="auto" w:fill="FFFFFF"/>
        </w:rPr>
      </w:pPr>
      <w:r w:rsidRPr="008704DC">
        <w:rPr>
          <w:rStyle w:val="mjx-char"/>
          <w:rFonts w:ascii="Times New Roman" w:hAnsi="Times New Roman" w:cs="Times New Roman"/>
          <w:color w:val="000000" w:themeColor="text1"/>
          <w:sz w:val="28"/>
          <w:szCs w:val="28"/>
          <w:shd w:val="clear" w:color="auto" w:fill="FFFFFF"/>
        </w:rPr>
        <w:t>y′t</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c</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ϕ1y′t</w:t>
      </w:r>
      <w:r w:rsidR="00C42A46" w:rsidRPr="008704DC">
        <w:rPr>
          <w:rStyle w:val="mjx-char"/>
          <w:rFonts w:ascii="Times New Roman" w:hAnsi="Times New Roman" w:cs="Times New Roman"/>
          <w:color w:val="000000" w:themeColor="text1"/>
          <w:sz w:val="28"/>
          <w:szCs w:val="28"/>
          <w:shd w:val="clear" w:color="auto" w:fill="FFFFFF"/>
        </w:rPr>
        <w:t xml:space="preserve"> – </w:t>
      </w:r>
      <w:r w:rsidRPr="008704DC">
        <w:rPr>
          <w:rStyle w:val="mjx-char"/>
          <w:rFonts w:ascii="Times New Roman" w:hAnsi="Times New Roman" w:cs="Times New Roman"/>
          <w:color w:val="000000" w:themeColor="text1"/>
          <w:sz w:val="28"/>
          <w:szCs w:val="28"/>
          <w:shd w:val="clear" w:color="auto" w:fill="FFFFFF"/>
        </w:rPr>
        <w:t>1</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Cambria Math" w:hAnsi="Cambria Math" w:cs="Cambria Math"/>
          <w:color w:val="000000" w:themeColor="text1"/>
          <w:sz w:val="28"/>
          <w:szCs w:val="28"/>
          <w:shd w:val="clear" w:color="auto" w:fill="FFFFFF"/>
        </w:rPr>
        <w:t>⋯</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ϕpy′t</w:t>
      </w:r>
      <w:r w:rsidR="00C42A46" w:rsidRPr="008704DC">
        <w:rPr>
          <w:rStyle w:val="mjx-char"/>
          <w:rFonts w:ascii="Times New Roman" w:hAnsi="Times New Roman" w:cs="Times New Roman"/>
          <w:color w:val="000000" w:themeColor="text1"/>
          <w:sz w:val="28"/>
          <w:szCs w:val="28"/>
          <w:shd w:val="clear" w:color="auto" w:fill="FFFFFF"/>
        </w:rPr>
        <w:t xml:space="preserve"> – </w:t>
      </w:r>
      <w:r w:rsidRPr="008704DC">
        <w:rPr>
          <w:rStyle w:val="mjx-char"/>
          <w:rFonts w:ascii="Times New Roman" w:hAnsi="Times New Roman" w:cs="Times New Roman"/>
          <w:color w:val="000000" w:themeColor="text1"/>
          <w:sz w:val="28"/>
          <w:szCs w:val="28"/>
          <w:shd w:val="clear" w:color="auto" w:fill="FFFFFF"/>
        </w:rPr>
        <w:t>p</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θ1εt</w:t>
      </w:r>
      <w:r w:rsidR="00C42A46" w:rsidRPr="008704DC">
        <w:rPr>
          <w:rStyle w:val="mjx-char"/>
          <w:rFonts w:ascii="Times New Roman" w:hAnsi="Times New Roman" w:cs="Times New Roman"/>
          <w:color w:val="000000" w:themeColor="text1"/>
          <w:sz w:val="28"/>
          <w:szCs w:val="28"/>
          <w:shd w:val="clear" w:color="auto" w:fill="FFFFFF"/>
        </w:rPr>
        <w:t xml:space="preserve"> – </w:t>
      </w:r>
      <w:r w:rsidRPr="008704DC">
        <w:rPr>
          <w:rStyle w:val="mjx-char"/>
          <w:rFonts w:ascii="Times New Roman" w:hAnsi="Times New Roman" w:cs="Times New Roman"/>
          <w:color w:val="000000" w:themeColor="text1"/>
          <w:sz w:val="28"/>
          <w:szCs w:val="28"/>
          <w:shd w:val="clear" w:color="auto" w:fill="FFFFFF"/>
        </w:rPr>
        <w:t>1</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Cambria Math" w:hAnsi="Cambria Math" w:cs="Cambria Math"/>
          <w:color w:val="000000" w:themeColor="text1"/>
          <w:sz w:val="28"/>
          <w:szCs w:val="28"/>
          <w:shd w:val="clear" w:color="auto" w:fill="FFFFFF"/>
        </w:rPr>
        <w:t>⋯</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θqεt</w:t>
      </w:r>
      <w:r w:rsidR="00C42A46" w:rsidRPr="008704DC">
        <w:rPr>
          <w:rStyle w:val="mjx-char"/>
          <w:rFonts w:ascii="Times New Roman" w:hAnsi="Times New Roman" w:cs="Times New Roman"/>
          <w:color w:val="000000" w:themeColor="text1"/>
          <w:sz w:val="28"/>
          <w:szCs w:val="28"/>
          <w:shd w:val="clear" w:color="auto" w:fill="FFFFFF"/>
        </w:rPr>
        <w:t xml:space="preserve"> – </w:t>
      </w:r>
      <w:r w:rsidRPr="008704DC">
        <w:rPr>
          <w:rStyle w:val="mjx-char"/>
          <w:rFonts w:ascii="Times New Roman" w:hAnsi="Times New Roman" w:cs="Times New Roman"/>
          <w:color w:val="000000" w:themeColor="text1"/>
          <w:sz w:val="28"/>
          <w:szCs w:val="28"/>
          <w:shd w:val="clear" w:color="auto" w:fill="FFFFFF"/>
        </w:rPr>
        <w:t>q</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w:t>
      </w:r>
      <w:r w:rsidR="00C42A46" w:rsidRPr="008704DC">
        <w:rPr>
          <w:rStyle w:val="mjx-char"/>
          <w:rFonts w:ascii="Times New Roman" w:hAnsi="Times New Roman" w:cs="Times New Roman"/>
          <w:color w:val="000000" w:themeColor="text1"/>
          <w:sz w:val="28"/>
          <w:szCs w:val="28"/>
          <w:shd w:val="clear" w:color="auto" w:fill="FFFFFF"/>
        </w:rPr>
        <w:t xml:space="preserve"> </w:t>
      </w:r>
      <w:r w:rsidRPr="008704DC">
        <w:rPr>
          <w:rStyle w:val="mjx-char"/>
          <w:rFonts w:ascii="Times New Roman" w:hAnsi="Times New Roman" w:cs="Times New Roman"/>
          <w:color w:val="000000" w:themeColor="text1"/>
          <w:sz w:val="28"/>
          <w:szCs w:val="28"/>
          <w:shd w:val="clear" w:color="auto" w:fill="FFFFFF"/>
        </w:rPr>
        <w:t>εt</w:t>
      </w:r>
    </w:p>
    <w:p w:rsidR="00986DC0" w:rsidRDefault="00C77C8E" w:rsidP="00C941E6">
      <w:pPr>
        <w:jc w:val="both"/>
        <w:rPr>
          <w:rFonts w:ascii="Times New Roman" w:hAnsi="Times New Roman" w:cs="Times New Roman"/>
        </w:rPr>
      </w:pPr>
      <w:r w:rsidRPr="00C77C8E">
        <w:rPr>
          <w:rFonts w:ascii="Times New Roman" w:hAnsi="Times New Roman" w:cs="Times New Roman"/>
        </w:rPr>
        <w:t>where y ′ t is the differenced series</w:t>
      </w:r>
      <w:r w:rsidR="00AD1ECE">
        <w:rPr>
          <w:rFonts w:ascii="Times New Roman" w:hAnsi="Times New Roman" w:cs="Times New Roman"/>
        </w:rPr>
        <w:t>, and the</w:t>
      </w:r>
      <w:r w:rsidR="00C650B0" w:rsidRPr="00C650B0">
        <w:rPr>
          <w:rFonts w:ascii="Times New Roman" w:hAnsi="Times New Roman" w:cs="Times New Roman"/>
        </w:rPr>
        <w:t xml:space="preserve"> “predictors” on the right hand side include both lagged values of y t and lagged errors. We call this an ARIMA</w:t>
      </w:r>
      <w:r w:rsidR="00351B3D">
        <w:rPr>
          <w:rFonts w:ascii="Times New Roman" w:hAnsi="Times New Roman" w:cs="Times New Roman"/>
        </w:rPr>
        <w:t xml:space="preserve"> </w:t>
      </w:r>
      <w:r w:rsidR="00AF7830">
        <w:rPr>
          <w:rFonts w:ascii="Times New Roman" w:hAnsi="Times New Roman" w:cs="Times New Roman"/>
        </w:rPr>
        <w:t>(p, d, q</w:t>
      </w:r>
      <w:r w:rsidR="00C650B0" w:rsidRPr="00C650B0">
        <w:rPr>
          <w:rFonts w:ascii="Times New Roman" w:hAnsi="Times New Roman" w:cs="Times New Roman"/>
        </w:rPr>
        <w:t>) model, where p = order of the autoregressive part</w:t>
      </w:r>
      <w:r w:rsidR="009645CE">
        <w:rPr>
          <w:rFonts w:ascii="Times New Roman" w:hAnsi="Times New Roman" w:cs="Times New Roman"/>
        </w:rPr>
        <w:t>,</w:t>
      </w:r>
      <w:r w:rsidR="00C650B0" w:rsidRPr="00C650B0">
        <w:rPr>
          <w:rFonts w:ascii="Times New Roman" w:hAnsi="Times New Roman" w:cs="Times New Roman"/>
        </w:rPr>
        <w:t xml:space="preserve"> d = degree of first differencing involved</w:t>
      </w:r>
      <w:r w:rsidR="009645CE">
        <w:rPr>
          <w:rFonts w:ascii="Times New Roman" w:hAnsi="Times New Roman" w:cs="Times New Roman"/>
        </w:rPr>
        <w:t>,</w:t>
      </w:r>
      <w:r w:rsidR="00C650B0" w:rsidRPr="00C650B0">
        <w:rPr>
          <w:rFonts w:ascii="Times New Roman" w:hAnsi="Times New Roman" w:cs="Times New Roman"/>
        </w:rPr>
        <w:t xml:space="preserve"> q = order of the moving average part.</w:t>
      </w:r>
    </w:p>
    <w:p w:rsidR="00580C61" w:rsidRDefault="00CE08D3" w:rsidP="00C941E6">
      <w:pPr>
        <w:jc w:val="both"/>
        <w:rPr>
          <w:rFonts w:ascii="Times New Roman" w:hAnsi="Times New Roman" w:cs="Times New Roman"/>
        </w:rPr>
      </w:pPr>
      <w:r>
        <w:rPr>
          <w:rFonts w:ascii="Times New Roman" w:hAnsi="Times New Roman" w:cs="Times New Roman"/>
        </w:rPr>
        <w:t xml:space="preserve">The </w:t>
      </w:r>
      <w:r w:rsidR="007F3FFB" w:rsidRPr="007F3FFB">
        <w:rPr>
          <w:rFonts w:ascii="Times New Roman" w:hAnsi="Times New Roman" w:cs="Times New Roman"/>
        </w:rPr>
        <w:t xml:space="preserve">term ‘Auto Regressive’ in ARIMA </w:t>
      </w:r>
      <w:r w:rsidR="004E115F">
        <w:rPr>
          <w:rFonts w:ascii="Times New Roman" w:hAnsi="Times New Roman" w:cs="Times New Roman"/>
        </w:rPr>
        <w:t>gives the interpretation that</w:t>
      </w:r>
      <w:r w:rsidR="007F3FFB" w:rsidRPr="007F3FFB">
        <w:rPr>
          <w:rFonts w:ascii="Times New Roman" w:hAnsi="Times New Roman" w:cs="Times New Roman"/>
        </w:rPr>
        <w:t xml:space="preserve"> it is a linear regression model that uses its own lags as predictors. </w:t>
      </w:r>
      <w:r w:rsidR="009F58ED">
        <w:rPr>
          <w:rFonts w:ascii="Times New Roman" w:hAnsi="Times New Roman" w:cs="Times New Roman"/>
        </w:rPr>
        <w:t>Generally, t</w:t>
      </w:r>
      <w:r>
        <w:rPr>
          <w:rFonts w:ascii="Times New Roman" w:hAnsi="Times New Roman" w:cs="Times New Roman"/>
        </w:rPr>
        <w:t xml:space="preserve">he </w:t>
      </w:r>
      <w:r w:rsidR="00E717BB">
        <w:rPr>
          <w:rFonts w:ascii="Times New Roman" w:hAnsi="Times New Roman" w:cs="Times New Roman"/>
        </w:rPr>
        <w:t>Linear regression models will</w:t>
      </w:r>
      <w:r w:rsidR="007F3FFB" w:rsidRPr="007F3FFB">
        <w:rPr>
          <w:rFonts w:ascii="Times New Roman" w:hAnsi="Times New Roman" w:cs="Times New Roman"/>
        </w:rPr>
        <w:t xml:space="preserve"> work best when th</w:t>
      </w:r>
      <w:r w:rsidR="00A16710">
        <w:rPr>
          <w:rFonts w:ascii="Times New Roman" w:hAnsi="Times New Roman" w:cs="Times New Roman"/>
        </w:rPr>
        <w:t xml:space="preserve">ere is no correlation with the predictors </w:t>
      </w:r>
      <w:r w:rsidR="007F3FFB" w:rsidRPr="007F3FFB">
        <w:rPr>
          <w:rFonts w:ascii="Times New Roman" w:hAnsi="Times New Roman" w:cs="Times New Roman"/>
        </w:rPr>
        <w:t>and</w:t>
      </w:r>
      <w:r w:rsidR="00C56E13">
        <w:rPr>
          <w:rFonts w:ascii="Times New Roman" w:hAnsi="Times New Roman" w:cs="Times New Roman"/>
        </w:rPr>
        <w:t xml:space="preserve"> also when they</w:t>
      </w:r>
      <w:r w:rsidR="007F3FFB" w:rsidRPr="007F3FFB">
        <w:rPr>
          <w:rFonts w:ascii="Times New Roman" w:hAnsi="Times New Roman" w:cs="Times New Roman"/>
        </w:rPr>
        <w:t xml:space="preserve"> are independent </w:t>
      </w:r>
      <w:r w:rsidR="00F10790">
        <w:rPr>
          <w:rFonts w:ascii="Times New Roman" w:hAnsi="Times New Roman" w:cs="Times New Roman"/>
        </w:rPr>
        <w:t>to</w:t>
      </w:r>
      <w:r w:rsidR="007F3FFB" w:rsidRPr="007F3FFB">
        <w:rPr>
          <w:rFonts w:ascii="Times New Roman" w:hAnsi="Times New Roman" w:cs="Times New Roman"/>
        </w:rPr>
        <w:t xml:space="preserve"> each other</w:t>
      </w:r>
      <w:r w:rsidR="00AD2134">
        <w:rPr>
          <w:rFonts w:ascii="Times New Roman" w:hAnsi="Times New Roman" w:cs="Times New Roman"/>
        </w:rPr>
        <w:t>.</w:t>
      </w:r>
      <w:r w:rsidR="00594695">
        <w:rPr>
          <w:rFonts w:ascii="Times New Roman" w:hAnsi="Times New Roman" w:cs="Times New Roman"/>
        </w:rPr>
        <w:t xml:space="preserve"> </w:t>
      </w:r>
      <w:r w:rsidR="007F705C">
        <w:rPr>
          <w:rFonts w:ascii="Times New Roman" w:hAnsi="Times New Roman" w:cs="Times New Roman"/>
        </w:rPr>
        <w:t xml:space="preserve">To </w:t>
      </w:r>
      <w:r w:rsidR="00594695" w:rsidRPr="00594695">
        <w:rPr>
          <w:rFonts w:ascii="Times New Roman" w:hAnsi="Times New Roman" w:cs="Times New Roman"/>
        </w:rPr>
        <w:t xml:space="preserve">make </w:t>
      </w:r>
      <w:r w:rsidR="00F51FA0">
        <w:rPr>
          <w:rFonts w:ascii="Times New Roman" w:hAnsi="Times New Roman" w:cs="Times New Roman"/>
        </w:rPr>
        <w:t xml:space="preserve">the time series data </w:t>
      </w:r>
      <w:r w:rsidR="00594695" w:rsidRPr="00594695">
        <w:rPr>
          <w:rFonts w:ascii="Times New Roman" w:hAnsi="Times New Roman" w:cs="Times New Roman"/>
        </w:rPr>
        <w:t>stationary</w:t>
      </w:r>
      <w:r w:rsidR="007F705C">
        <w:rPr>
          <w:rFonts w:ascii="Times New Roman" w:hAnsi="Times New Roman" w:cs="Times New Roman"/>
        </w:rPr>
        <w:t>,</w:t>
      </w:r>
      <w:r w:rsidR="00594695" w:rsidRPr="00594695">
        <w:rPr>
          <w:rFonts w:ascii="Times New Roman" w:hAnsi="Times New Roman" w:cs="Times New Roman"/>
        </w:rPr>
        <w:t xml:space="preserve"> </w:t>
      </w:r>
      <w:r w:rsidR="007F705C">
        <w:rPr>
          <w:rFonts w:ascii="Times New Roman" w:hAnsi="Times New Roman" w:cs="Times New Roman"/>
        </w:rPr>
        <w:t>t</w:t>
      </w:r>
      <w:r w:rsidR="00594695" w:rsidRPr="00594695">
        <w:rPr>
          <w:rFonts w:ascii="Times New Roman" w:hAnsi="Times New Roman" w:cs="Times New Roman"/>
        </w:rPr>
        <w:t xml:space="preserve">he most common approach </w:t>
      </w:r>
      <w:r w:rsidR="005111EC">
        <w:rPr>
          <w:rFonts w:ascii="Times New Roman" w:hAnsi="Times New Roman" w:cs="Times New Roman"/>
        </w:rPr>
        <w:t xml:space="preserve">which </w:t>
      </w:r>
      <w:r w:rsidR="00594695" w:rsidRPr="00594695">
        <w:rPr>
          <w:rFonts w:ascii="Times New Roman" w:hAnsi="Times New Roman" w:cs="Times New Roman"/>
        </w:rPr>
        <w:t>is</w:t>
      </w:r>
      <w:r w:rsidR="005111EC">
        <w:rPr>
          <w:rFonts w:ascii="Times New Roman" w:hAnsi="Times New Roman" w:cs="Times New Roman"/>
        </w:rPr>
        <w:t xml:space="preserve"> used is the differentiating method</w:t>
      </w:r>
      <w:r w:rsidR="00594695" w:rsidRPr="00594695">
        <w:rPr>
          <w:rFonts w:ascii="Times New Roman" w:hAnsi="Times New Roman" w:cs="Times New Roman"/>
        </w:rPr>
        <w:t xml:space="preserve">. That is, subtract the previous value from the current value. Sometimes, depending on the complexity of the </w:t>
      </w:r>
      <w:r w:rsidR="00000962">
        <w:rPr>
          <w:rFonts w:ascii="Times New Roman" w:hAnsi="Times New Roman" w:cs="Times New Roman"/>
        </w:rPr>
        <w:t xml:space="preserve">time </w:t>
      </w:r>
      <w:r w:rsidR="00594695" w:rsidRPr="00594695">
        <w:rPr>
          <w:rFonts w:ascii="Times New Roman" w:hAnsi="Times New Roman" w:cs="Times New Roman"/>
        </w:rPr>
        <w:t>series</w:t>
      </w:r>
      <w:r w:rsidR="00000962">
        <w:rPr>
          <w:rFonts w:ascii="Times New Roman" w:hAnsi="Times New Roman" w:cs="Times New Roman"/>
        </w:rPr>
        <w:t xml:space="preserve"> data</w:t>
      </w:r>
      <w:r w:rsidR="00594695" w:rsidRPr="00594695">
        <w:rPr>
          <w:rFonts w:ascii="Times New Roman" w:hAnsi="Times New Roman" w:cs="Times New Roman"/>
        </w:rPr>
        <w:t xml:space="preserve">, more than one differencing </w:t>
      </w:r>
      <w:r w:rsidR="00000962">
        <w:rPr>
          <w:rFonts w:ascii="Times New Roman" w:hAnsi="Times New Roman" w:cs="Times New Roman"/>
        </w:rPr>
        <w:t>is performed</w:t>
      </w:r>
      <w:r w:rsidR="00594695" w:rsidRPr="00594695">
        <w:rPr>
          <w:rFonts w:ascii="Times New Roman" w:hAnsi="Times New Roman" w:cs="Times New Roman"/>
        </w:rPr>
        <w:t>. The</w:t>
      </w:r>
      <w:r w:rsidR="00F973E8">
        <w:rPr>
          <w:rFonts w:ascii="Times New Roman" w:hAnsi="Times New Roman" w:cs="Times New Roman"/>
        </w:rPr>
        <w:t>n the</w:t>
      </w:r>
      <w:r w:rsidR="00594695" w:rsidRPr="00594695">
        <w:rPr>
          <w:rFonts w:ascii="Times New Roman" w:hAnsi="Times New Roman" w:cs="Times New Roman"/>
        </w:rPr>
        <w:t xml:space="preserve"> value of d </w:t>
      </w:r>
      <w:r w:rsidR="003A3853">
        <w:rPr>
          <w:rFonts w:ascii="Times New Roman" w:hAnsi="Times New Roman" w:cs="Times New Roman"/>
        </w:rPr>
        <w:t>will become</w:t>
      </w:r>
      <w:r w:rsidR="00594695" w:rsidRPr="00594695">
        <w:rPr>
          <w:rFonts w:ascii="Times New Roman" w:hAnsi="Times New Roman" w:cs="Times New Roman"/>
        </w:rPr>
        <w:t xml:space="preserve"> the minimum number </w:t>
      </w:r>
      <w:r w:rsidR="00117E7F">
        <w:rPr>
          <w:rFonts w:ascii="Times New Roman" w:hAnsi="Times New Roman" w:cs="Times New Roman"/>
        </w:rPr>
        <w:t>which will help to</w:t>
      </w:r>
      <w:r w:rsidR="00594695" w:rsidRPr="00594695">
        <w:rPr>
          <w:rFonts w:ascii="Times New Roman" w:hAnsi="Times New Roman" w:cs="Times New Roman"/>
        </w:rPr>
        <w:t xml:space="preserve"> make the</w:t>
      </w:r>
      <w:r w:rsidR="00FB7ABD">
        <w:rPr>
          <w:rFonts w:ascii="Times New Roman" w:hAnsi="Times New Roman" w:cs="Times New Roman"/>
        </w:rPr>
        <w:t xml:space="preserve"> time</w:t>
      </w:r>
      <w:r w:rsidR="00594695" w:rsidRPr="00594695">
        <w:rPr>
          <w:rFonts w:ascii="Times New Roman" w:hAnsi="Times New Roman" w:cs="Times New Roman"/>
        </w:rPr>
        <w:t xml:space="preserve"> series</w:t>
      </w:r>
      <w:r w:rsidR="00FB7ABD">
        <w:rPr>
          <w:rFonts w:ascii="Times New Roman" w:hAnsi="Times New Roman" w:cs="Times New Roman"/>
        </w:rPr>
        <w:t xml:space="preserve"> data</w:t>
      </w:r>
      <w:r w:rsidR="00594695" w:rsidRPr="00594695">
        <w:rPr>
          <w:rFonts w:ascii="Times New Roman" w:hAnsi="Times New Roman" w:cs="Times New Roman"/>
        </w:rPr>
        <w:t xml:space="preserve"> stationary. And if the time series is already stationary, then d = 0.</w:t>
      </w:r>
      <w:r w:rsidR="00C9232C">
        <w:rPr>
          <w:rFonts w:ascii="Times New Roman" w:hAnsi="Times New Roman" w:cs="Times New Roman"/>
        </w:rPr>
        <w:t xml:space="preserve"> </w:t>
      </w:r>
      <w:r w:rsidR="00C9232C" w:rsidRPr="00C9232C">
        <w:rPr>
          <w:rFonts w:ascii="Times New Roman" w:hAnsi="Times New Roman" w:cs="Times New Roman"/>
        </w:rPr>
        <w:t>‘p’ is the order of the ‘Auto Regressive’ (AR) term. It refers to the number of lags of Y to be used as predictors. And ‘q’ is the order of the ‘Moving Average’ (MA) term. It refers to the number of lagged forecast errors that should go into the ARIMA Model.</w:t>
      </w:r>
    </w:p>
    <w:p w:rsidR="008A4689" w:rsidRPr="00982D91" w:rsidRDefault="00A1601F" w:rsidP="00082F58">
      <w:pPr>
        <w:spacing w:line="240" w:lineRule="auto"/>
        <w:jc w:val="center"/>
        <w:rPr>
          <w:rStyle w:val="mjx-char"/>
          <w:rFonts w:ascii="Times New Roman" w:hAnsi="Times New Roman" w:cs="Times New Roman"/>
          <w:color w:val="000000" w:themeColor="text1"/>
          <w:sz w:val="28"/>
          <w:szCs w:val="28"/>
          <w:shd w:val="clear" w:color="auto" w:fill="FFFFFF"/>
        </w:rPr>
      </w:pPr>
      <w:r w:rsidRPr="00982D91">
        <w:rPr>
          <w:rStyle w:val="mjx-char"/>
          <w:rFonts w:ascii="Times New Roman" w:hAnsi="Times New Roman" w:cs="Times New Roman"/>
          <w:color w:val="000000" w:themeColor="text1"/>
          <w:sz w:val="28"/>
          <w:szCs w:val="28"/>
          <w:shd w:val="clear" w:color="auto" w:fill="FFFFFF"/>
        </w:rPr>
        <w:t>(1−ϕ1B−</w:t>
      </w:r>
      <w:r w:rsidRPr="00982D91">
        <w:rPr>
          <w:rStyle w:val="mjx-char"/>
          <w:rFonts w:ascii="Cambria Math" w:hAnsi="Cambria Math" w:cs="Cambria Math"/>
          <w:color w:val="000000" w:themeColor="text1"/>
          <w:sz w:val="28"/>
          <w:szCs w:val="28"/>
          <w:shd w:val="clear" w:color="auto" w:fill="FFFFFF"/>
        </w:rPr>
        <w:t>⋯</w:t>
      </w:r>
      <w:r w:rsidRPr="00982D91">
        <w:rPr>
          <w:rStyle w:val="mjx-char"/>
          <w:rFonts w:ascii="Times New Roman" w:hAnsi="Times New Roman" w:cs="Times New Roman"/>
          <w:color w:val="000000" w:themeColor="text1"/>
          <w:sz w:val="28"/>
          <w:szCs w:val="28"/>
          <w:shd w:val="clear" w:color="auto" w:fill="FFFFFF"/>
        </w:rPr>
        <w:t>−ϕpBp)</w:t>
      </w:r>
      <w:r w:rsidR="00995920" w:rsidRPr="00982D91">
        <w:rPr>
          <w:rStyle w:val="mjx-char"/>
          <w:rFonts w:ascii="Times New Roman" w:hAnsi="Times New Roman" w:cs="Times New Roman"/>
          <w:color w:val="000000" w:themeColor="text1"/>
          <w:sz w:val="28"/>
          <w:szCs w:val="28"/>
          <w:shd w:val="clear" w:color="auto" w:fill="FFFFFF"/>
        </w:rPr>
        <w:t xml:space="preserve"> </w:t>
      </w:r>
      <w:r w:rsidRPr="00982D91">
        <w:rPr>
          <w:rStyle w:val="mjx-char"/>
          <w:rFonts w:ascii="Times New Roman" w:hAnsi="Times New Roman" w:cs="Times New Roman"/>
          <w:color w:val="000000" w:themeColor="text1"/>
          <w:sz w:val="28"/>
          <w:szCs w:val="28"/>
          <w:shd w:val="clear" w:color="auto" w:fill="FFFFFF"/>
        </w:rPr>
        <w:t>(1−B)</w:t>
      </w:r>
      <w:r w:rsidR="00511531">
        <w:rPr>
          <w:rStyle w:val="mjx-char"/>
          <w:rFonts w:ascii="Times New Roman" w:hAnsi="Times New Roman" w:cs="Times New Roman"/>
          <w:color w:val="000000" w:themeColor="text1"/>
          <w:sz w:val="28"/>
          <w:szCs w:val="28"/>
          <w:shd w:val="clear" w:color="auto" w:fill="FFFFFF"/>
        </w:rPr>
        <w:t xml:space="preserve"> </w:t>
      </w:r>
      <w:r w:rsidRPr="00982D91">
        <w:rPr>
          <w:rStyle w:val="mjx-char"/>
          <w:rFonts w:ascii="Times New Roman" w:hAnsi="Times New Roman" w:cs="Times New Roman"/>
          <w:color w:val="000000" w:themeColor="text1"/>
          <w:sz w:val="28"/>
          <w:szCs w:val="28"/>
          <w:shd w:val="clear" w:color="auto" w:fill="FFFFFF"/>
        </w:rPr>
        <w:t>dyt</w:t>
      </w:r>
      <w:r w:rsidR="00995920" w:rsidRPr="00982D91">
        <w:rPr>
          <w:rStyle w:val="mjx-char"/>
          <w:rFonts w:ascii="Times New Roman" w:hAnsi="Times New Roman" w:cs="Times New Roman"/>
          <w:color w:val="000000" w:themeColor="text1"/>
          <w:sz w:val="28"/>
          <w:szCs w:val="28"/>
          <w:shd w:val="clear" w:color="auto" w:fill="FFFFFF"/>
        </w:rPr>
        <w:t xml:space="preserve"> </w:t>
      </w:r>
      <w:r w:rsidRPr="00982D91">
        <w:rPr>
          <w:rStyle w:val="mjx-char"/>
          <w:rFonts w:ascii="Times New Roman" w:hAnsi="Times New Roman" w:cs="Times New Roman"/>
          <w:color w:val="000000" w:themeColor="text1"/>
          <w:sz w:val="28"/>
          <w:szCs w:val="28"/>
          <w:shd w:val="clear" w:color="auto" w:fill="FFFFFF"/>
        </w:rPr>
        <w:t>=</w:t>
      </w:r>
      <w:r w:rsidR="00995920" w:rsidRPr="00982D91">
        <w:rPr>
          <w:rStyle w:val="mjx-char"/>
          <w:rFonts w:ascii="Times New Roman" w:hAnsi="Times New Roman" w:cs="Times New Roman"/>
          <w:color w:val="000000" w:themeColor="text1"/>
          <w:sz w:val="28"/>
          <w:szCs w:val="28"/>
          <w:shd w:val="clear" w:color="auto" w:fill="FFFFFF"/>
        </w:rPr>
        <w:t xml:space="preserve"> </w:t>
      </w:r>
      <w:r w:rsidRPr="00982D91">
        <w:rPr>
          <w:rStyle w:val="mjx-char"/>
          <w:rFonts w:ascii="Times New Roman" w:hAnsi="Times New Roman" w:cs="Times New Roman"/>
          <w:color w:val="000000" w:themeColor="text1"/>
          <w:sz w:val="28"/>
          <w:szCs w:val="28"/>
          <w:shd w:val="clear" w:color="auto" w:fill="FFFFFF"/>
        </w:rPr>
        <w:t>c+(1+θ1B+</w:t>
      </w:r>
      <w:r w:rsidRPr="00982D91">
        <w:rPr>
          <w:rStyle w:val="mjx-char"/>
          <w:rFonts w:ascii="Cambria Math" w:hAnsi="Cambria Math" w:cs="Cambria Math"/>
          <w:color w:val="000000" w:themeColor="text1"/>
          <w:sz w:val="28"/>
          <w:szCs w:val="28"/>
          <w:shd w:val="clear" w:color="auto" w:fill="FFFFFF"/>
        </w:rPr>
        <w:t>⋯</w:t>
      </w:r>
      <w:r w:rsidRPr="00982D91">
        <w:rPr>
          <w:rStyle w:val="mjx-char"/>
          <w:rFonts w:ascii="Times New Roman" w:hAnsi="Times New Roman" w:cs="Times New Roman"/>
          <w:color w:val="000000" w:themeColor="text1"/>
          <w:sz w:val="28"/>
          <w:szCs w:val="28"/>
          <w:shd w:val="clear" w:color="auto" w:fill="FFFFFF"/>
        </w:rPr>
        <w:t>+θqBq)εt</w:t>
      </w:r>
    </w:p>
    <w:p w:rsidR="004747DF" w:rsidRPr="00982D91" w:rsidRDefault="004747DF" w:rsidP="00082F58">
      <w:pPr>
        <w:spacing w:line="240" w:lineRule="auto"/>
        <w:jc w:val="center"/>
        <w:rPr>
          <w:rStyle w:val="mjx-char"/>
          <w:rFonts w:ascii="Times New Roman" w:hAnsi="Times New Roman" w:cs="Times New Roman"/>
          <w:color w:val="000000" w:themeColor="text1"/>
          <w:sz w:val="28"/>
          <w:szCs w:val="28"/>
          <w:shd w:val="clear" w:color="auto" w:fill="FFFFFF"/>
        </w:rPr>
      </w:pPr>
      <w:r w:rsidRPr="00982D91">
        <w:rPr>
          <w:rStyle w:val="mjx-char"/>
          <w:rFonts w:ascii="Times New Roman" w:hAnsi="Times New Roman" w:cs="Times New Roman"/>
          <w:color w:val="000000" w:themeColor="text1"/>
          <w:sz w:val="28"/>
          <w:szCs w:val="28"/>
          <w:shd w:val="clear" w:color="auto" w:fill="FFFFFF"/>
        </w:rPr>
        <w:t>↑</w:t>
      </w:r>
      <w:r w:rsidR="007F44D7" w:rsidRPr="00982D91">
        <w:rPr>
          <w:rStyle w:val="mjx-char"/>
          <w:rFonts w:ascii="Times New Roman" w:hAnsi="Times New Roman" w:cs="Times New Roman"/>
          <w:color w:val="000000" w:themeColor="text1"/>
          <w:sz w:val="28"/>
          <w:szCs w:val="28"/>
          <w:shd w:val="clear" w:color="auto" w:fill="FFFFFF"/>
        </w:rPr>
        <w:tab/>
      </w:r>
      <w:r w:rsidR="007F44D7" w:rsidRPr="00982D91">
        <w:rPr>
          <w:rStyle w:val="mjx-char"/>
          <w:rFonts w:ascii="Times New Roman" w:hAnsi="Times New Roman" w:cs="Times New Roman"/>
          <w:color w:val="000000" w:themeColor="text1"/>
          <w:sz w:val="28"/>
          <w:szCs w:val="28"/>
          <w:shd w:val="clear" w:color="auto" w:fill="FFFFFF"/>
        </w:rPr>
        <w:tab/>
      </w:r>
      <w:r w:rsidRPr="00982D91">
        <w:rPr>
          <w:rStyle w:val="mjx-char"/>
          <w:rFonts w:ascii="Times New Roman" w:hAnsi="Times New Roman" w:cs="Times New Roman"/>
          <w:color w:val="000000" w:themeColor="text1"/>
          <w:sz w:val="28"/>
          <w:szCs w:val="28"/>
          <w:shd w:val="clear" w:color="auto" w:fill="FFFFFF"/>
        </w:rPr>
        <w:t>↑</w:t>
      </w:r>
      <w:r w:rsidR="007F44D7" w:rsidRPr="00982D91">
        <w:rPr>
          <w:rStyle w:val="mjx-char"/>
          <w:rFonts w:ascii="Times New Roman" w:hAnsi="Times New Roman" w:cs="Times New Roman"/>
          <w:color w:val="000000" w:themeColor="text1"/>
          <w:sz w:val="28"/>
          <w:szCs w:val="28"/>
          <w:shd w:val="clear" w:color="auto" w:fill="FFFFFF"/>
        </w:rPr>
        <w:tab/>
      </w:r>
      <w:r w:rsidR="007F44D7" w:rsidRPr="00982D91">
        <w:rPr>
          <w:rStyle w:val="mjx-char"/>
          <w:rFonts w:ascii="Times New Roman" w:hAnsi="Times New Roman" w:cs="Times New Roman"/>
          <w:color w:val="000000" w:themeColor="text1"/>
          <w:sz w:val="28"/>
          <w:szCs w:val="28"/>
          <w:shd w:val="clear" w:color="auto" w:fill="FFFFFF"/>
        </w:rPr>
        <w:tab/>
      </w:r>
      <w:r w:rsidR="007F44D7" w:rsidRPr="00982D91">
        <w:rPr>
          <w:rStyle w:val="mjx-char"/>
          <w:rFonts w:ascii="Times New Roman" w:hAnsi="Times New Roman" w:cs="Times New Roman"/>
          <w:color w:val="000000" w:themeColor="text1"/>
          <w:sz w:val="28"/>
          <w:szCs w:val="28"/>
          <w:shd w:val="clear" w:color="auto" w:fill="FFFFFF"/>
        </w:rPr>
        <w:tab/>
      </w:r>
      <w:r w:rsidRPr="00982D91">
        <w:rPr>
          <w:rStyle w:val="mjx-char"/>
          <w:rFonts w:ascii="Times New Roman" w:hAnsi="Times New Roman" w:cs="Times New Roman"/>
          <w:color w:val="000000" w:themeColor="text1"/>
          <w:sz w:val="28"/>
          <w:szCs w:val="28"/>
          <w:shd w:val="clear" w:color="auto" w:fill="FFFFFF"/>
        </w:rPr>
        <w:t>↑</w:t>
      </w:r>
    </w:p>
    <w:p w:rsidR="00C0587B" w:rsidRPr="00C0587B" w:rsidRDefault="00031204" w:rsidP="00C0587B">
      <w:pPr>
        <w:spacing w:line="240" w:lineRule="auto"/>
        <w:jc w:val="center"/>
        <w:rPr>
          <w:rStyle w:val="mjx-char"/>
          <w:rFonts w:ascii="Times New Roman" w:hAnsi="Times New Roman" w:cs="Times New Roman"/>
          <w:color w:val="000000" w:themeColor="text1"/>
          <w:sz w:val="28"/>
          <w:szCs w:val="28"/>
          <w:shd w:val="clear" w:color="auto" w:fill="FFFFFF"/>
        </w:rPr>
      </w:pPr>
      <w:r w:rsidRPr="00982D91">
        <w:rPr>
          <w:rStyle w:val="mjx-char"/>
          <w:rFonts w:ascii="Times New Roman" w:hAnsi="Times New Roman" w:cs="Times New Roman"/>
          <w:color w:val="000000" w:themeColor="text1"/>
          <w:sz w:val="28"/>
          <w:szCs w:val="28"/>
          <w:shd w:val="clear" w:color="auto" w:fill="FFFFFF"/>
        </w:rPr>
        <w:t>AR(p)</w:t>
      </w:r>
      <w:r w:rsidR="007F44D7" w:rsidRPr="00982D91">
        <w:rPr>
          <w:rStyle w:val="mjx-char"/>
          <w:rFonts w:ascii="Times New Roman" w:hAnsi="Times New Roman" w:cs="Times New Roman"/>
          <w:color w:val="000000" w:themeColor="text1"/>
          <w:sz w:val="28"/>
          <w:szCs w:val="28"/>
          <w:shd w:val="clear" w:color="auto" w:fill="FFFFFF"/>
        </w:rPr>
        <w:tab/>
      </w:r>
      <w:r w:rsidR="000E5F22" w:rsidRPr="00982D91">
        <w:rPr>
          <w:rStyle w:val="mjx-char"/>
          <w:rFonts w:ascii="Times New Roman" w:hAnsi="Times New Roman" w:cs="Times New Roman"/>
          <w:color w:val="000000" w:themeColor="text1"/>
          <w:sz w:val="28"/>
          <w:szCs w:val="28"/>
          <w:shd w:val="clear" w:color="auto" w:fill="FFFFFF"/>
        </w:rPr>
        <w:tab/>
      </w:r>
      <w:r w:rsidRPr="00982D91">
        <w:rPr>
          <w:rStyle w:val="mjx-char"/>
          <w:rFonts w:ascii="Times New Roman" w:hAnsi="Times New Roman" w:cs="Times New Roman"/>
          <w:color w:val="000000" w:themeColor="text1"/>
          <w:sz w:val="28"/>
          <w:szCs w:val="28"/>
          <w:shd w:val="clear" w:color="auto" w:fill="FFFFFF"/>
        </w:rPr>
        <w:t>d differences</w:t>
      </w:r>
      <w:r w:rsidR="007F44D7" w:rsidRPr="00982D91">
        <w:rPr>
          <w:rStyle w:val="mjx-char"/>
          <w:rFonts w:ascii="Times New Roman" w:hAnsi="Times New Roman" w:cs="Times New Roman"/>
          <w:color w:val="000000" w:themeColor="text1"/>
          <w:sz w:val="28"/>
          <w:szCs w:val="28"/>
          <w:shd w:val="clear" w:color="auto" w:fill="FFFFFF"/>
        </w:rPr>
        <w:tab/>
      </w:r>
      <w:r w:rsidRPr="00982D91">
        <w:rPr>
          <w:rStyle w:val="mjx-char"/>
          <w:rFonts w:ascii="Times New Roman" w:hAnsi="Times New Roman" w:cs="Times New Roman"/>
          <w:color w:val="000000" w:themeColor="text1"/>
          <w:sz w:val="28"/>
          <w:szCs w:val="28"/>
          <w:shd w:val="clear" w:color="auto" w:fill="FFFFFF"/>
        </w:rPr>
        <w:t>MA(q)</w:t>
      </w:r>
    </w:p>
    <w:p w:rsidR="00A143A9" w:rsidRDefault="00F52E3E" w:rsidP="00240A9F">
      <w:pPr>
        <w:spacing w:line="240" w:lineRule="auto"/>
        <w:jc w:val="both"/>
        <w:rPr>
          <w:rStyle w:val="mjx-char"/>
          <w:rFonts w:ascii="Times New Roman" w:hAnsi="Times New Roman" w:cs="Times New Roman"/>
          <w:color w:val="000000" w:themeColor="text1"/>
          <w:shd w:val="clear" w:color="auto" w:fill="FFFFFF"/>
        </w:rPr>
      </w:pPr>
      <w:r>
        <w:rPr>
          <w:rStyle w:val="mjx-char"/>
          <w:rFonts w:ascii="Times New Roman" w:hAnsi="Times New Roman" w:cs="Times New Roman"/>
          <w:color w:val="000000" w:themeColor="text1"/>
          <w:shd w:val="clear" w:color="auto" w:fill="FFFFFF"/>
        </w:rPr>
        <w:lastRenderedPageBreak/>
        <w:t>After the calculation we get the estimated p, q, d values which should be given as the parameters to the ARIMA model</w:t>
      </w:r>
      <w:r w:rsidR="00C0587B">
        <w:rPr>
          <w:rStyle w:val="mjx-char"/>
          <w:rFonts w:ascii="Times New Roman" w:hAnsi="Times New Roman" w:cs="Times New Roman"/>
          <w:color w:val="000000" w:themeColor="text1"/>
          <w:shd w:val="clear" w:color="auto" w:fill="FFFFFF"/>
        </w:rPr>
        <w:t xml:space="preserve"> as shown the figure – 3</w:t>
      </w:r>
      <w:r>
        <w:rPr>
          <w:rStyle w:val="mjx-char"/>
          <w:rFonts w:ascii="Times New Roman" w:hAnsi="Times New Roman" w:cs="Times New Roman"/>
          <w:color w:val="000000" w:themeColor="text1"/>
          <w:shd w:val="clear" w:color="auto" w:fill="FFFFFF"/>
        </w:rPr>
        <w:t xml:space="preserve"> </w:t>
      </w:r>
      <w:r w:rsidR="00982418">
        <w:rPr>
          <w:rStyle w:val="mjx-char"/>
          <w:rFonts w:ascii="Times New Roman" w:hAnsi="Times New Roman" w:cs="Times New Roman"/>
          <w:color w:val="000000" w:themeColor="text1"/>
          <w:shd w:val="clear" w:color="auto" w:fill="FFFFFF"/>
        </w:rPr>
        <w:t xml:space="preserve">to obtain the </w:t>
      </w:r>
      <w:r w:rsidR="00982418" w:rsidRPr="00982418">
        <w:rPr>
          <w:rStyle w:val="mjx-char"/>
          <w:rFonts w:ascii="Times New Roman" w:hAnsi="Times New Roman" w:cs="Times New Roman"/>
          <w:color w:val="000000" w:themeColor="text1"/>
          <w:shd w:val="clear" w:color="auto" w:fill="FFFFFF"/>
        </w:rPr>
        <w:t>Akaike’s Information Criterion (AIC)</w:t>
      </w:r>
      <w:r w:rsidR="00FB44A3">
        <w:rPr>
          <w:rStyle w:val="mjx-char"/>
          <w:rFonts w:ascii="Times New Roman" w:hAnsi="Times New Roman" w:cs="Times New Roman"/>
          <w:color w:val="000000" w:themeColor="text1"/>
          <w:shd w:val="clear" w:color="auto" w:fill="FFFFFF"/>
        </w:rPr>
        <w:t xml:space="preserve"> values</w:t>
      </w:r>
      <w:r>
        <w:rPr>
          <w:rStyle w:val="mjx-char"/>
          <w:rFonts w:ascii="Times New Roman" w:hAnsi="Times New Roman" w:cs="Times New Roman"/>
          <w:color w:val="000000" w:themeColor="text1"/>
          <w:shd w:val="clear" w:color="auto" w:fill="FFFFFF"/>
        </w:rPr>
        <w:t>.</w:t>
      </w:r>
      <w:r w:rsidR="00880BA1">
        <w:rPr>
          <w:rStyle w:val="mjx-char"/>
          <w:rFonts w:ascii="Times New Roman" w:hAnsi="Times New Roman" w:cs="Times New Roman"/>
          <w:color w:val="000000" w:themeColor="text1"/>
          <w:shd w:val="clear" w:color="auto" w:fill="FFFFFF"/>
        </w:rPr>
        <w:t xml:space="preserve"> </w:t>
      </w:r>
    </w:p>
    <w:p w:rsidR="00A143A9" w:rsidRDefault="00A143A9" w:rsidP="00F03FB5">
      <w:pPr>
        <w:spacing w:line="240" w:lineRule="auto"/>
        <w:jc w:val="center"/>
        <w:rPr>
          <w:rStyle w:val="mjx-char"/>
          <w:rFonts w:ascii="Times New Roman" w:hAnsi="Times New Roman" w:cs="Times New Roman"/>
          <w:color w:val="000000" w:themeColor="text1"/>
          <w:shd w:val="clear" w:color="auto" w:fill="FFFFFF"/>
        </w:rPr>
      </w:pPr>
      <w:r>
        <w:rPr>
          <w:noProof/>
          <w:lang w:eastAsia="en-IN"/>
        </w:rPr>
        <w:drawing>
          <wp:inline distT="0" distB="0" distL="0" distR="0" wp14:anchorId="4D37B20F" wp14:editId="38290D51">
            <wp:extent cx="4010025" cy="8858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885825"/>
                    </a:xfrm>
                    <a:prstGeom prst="rect">
                      <a:avLst/>
                    </a:prstGeom>
                    <a:ln>
                      <a:solidFill>
                        <a:schemeClr val="tx1"/>
                      </a:solidFill>
                    </a:ln>
                  </pic:spPr>
                </pic:pic>
              </a:graphicData>
            </a:graphic>
          </wp:inline>
        </w:drawing>
      </w:r>
    </w:p>
    <w:p w:rsidR="00880DE6" w:rsidRPr="003E1A70" w:rsidRDefault="00880DE6" w:rsidP="003E1A70">
      <w:pPr>
        <w:jc w:val="center"/>
        <w:rPr>
          <w:rStyle w:val="mjx-char"/>
          <w:rFonts w:ascii="Times New Roman" w:hAnsi="Times New Roman" w:cs="Times New Roman"/>
        </w:rPr>
      </w:pPr>
      <w:r>
        <w:rPr>
          <w:sz w:val="20"/>
        </w:rPr>
        <w:t xml:space="preserve">Figure </w:t>
      </w:r>
      <w:r w:rsidR="000A0092">
        <w:rPr>
          <w:sz w:val="20"/>
        </w:rPr>
        <w:t>3</w:t>
      </w:r>
      <w:r>
        <w:rPr>
          <w:sz w:val="20"/>
        </w:rPr>
        <w:t xml:space="preserve">. </w:t>
      </w:r>
      <w:r w:rsidR="00011DB7">
        <w:rPr>
          <w:sz w:val="20"/>
        </w:rPr>
        <w:t>Examples of the Parameters p, d, q values given to ARIMA model</w:t>
      </w:r>
      <w:r>
        <w:rPr>
          <w:sz w:val="20"/>
        </w:rPr>
        <w:t>.</w:t>
      </w:r>
    </w:p>
    <w:p w:rsidR="00330A86" w:rsidRDefault="00880BA1" w:rsidP="00240A9F">
      <w:pPr>
        <w:spacing w:line="240" w:lineRule="auto"/>
        <w:jc w:val="both"/>
        <w:rPr>
          <w:rStyle w:val="mjx-char"/>
          <w:rFonts w:ascii="Times New Roman" w:hAnsi="Times New Roman" w:cs="Times New Roman"/>
          <w:color w:val="000000" w:themeColor="text1"/>
          <w:shd w:val="clear" w:color="auto" w:fill="FFFFFF"/>
        </w:rPr>
      </w:pPr>
      <w:r>
        <w:rPr>
          <w:rStyle w:val="mjx-char"/>
          <w:rFonts w:ascii="Times New Roman" w:hAnsi="Times New Roman" w:cs="Times New Roman"/>
          <w:color w:val="000000" w:themeColor="text1"/>
          <w:shd w:val="clear" w:color="auto" w:fill="FFFFFF"/>
        </w:rPr>
        <w:t>AIC will be helpful in the process of selection of estimators and also to determine the order of the model which will help in getting the accurate results.</w:t>
      </w:r>
      <w:r w:rsidR="004F4B21">
        <w:rPr>
          <w:rStyle w:val="mjx-char"/>
          <w:rFonts w:ascii="Times New Roman" w:hAnsi="Times New Roman" w:cs="Times New Roman"/>
          <w:color w:val="000000" w:themeColor="text1"/>
          <w:shd w:val="clear" w:color="auto" w:fill="FFFFFF"/>
        </w:rPr>
        <w:t xml:space="preserve"> The AIC can be calculated by using the below equation:</w:t>
      </w:r>
    </w:p>
    <w:p w:rsidR="004F4B21" w:rsidRDefault="004F4B21" w:rsidP="00D74540">
      <w:pPr>
        <w:spacing w:line="240" w:lineRule="auto"/>
        <w:jc w:val="center"/>
        <w:rPr>
          <w:rStyle w:val="mjx-char"/>
          <w:rFonts w:ascii="Times New Roman" w:hAnsi="Times New Roman" w:cs="Times New Roman"/>
          <w:color w:val="000000" w:themeColor="text1"/>
          <w:sz w:val="28"/>
          <w:szCs w:val="28"/>
          <w:shd w:val="clear" w:color="auto" w:fill="FFFFFF"/>
        </w:rPr>
      </w:pPr>
      <w:r w:rsidRPr="00D74540">
        <w:rPr>
          <w:rStyle w:val="mjx-char"/>
          <w:rFonts w:ascii="Times New Roman" w:hAnsi="Times New Roman" w:cs="Times New Roman"/>
          <w:color w:val="000000" w:themeColor="text1"/>
          <w:sz w:val="28"/>
          <w:szCs w:val="28"/>
          <w:shd w:val="clear" w:color="auto" w:fill="FFFFFF"/>
        </w:rPr>
        <w:t>AIC=−2log(L)+2(p+q+k+1)</w:t>
      </w:r>
    </w:p>
    <w:p w:rsidR="00002C95" w:rsidRDefault="006B6AC7" w:rsidP="00510048">
      <w:pPr>
        <w:spacing w:line="240" w:lineRule="auto"/>
        <w:jc w:val="both"/>
        <w:rPr>
          <w:rStyle w:val="mjx-char"/>
          <w:rFonts w:ascii="Times New Roman" w:hAnsi="Times New Roman" w:cs="Times New Roman"/>
          <w:color w:val="000000" w:themeColor="text1"/>
          <w:shd w:val="clear" w:color="auto" w:fill="FFFFFF"/>
        </w:rPr>
      </w:pPr>
      <w:r>
        <w:rPr>
          <w:rStyle w:val="mjx-char"/>
          <w:rFonts w:ascii="Times New Roman" w:hAnsi="Times New Roman" w:cs="Times New Roman"/>
          <w:color w:val="000000" w:themeColor="text1"/>
          <w:shd w:val="clear" w:color="auto" w:fill="FFFFFF"/>
        </w:rPr>
        <w:t xml:space="preserve">The example of the AIC values which are obtained by the ARIMA model </w:t>
      </w:r>
      <w:r w:rsidR="000E74C7">
        <w:rPr>
          <w:rStyle w:val="mjx-char"/>
          <w:rFonts w:ascii="Times New Roman" w:hAnsi="Times New Roman" w:cs="Times New Roman"/>
          <w:color w:val="000000" w:themeColor="text1"/>
          <w:shd w:val="clear" w:color="auto" w:fill="FFFFFF"/>
        </w:rPr>
        <w:t>when fitted with the COVID-19 “Andhra Pradesh” State data is</w:t>
      </w:r>
      <w:r>
        <w:rPr>
          <w:rStyle w:val="mjx-char"/>
          <w:rFonts w:ascii="Times New Roman" w:hAnsi="Times New Roman" w:cs="Times New Roman"/>
          <w:color w:val="000000" w:themeColor="text1"/>
          <w:shd w:val="clear" w:color="auto" w:fill="FFFFFF"/>
        </w:rPr>
        <w:t xml:space="preserve"> as shown in figure – 4.</w:t>
      </w:r>
      <w:r w:rsidR="00510048">
        <w:rPr>
          <w:rStyle w:val="mjx-char"/>
          <w:rFonts w:ascii="Times New Roman" w:hAnsi="Times New Roman" w:cs="Times New Roman"/>
          <w:color w:val="000000" w:themeColor="text1"/>
          <w:shd w:val="clear" w:color="auto" w:fill="FFFFFF"/>
        </w:rPr>
        <w:t xml:space="preserve"> </w:t>
      </w:r>
      <w:r w:rsidR="00D85EAA">
        <w:rPr>
          <w:rStyle w:val="mjx-char"/>
          <w:rFonts w:ascii="Times New Roman" w:hAnsi="Times New Roman" w:cs="Times New Roman"/>
          <w:color w:val="000000" w:themeColor="text1"/>
          <w:shd w:val="clear" w:color="auto" w:fill="FFFFFF"/>
        </w:rPr>
        <w:t xml:space="preserve">Among the obtained values the least AIC value is taken and the corresponding parameters are given to the </w:t>
      </w:r>
      <w:r w:rsidR="007070A2">
        <w:rPr>
          <w:rStyle w:val="mjx-char"/>
          <w:rFonts w:ascii="Times New Roman" w:hAnsi="Times New Roman" w:cs="Times New Roman"/>
          <w:color w:val="000000" w:themeColor="text1"/>
          <w:shd w:val="clear" w:color="auto" w:fill="FFFFFF"/>
        </w:rPr>
        <w:t>parameter</w:t>
      </w:r>
      <w:r w:rsidR="00D85EAA">
        <w:rPr>
          <w:rStyle w:val="mjx-char"/>
          <w:rFonts w:ascii="Times New Roman" w:hAnsi="Times New Roman" w:cs="Times New Roman"/>
          <w:color w:val="000000" w:themeColor="text1"/>
          <w:shd w:val="clear" w:color="auto" w:fill="FFFFFF"/>
        </w:rPr>
        <w:t xml:space="preserve"> list of the ARIMA model.</w:t>
      </w:r>
    </w:p>
    <w:p w:rsidR="007E096B" w:rsidRDefault="007E096B" w:rsidP="007E096B">
      <w:pPr>
        <w:spacing w:line="240" w:lineRule="auto"/>
        <w:jc w:val="center"/>
        <w:rPr>
          <w:rStyle w:val="mjx-cha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lang w:eastAsia="en-IN"/>
        </w:rPr>
        <w:drawing>
          <wp:inline distT="0" distB="0" distL="0" distR="0">
            <wp:extent cx="4163006" cy="1943371"/>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4163006" cy="1943371"/>
                    </a:xfrm>
                    <a:prstGeom prst="rect">
                      <a:avLst/>
                    </a:prstGeom>
                    <a:ln>
                      <a:solidFill>
                        <a:schemeClr val="tx1"/>
                      </a:solidFill>
                    </a:ln>
                  </pic:spPr>
                </pic:pic>
              </a:graphicData>
            </a:graphic>
          </wp:inline>
        </w:drawing>
      </w:r>
    </w:p>
    <w:p w:rsidR="002C2ECE" w:rsidRPr="003E1A70" w:rsidRDefault="002C2ECE" w:rsidP="002C2ECE">
      <w:pPr>
        <w:jc w:val="center"/>
        <w:rPr>
          <w:rStyle w:val="mjx-char"/>
          <w:rFonts w:ascii="Times New Roman" w:hAnsi="Times New Roman" w:cs="Times New Roman"/>
        </w:rPr>
      </w:pPr>
      <w:r>
        <w:rPr>
          <w:sz w:val="20"/>
        </w:rPr>
        <w:t xml:space="preserve">Figure </w:t>
      </w:r>
      <w:r w:rsidR="007B5434">
        <w:rPr>
          <w:sz w:val="20"/>
        </w:rPr>
        <w:t>4</w:t>
      </w:r>
      <w:r>
        <w:rPr>
          <w:sz w:val="20"/>
        </w:rPr>
        <w:t xml:space="preserve">. Examples of the </w:t>
      </w:r>
      <w:r w:rsidR="00B00B0C">
        <w:rPr>
          <w:sz w:val="20"/>
        </w:rPr>
        <w:t>AIC</w:t>
      </w:r>
      <w:r>
        <w:rPr>
          <w:sz w:val="20"/>
        </w:rPr>
        <w:t xml:space="preserve"> values </w:t>
      </w:r>
      <w:r w:rsidR="001F7330">
        <w:rPr>
          <w:sz w:val="20"/>
        </w:rPr>
        <w:t>obtained</w:t>
      </w:r>
      <w:r>
        <w:rPr>
          <w:sz w:val="20"/>
        </w:rPr>
        <w:t xml:space="preserve"> </w:t>
      </w:r>
      <w:r w:rsidR="001F7330">
        <w:rPr>
          <w:sz w:val="20"/>
        </w:rPr>
        <w:t>by</w:t>
      </w:r>
      <w:r>
        <w:rPr>
          <w:sz w:val="20"/>
        </w:rPr>
        <w:t xml:space="preserve"> ARIMA model.</w:t>
      </w:r>
    </w:p>
    <w:p w:rsidR="002C2ECE" w:rsidRDefault="009A6D67" w:rsidP="00E025AF">
      <w:pPr>
        <w:spacing w:line="240" w:lineRule="auto"/>
        <w:jc w:val="both"/>
        <w:rPr>
          <w:rStyle w:val="mjx-char"/>
          <w:rFonts w:ascii="Times New Roman" w:hAnsi="Times New Roman" w:cs="Times New Roman"/>
          <w:color w:val="000000" w:themeColor="text1"/>
          <w:shd w:val="clear" w:color="auto" w:fill="FFFFFF"/>
        </w:rPr>
      </w:pPr>
      <w:r>
        <w:rPr>
          <w:rStyle w:val="mjx-char"/>
          <w:rFonts w:ascii="Times New Roman" w:hAnsi="Times New Roman" w:cs="Times New Roman"/>
          <w:color w:val="000000" w:themeColor="text1"/>
          <w:shd w:val="clear" w:color="auto" w:fill="FFFFFF"/>
        </w:rPr>
        <w:t>After obtaining the AIC values the ARIMA model is fitted or trained with the time series data</w:t>
      </w:r>
      <w:r w:rsidR="001346F4">
        <w:rPr>
          <w:rStyle w:val="mjx-char"/>
          <w:rFonts w:ascii="Times New Roman" w:hAnsi="Times New Roman" w:cs="Times New Roman"/>
          <w:color w:val="000000" w:themeColor="text1"/>
          <w:shd w:val="clear" w:color="auto" w:fill="FFFFFF"/>
        </w:rPr>
        <w:t xml:space="preserve"> which is the state COVID-19 data</w:t>
      </w:r>
      <w:r>
        <w:rPr>
          <w:rStyle w:val="mjx-char"/>
          <w:rFonts w:ascii="Times New Roman" w:hAnsi="Times New Roman" w:cs="Times New Roman"/>
          <w:color w:val="000000" w:themeColor="text1"/>
          <w:shd w:val="clear" w:color="auto" w:fill="FFFFFF"/>
        </w:rPr>
        <w:t xml:space="preserve">. </w:t>
      </w:r>
      <w:r w:rsidR="00511531">
        <w:rPr>
          <w:rStyle w:val="mjx-char"/>
          <w:rFonts w:ascii="Times New Roman" w:hAnsi="Times New Roman" w:cs="Times New Roman"/>
          <w:color w:val="000000" w:themeColor="text1"/>
          <w:shd w:val="clear" w:color="auto" w:fill="FFFFFF"/>
        </w:rPr>
        <w:t xml:space="preserve">And the results of the </w:t>
      </w:r>
      <w:r w:rsidR="0067032F">
        <w:rPr>
          <w:rStyle w:val="mjx-char"/>
          <w:rFonts w:ascii="Times New Roman" w:hAnsi="Times New Roman" w:cs="Times New Roman"/>
          <w:color w:val="000000" w:themeColor="text1"/>
          <w:shd w:val="clear" w:color="auto" w:fill="FFFFFF"/>
        </w:rPr>
        <w:t>model can be represented as shown in figure – 5</w:t>
      </w:r>
      <w:r w:rsidR="000C4037">
        <w:rPr>
          <w:rStyle w:val="mjx-char"/>
          <w:rFonts w:ascii="Times New Roman" w:hAnsi="Times New Roman" w:cs="Times New Roman"/>
          <w:color w:val="000000" w:themeColor="text1"/>
          <w:shd w:val="clear" w:color="auto" w:fill="FFFFFF"/>
        </w:rPr>
        <w:t xml:space="preserve"> which </w:t>
      </w:r>
      <w:r w:rsidR="00FE49FE">
        <w:rPr>
          <w:rStyle w:val="mjx-char"/>
          <w:rFonts w:ascii="Times New Roman" w:hAnsi="Times New Roman" w:cs="Times New Roman"/>
          <w:color w:val="000000" w:themeColor="text1"/>
          <w:shd w:val="clear" w:color="auto" w:fill="FFFFFF"/>
        </w:rPr>
        <w:t>contains the</w:t>
      </w:r>
      <w:r w:rsidR="009D0388">
        <w:rPr>
          <w:rStyle w:val="mjx-char"/>
          <w:rFonts w:ascii="Times New Roman" w:hAnsi="Times New Roman" w:cs="Times New Roman"/>
          <w:color w:val="000000" w:themeColor="text1"/>
          <w:shd w:val="clear" w:color="auto" w:fill="FFFFFF"/>
        </w:rPr>
        <w:t xml:space="preserve"> vales of the Auto Regression, Moving Averages and the corresponding coefficient values</w:t>
      </w:r>
      <w:r w:rsidR="006674BF">
        <w:rPr>
          <w:rStyle w:val="mjx-char"/>
          <w:rFonts w:ascii="Times New Roman" w:hAnsi="Times New Roman" w:cs="Times New Roman"/>
          <w:color w:val="000000" w:themeColor="text1"/>
          <w:shd w:val="clear" w:color="auto" w:fill="FFFFFF"/>
        </w:rPr>
        <w:t>,</w:t>
      </w:r>
      <w:r w:rsidR="009D0388">
        <w:rPr>
          <w:rStyle w:val="mjx-char"/>
          <w:rFonts w:ascii="Times New Roman" w:hAnsi="Times New Roman" w:cs="Times New Roman"/>
          <w:color w:val="000000" w:themeColor="text1"/>
          <w:shd w:val="clear" w:color="auto" w:fill="FFFFFF"/>
        </w:rPr>
        <w:t xml:space="preserve"> standard errors</w:t>
      </w:r>
      <w:r w:rsidR="006674BF">
        <w:rPr>
          <w:rStyle w:val="mjx-char"/>
          <w:rFonts w:ascii="Times New Roman" w:hAnsi="Times New Roman" w:cs="Times New Roman"/>
          <w:color w:val="000000" w:themeColor="text1"/>
          <w:shd w:val="clear" w:color="auto" w:fill="FFFFFF"/>
        </w:rPr>
        <w:t>,</w:t>
      </w:r>
      <w:r w:rsidR="009D0388">
        <w:rPr>
          <w:rStyle w:val="mjx-char"/>
          <w:rFonts w:ascii="Times New Roman" w:hAnsi="Times New Roman" w:cs="Times New Roman"/>
          <w:color w:val="000000" w:themeColor="text1"/>
          <w:shd w:val="clear" w:color="auto" w:fill="FFFFFF"/>
        </w:rPr>
        <w:t xml:space="preserve"> and many more.</w:t>
      </w:r>
      <w:r w:rsidR="00FE49FE">
        <w:rPr>
          <w:rStyle w:val="mjx-char"/>
          <w:rFonts w:ascii="Times New Roman" w:hAnsi="Times New Roman" w:cs="Times New Roman"/>
          <w:color w:val="000000" w:themeColor="text1"/>
          <w:shd w:val="clear" w:color="auto" w:fill="FFFFFF"/>
        </w:rPr>
        <w:t xml:space="preserve"> </w:t>
      </w:r>
      <w:r w:rsidR="00D74A3B">
        <w:rPr>
          <w:rStyle w:val="mjx-char"/>
          <w:rFonts w:ascii="Times New Roman" w:hAnsi="Times New Roman" w:cs="Times New Roman"/>
          <w:color w:val="000000" w:themeColor="text1"/>
          <w:shd w:val="clear" w:color="auto" w:fill="FFFFFF"/>
        </w:rPr>
        <w:t xml:space="preserve">And </w:t>
      </w:r>
      <w:r w:rsidR="002C770B">
        <w:rPr>
          <w:rStyle w:val="mjx-char"/>
          <w:rFonts w:ascii="Times New Roman" w:hAnsi="Times New Roman" w:cs="Times New Roman"/>
          <w:color w:val="000000" w:themeColor="text1"/>
          <w:shd w:val="clear" w:color="auto" w:fill="FFFFFF"/>
        </w:rPr>
        <w:t xml:space="preserve">the values </w:t>
      </w:r>
      <w:r w:rsidR="00D74A3B">
        <w:rPr>
          <w:rStyle w:val="mjx-char"/>
          <w:rFonts w:ascii="Times New Roman" w:hAnsi="Times New Roman" w:cs="Times New Roman"/>
          <w:color w:val="000000" w:themeColor="text1"/>
          <w:shd w:val="clear" w:color="auto" w:fill="FFFFFF"/>
        </w:rPr>
        <w:t>ca</w:t>
      </w:r>
      <w:r w:rsidR="000443FF">
        <w:rPr>
          <w:rStyle w:val="mjx-char"/>
          <w:rFonts w:ascii="Times New Roman" w:hAnsi="Times New Roman" w:cs="Times New Roman"/>
          <w:color w:val="000000" w:themeColor="text1"/>
          <w:shd w:val="clear" w:color="auto" w:fill="FFFFFF"/>
        </w:rPr>
        <w:t>n</w:t>
      </w:r>
      <w:r w:rsidR="00D74A3B">
        <w:rPr>
          <w:rStyle w:val="mjx-char"/>
          <w:rFonts w:ascii="Times New Roman" w:hAnsi="Times New Roman" w:cs="Times New Roman"/>
          <w:color w:val="000000" w:themeColor="text1"/>
          <w:shd w:val="clear" w:color="auto" w:fill="FFFFFF"/>
        </w:rPr>
        <w:t xml:space="preserve"> be represented in the graphical mode as shown in figure – 6</w:t>
      </w:r>
      <w:r w:rsidR="00020ED6">
        <w:rPr>
          <w:rStyle w:val="mjx-char"/>
          <w:rFonts w:ascii="Times New Roman" w:hAnsi="Times New Roman" w:cs="Times New Roman"/>
          <w:color w:val="000000" w:themeColor="text1"/>
          <w:shd w:val="clear" w:color="auto" w:fill="FFFFFF"/>
        </w:rPr>
        <w:t xml:space="preserve"> which</w:t>
      </w:r>
      <w:r w:rsidR="005F1A49">
        <w:rPr>
          <w:rStyle w:val="mjx-char"/>
          <w:rFonts w:ascii="Times New Roman" w:hAnsi="Times New Roman" w:cs="Times New Roman"/>
          <w:color w:val="000000" w:themeColor="text1"/>
          <w:shd w:val="clear" w:color="auto" w:fill="FFFFFF"/>
        </w:rPr>
        <w:t xml:space="preserve"> consi</w:t>
      </w:r>
      <w:r w:rsidR="00F17FF4">
        <w:rPr>
          <w:rStyle w:val="mjx-char"/>
          <w:rFonts w:ascii="Times New Roman" w:hAnsi="Times New Roman" w:cs="Times New Roman"/>
          <w:color w:val="000000" w:themeColor="text1"/>
          <w:shd w:val="clear" w:color="auto" w:fill="FFFFFF"/>
        </w:rPr>
        <w:t>s</w:t>
      </w:r>
      <w:r w:rsidR="005F1A49">
        <w:rPr>
          <w:rStyle w:val="mjx-char"/>
          <w:rFonts w:ascii="Times New Roman" w:hAnsi="Times New Roman" w:cs="Times New Roman"/>
          <w:color w:val="000000" w:themeColor="text1"/>
          <w:shd w:val="clear" w:color="auto" w:fill="FFFFFF"/>
        </w:rPr>
        <w:t xml:space="preserve">ts of the combination of four graphs which represents the values of the Standard residual, </w:t>
      </w:r>
      <w:r w:rsidR="00192DB0">
        <w:rPr>
          <w:rStyle w:val="mjx-char"/>
          <w:rFonts w:ascii="Times New Roman" w:hAnsi="Times New Roman" w:cs="Times New Roman"/>
          <w:color w:val="000000" w:themeColor="text1"/>
          <w:shd w:val="clear" w:color="auto" w:fill="FFFFFF"/>
        </w:rPr>
        <w:t>Histogram plus estimated density, Normal Q – Q</w:t>
      </w:r>
      <w:r w:rsidR="003172F9">
        <w:rPr>
          <w:rStyle w:val="mjx-char"/>
          <w:rFonts w:ascii="Times New Roman" w:hAnsi="Times New Roman" w:cs="Times New Roman"/>
          <w:color w:val="000000" w:themeColor="text1"/>
          <w:shd w:val="clear" w:color="auto" w:fill="FFFFFF"/>
        </w:rPr>
        <w:t>, and Correlogram graphs.</w:t>
      </w:r>
      <w:r w:rsidR="005C7E5C">
        <w:rPr>
          <w:rStyle w:val="mjx-char"/>
          <w:rFonts w:ascii="Times New Roman" w:hAnsi="Times New Roman" w:cs="Times New Roman"/>
          <w:color w:val="000000" w:themeColor="text1"/>
          <w:shd w:val="clear" w:color="auto" w:fill="FFFFFF"/>
        </w:rPr>
        <w:t xml:space="preserve"> These two figures contain the results that were obtained by training or fitting the ARIMA model wil</w:t>
      </w:r>
      <w:r w:rsidR="001F6034">
        <w:rPr>
          <w:rStyle w:val="mjx-char"/>
          <w:rFonts w:ascii="Times New Roman" w:hAnsi="Times New Roman" w:cs="Times New Roman"/>
          <w:color w:val="000000" w:themeColor="text1"/>
          <w:shd w:val="clear" w:color="auto" w:fill="FFFFFF"/>
        </w:rPr>
        <w:t>l</w:t>
      </w:r>
      <w:r w:rsidR="005C7E5C">
        <w:rPr>
          <w:rStyle w:val="mjx-char"/>
          <w:rFonts w:ascii="Times New Roman" w:hAnsi="Times New Roman" w:cs="Times New Roman"/>
          <w:color w:val="000000" w:themeColor="text1"/>
          <w:shd w:val="clear" w:color="auto" w:fill="FFFFFF"/>
        </w:rPr>
        <w:t xml:space="preserve"> the data of the Jharkhand State of India.</w:t>
      </w:r>
    </w:p>
    <w:p w:rsidR="0067032F" w:rsidRDefault="0067032F" w:rsidP="0067032F">
      <w:pPr>
        <w:spacing w:line="240" w:lineRule="auto"/>
        <w:jc w:val="center"/>
        <w:rPr>
          <w:rStyle w:val="mjx-char"/>
          <w:rFonts w:ascii="Times New Roman" w:hAnsi="Times New Roman" w:cs="Times New Roman"/>
          <w:color w:val="000000" w:themeColor="text1"/>
          <w:shd w:val="clear" w:color="auto" w:fill="FFFFFF"/>
        </w:rPr>
      </w:pPr>
      <w:r>
        <w:rPr>
          <w:noProof/>
          <w:lang w:eastAsia="en-IN"/>
        </w:rPr>
        <w:drawing>
          <wp:inline distT="0" distB="0" distL="0" distR="0" wp14:anchorId="363086E3" wp14:editId="242F44F6">
            <wp:extent cx="4728094" cy="1122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5718" cy="1123854"/>
                    </a:xfrm>
                    <a:prstGeom prst="rect">
                      <a:avLst/>
                    </a:prstGeom>
                  </pic:spPr>
                </pic:pic>
              </a:graphicData>
            </a:graphic>
          </wp:inline>
        </w:drawing>
      </w:r>
    </w:p>
    <w:p w:rsidR="0067032F" w:rsidRPr="003E1A70" w:rsidRDefault="0067032F" w:rsidP="0067032F">
      <w:pPr>
        <w:jc w:val="center"/>
        <w:rPr>
          <w:rStyle w:val="mjx-char"/>
          <w:rFonts w:ascii="Times New Roman" w:hAnsi="Times New Roman" w:cs="Times New Roman"/>
        </w:rPr>
      </w:pPr>
      <w:r>
        <w:rPr>
          <w:sz w:val="20"/>
        </w:rPr>
        <w:t xml:space="preserve">Figure </w:t>
      </w:r>
      <w:r w:rsidR="004960F9">
        <w:rPr>
          <w:sz w:val="20"/>
        </w:rPr>
        <w:t>5</w:t>
      </w:r>
      <w:r>
        <w:rPr>
          <w:sz w:val="20"/>
        </w:rPr>
        <w:t xml:space="preserve">. </w:t>
      </w:r>
      <w:r w:rsidR="00F255A9">
        <w:rPr>
          <w:sz w:val="20"/>
        </w:rPr>
        <w:t xml:space="preserve">Table which shows the result </w:t>
      </w:r>
      <w:r w:rsidR="00F71740">
        <w:rPr>
          <w:sz w:val="20"/>
        </w:rPr>
        <w:t>of</w:t>
      </w:r>
      <w:r>
        <w:rPr>
          <w:sz w:val="20"/>
        </w:rPr>
        <w:t xml:space="preserve"> ARIMA model.</w:t>
      </w:r>
    </w:p>
    <w:p w:rsidR="0067032F" w:rsidRDefault="00A7465C" w:rsidP="0067032F">
      <w:pPr>
        <w:spacing w:line="240" w:lineRule="auto"/>
        <w:jc w:val="center"/>
        <w:rPr>
          <w:rStyle w:val="mjx-cha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lang w:eastAsia="en-IN"/>
        </w:rPr>
        <w:lastRenderedPageBreak/>
        <w:drawing>
          <wp:inline distT="0" distB="0" distL="0" distR="0">
            <wp:extent cx="4543425" cy="234268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4554418" cy="2348356"/>
                    </a:xfrm>
                    <a:prstGeom prst="rect">
                      <a:avLst/>
                    </a:prstGeom>
                  </pic:spPr>
                </pic:pic>
              </a:graphicData>
            </a:graphic>
          </wp:inline>
        </w:drawing>
      </w:r>
    </w:p>
    <w:p w:rsidR="00A7465C" w:rsidRDefault="00A7465C" w:rsidP="002D53AD">
      <w:pPr>
        <w:jc w:val="center"/>
        <w:rPr>
          <w:sz w:val="20"/>
        </w:rPr>
      </w:pPr>
      <w:r>
        <w:rPr>
          <w:sz w:val="20"/>
        </w:rPr>
        <w:t xml:space="preserve">Figure </w:t>
      </w:r>
      <w:r w:rsidR="00013873">
        <w:rPr>
          <w:sz w:val="20"/>
        </w:rPr>
        <w:t>6</w:t>
      </w:r>
      <w:r>
        <w:rPr>
          <w:sz w:val="20"/>
        </w:rPr>
        <w:t xml:space="preserve">. </w:t>
      </w:r>
      <w:r w:rsidR="002D0282">
        <w:rPr>
          <w:sz w:val="20"/>
        </w:rPr>
        <w:t>Graphs</w:t>
      </w:r>
      <w:r>
        <w:rPr>
          <w:sz w:val="20"/>
        </w:rPr>
        <w:t xml:space="preserve"> which shows the result of ARIMA model.</w:t>
      </w:r>
    </w:p>
    <w:p w:rsidR="00921760" w:rsidRPr="00CA2C30" w:rsidRDefault="00FE09B5" w:rsidP="00793D38">
      <w:pPr>
        <w:jc w:val="both"/>
        <w:rPr>
          <w:rStyle w:val="mjx-char"/>
          <w:rFonts w:ascii="Times New Roman" w:hAnsi="Times New Roman" w:cs="Times New Roman"/>
        </w:rPr>
      </w:pPr>
      <w:r>
        <w:rPr>
          <w:rFonts w:ascii="Times New Roman" w:hAnsi="Times New Roman" w:cs="Times New Roman"/>
        </w:rPr>
        <w:t>The prediction</w:t>
      </w:r>
      <w:r w:rsidR="0086786F">
        <w:rPr>
          <w:rFonts w:ascii="Times New Roman" w:hAnsi="Times New Roman" w:cs="Times New Roman"/>
        </w:rPr>
        <w:t>s</w:t>
      </w:r>
      <w:r>
        <w:rPr>
          <w:rFonts w:ascii="Times New Roman" w:hAnsi="Times New Roman" w:cs="Times New Roman"/>
        </w:rPr>
        <w:t xml:space="preserve"> of the </w:t>
      </w:r>
      <w:r w:rsidR="0086786F">
        <w:rPr>
          <w:rFonts w:ascii="Times New Roman" w:hAnsi="Times New Roman" w:cs="Times New Roman"/>
        </w:rPr>
        <w:t xml:space="preserve">proposed Statistical model that is ARIMA </w:t>
      </w:r>
      <w:r>
        <w:rPr>
          <w:rFonts w:ascii="Times New Roman" w:hAnsi="Times New Roman" w:cs="Times New Roman"/>
        </w:rPr>
        <w:t xml:space="preserve">model </w:t>
      </w:r>
      <w:r w:rsidR="00F5713F">
        <w:rPr>
          <w:rFonts w:ascii="Times New Roman" w:hAnsi="Times New Roman" w:cs="Times New Roman"/>
        </w:rPr>
        <w:t>for</w:t>
      </w:r>
      <w:r>
        <w:rPr>
          <w:rFonts w:ascii="Times New Roman" w:hAnsi="Times New Roman" w:cs="Times New Roman"/>
        </w:rPr>
        <w:t xml:space="preserve"> each state can be seen in the </w:t>
      </w:r>
      <w:r w:rsidR="00D95202">
        <w:rPr>
          <w:rFonts w:ascii="Times New Roman" w:hAnsi="Times New Roman" w:cs="Times New Roman"/>
        </w:rPr>
        <w:t>results</w:t>
      </w:r>
      <w:r>
        <w:rPr>
          <w:rFonts w:ascii="Times New Roman" w:hAnsi="Times New Roman" w:cs="Times New Roman"/>
        </w:rPr>
        <w:t xml:space="preserve"> discussion </w:t>
      </w:r>
      <w:r w:rsidR="000F5E96">
        <w:rPr>
          <w:rFonts w:ascii="Times New Roman" w:hAnsi="Times New Roman" w:cs="Times New Roman"/>
        </w:rPr>
        <w:t>section</w:t>
      </w:r>
      <w:r>
        <w:rPr>
          <w:rFonts w:ascii="Times New Roman" w:hAnsi="Times New Roman" w:cs="Times New Roman"/>
        </w:rPr>
        <w:t xml:space="preserve"> of this paper. </w:t>
      </w:r>
      <w:r w:rsidR="001256FE">
        <w:rPr>
          <w:rFonts w:ascii="Times New Roman" w:hAnsi="Times New Roman" w:cs="Times New Roman"/>
        </w:rPr>
        <w:t>Along with those details of the predicted date of which the impact of COVID-19 may decrease is also disp</w:t>
      </w:r>
      <w:r w:rsidR="00FF3E0A">
        <w:rPr>
          <w:rFonts w:ascii="Times New Roman" w:hAnsi="Times New Roman" w:cs="Times New Roman"/>
        </w:rPr>
        <w:t>l</w:t>
      </w:r>
      <w:r w:rsidR="00CD111D">
        <w:rPr>
          <w:rFonts w:ascii="Times New Roman" w:hAnsi="Times New Roman" w:cs="Times New Roman"/>
        </w:rPr>
        <w:t xml:space="preserve">ayed using a table. And the error calculation and accuracy of the </w:t>
      </w:r>
      <w:r w:rsidR="003E4B7E">
        <w:rPr>
          <w:rFonts w:ascii="Times New Roman" w:hAnsi="Times New Roman" w:cs="Times New Roman"/>
        </w:rPr>
        <w:t>model is also displayed in the</w:t>
      </w:r>
      <w:r w:rsidR="00CD111D">
        <w:rPr>
          <w:rFonts w:ascii="Times New Roman" w:hAnsi="Times New Roman" w:cs="Times New Roman"/>
        </w:rPr>
        <w:t xml:space="preserve"> same results section.</w:t>
      </w:r>
    </w:p>
    <w:p w:rsidR="00A32C73" w:rsidRDefault="009D5A14" w:rsidP="00562F33">
      <w:pPr>
        <w:rPr>
          <w:rFonts w:ascii="Times New Roman" w:hAnsi="Times New Roman" w:cs="Times New Roman"/>
          <w:b/>
        </w:rPr>
      </w:pPr>
      <w:r>
        <w:rPr>
          <w:rFonts w:ascii="Times New Roman" w:hAnsi="Times New Roman" w:cs="Times New Roman"/>
          <w:b/>
        </w:rPr>
        <w:t>Results Discussion:</w:t>
      </w:r>
    </w:p>
    <w:p w:rsidR="00B13D05" w:rsidRPr="00722D43" w:rsidRDefault="00925384" w:rsidP="00E44AC1">
      <w:pPr>
        <w:jc w:val="both"/>
        <w:rPr>
          <w:rFonts w:ascii="Times New Roman" w:hAnsi="Times New Roman" w:cs="Times New Roman"/>
        </w:rPr>
      </w:pPr>
      <w:r>
        <w:rPr>
          <w:rFonts w:ascii="Times New Roman" w:hAnsi="Times New Roman" w:cs="Times New Roman"/>
        </w:rPr>
        <w:t xml:space="preserve">The proposed ARIMA model has produced good results with the selected p, q and d values. </w:t>
      </w:r>
      <w:r w:rsidR="00471333">
        <w:rPr>
          <w:rFonts w:ascii="Times New Roman" w:hAnsi="Times New Roman" w:cs="Times New Roman"/>
        </w:rPr>
        <w:t>But, as the accuracy of the model depends on the data that is given, for every state data that is given to the model its respective p, q, d values are used</w:t>
      </w:r>
      <w:r w:rsidR="006D556F">
        <w:rPr>
          <w:rFonts w:ascii="Times New Roman" w:hAnsi="Times New Roman" w:cs="Times New Roman"/>
        </w:rPr>
        <w:t xml:space="preserve"> according to the least AIC value</w:t>
      </w:r>
      <w:r w:rsidR="00471333">
        <w:rPr>
          <w:rFonts w:ascii="Times New Roman" w:hAnsi="Times New Roman" w:cs="Times New Roman"/>
        </w:rPr>
        <w:t xml:space="preserve">. </w:t>
      </w:r>
      <w:r w:rsidR="001534C2">
        <w:rPr>
          <w:rFonts w:ascii="Times New Roman" w:hAnsi="Times New Roman" w:cs="Times New Roman"/>
        </w:rPr>
        <w:t>The graph obtained using the predicted values</w:t>
      </w:r>
      <w:r w:rsidR="00AA5F11">
        <w:rPr>
          <w:rFonts w:ascii="Times New Roman" w:hAnsi="Times New Roman" w:cs="Times New Roman"/>
        </w:rPr>
        <w:t xml:space="preserve"> of the number of cases</w:t>
      </w:r>
      <w:r w:rsidR="001534C2">
        <w:rPr>
          <w:rFonts w:ascii="Times New Roman" w:hAnsi="Times New Roman" w:cs="Times New Roman"/>
        </w:rPr>
        <w:t xml:space="preserve"> and actual values by the proposed statistical model on the time series data of Jammu &amp; Kashmir state was displayed in figure – 7.</w:t>
      </w:r>
      <w:r w:rsidR="00914047">
        <w:rPr>
          <w:rFonts w:ascii="Times New Roman" w:hAnsi="Times New Roman" w:cs="Times New Roman"/>
        </w:rPr>
        <w:t xml:space="preserve"> It proves that the model was finely fitted to that data as the predicted and the actual data seems to be equal.</w:t>
      </w:r>
      <w:r w:rsidR="00B9220F">
        <w:rPr>
          <w:rFonts w:ascii="Times New Roman" w:hAnsi="Times New Roman" w:cs="Times New Roman"/>
        </w:rPr>
        <w:t xml:space="preserve"> In the graph displayed below the blue line tells the actual or observed values whereas the red lines </w:t>
      </w:r>
      <w:r w:rsidR="003860A7">
        <w:rPr>
          <w:rFonts w:ascii="Times New Roman" w:hAnsi="Times New Roman" w:cs="Times New Roman"/>
        </w:rPr>
        <w:t>give</w:t>
      </w:r>
      <w:r w:rsidR="00B9220F">
        <w:rPr>
          <w:rFonts w:ascii="Times New Roman" w:hAnsi="Times New Roman" w:cs="Times New Roman"/>
        </w:rPr>
        <w:t xml:space="preserve"> the information of the predicted information.</w:t>
      </w:r>
    </w:p>
    <w:p w:rsidR="00D075CA" w:rsidRDefault="00713940" w:rsidP="008C0AD3">
      <w:pPr>
        <w:jc w:val="center"/>
        <w:rPr>
          <w:sz w:val="20"/>
        </w:rPr>
      </w:pPr>
      <w:r>
        <w:rPr>
          <w:rFonts w:ascii="Times New Roman" w:hAnsi="Times New Roman" w:cs="Times New Roman"/>
          <w:b/>
          <w:noProof/>
          <w:lang w:eastAsia="en-IN"/>
        </w:rPr>
        <w:drawing>
          <wp:inline distT="0" distB="0" distL="0" distR="0">
            <wp:extent cx="4346171" cy="236087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mmu.PNG"/>
                    <pic:cNvPicPr/>
                  </pic:nvPicPr>
                  <pic:blipFill>
                    <a:blip r:embed="rId10">
                      <a:extLst>
                        <a:ext uri="{28A0092B-C50C-407E-A947-70E740481C1C}">
                          <a14:useLocalDpi xmlns:a14="http://schemas.microsoft.com/office/drawing/2010/main" val="0"/>
                        </a:ext>
                      </a:extLst>
                    </a:blip>
                    <a:stretch>
                      <a:fillRect/>
                    </a:stretch>
                  </pic:blipFill>
                  <pic:spPr>
                    <a:xfrm>
                      <a:off x="0" y="0"/>
                      <a:ext cx="4351780" cy="2363924"/>
                    </a:xfrm>
                    <a:prstGeom prst="rect">
                      <a:avLst/>
                    </a:prstGeom>
                  </pic:spPr>
                </pic:pic>
              </a:graphicData>
            </a:graphic>
          </wp:inline>
        </w:drawing>
      </w:r>
    </w:p>
    <w:p w:rsidR="008C0AD3" w:rsidRDefault="008C0AD3" w:rsidP="008C0AD3">
      <w:pPr>
        <w:jc w:val="center"/>
        <w:rPr>
          <w:sz w:val="20"/>
        </w:rPr>
      </w:pPr>
      <w:r w:rsidRPr="008C0AD3">
        <w:rPr>
          <w:sz w:val="20"/>
        </w:rPr>
        <w:t xml:space="preserve"> </w:t>
      </w:r>
      <w:r>
        <w:rPr>
          <w:sz w:val="20"/>
        </w:rPr>
        <w:t xml:space="preserve">Figure </w:t>
      </w:r>
      <w:r w:rsidR="00B11491">
        <w:rPr>
          <w:sz w:val="20"/>
        </w:rPr>
        <w:t>7</w:t>
      </w:r>
      <w:r>
        <w:rPr>
          <w:sz w:val="20"/>
        </w:rPr>
        <w:t xml:space="preserve">. </w:t>
      </w:r>
      <w:r w:rsidR="00BC29B7">
        <w:rPr>
          <w:sz w:val="20"/>
        </w:rPr>
        <w:t>P</w:t>
      </w:r>
      <w:r w:rsidR="004D3CF7">
        <w:rPr>
          <w:sz w:val="20"/>
        </w:rPr>
        <w:t>r</w:t>
      </w:r>
      <w:r w:rsidR="00BC29B7">
        <w:rPr>
          <w:sz w:val="20"/>
        </w:rPr>
        <w:t>ediction</w:t>
      </w:r>
      <w:r w:rsidR="004D3CF7">
        <w:rPr>
          <w:sz w:val="20"/>
        </w:rPr>
        <w:t xml:space="preserve"> </w:t>
      </w:r>
      <w:r w:rsidR="00BC29B7">
        <w:rPr>
          <w:sz w:val="20"/>
        </w:rPr>
        <w:t xml:space="preserve">of number of Cases in Jammu </w:t>
      </w:r>
      <w:r w:rsidR="00FC5094">
        <w:rPr>
          <w:sz w:val="20"/>
        </w:rPr>
        <w:t>&amp;</w:t>
      </w:r>
      <w:r w:rsidR="00BC29B7">
        <w:rPr>
          <w:sz w:val="20"/>
        </w:rPr>
        <w:t xml:space="preserve"> Kashmir</w:t>
      </w:r>
      <w:r w:rsidR="00F14863">
        <w:rPr>
          <w:sz w:val="20"/>
        </w:rPr>
        <w:t xml:space="preserve"> State</w:t>
      </w:r>
      <w:r>
        <w:rPr>
          <w:sz w:val="20"/>
        </w:rPr>
        <w:t>.</w:t>
      </w:r>
    </w:p>
    <w:p w:rsidR="000E72F2" w:rsidRPr="000C4DB0" w:rsidRDefault="000C4DB0" w:rsidP="00A80C80">
      <w:pPr>
        <w:jc w:val="both"/>
        <w:rPr>
          <w:rFonts w:ascii="Times New Roman" w:hAnsi="Times New Roman" w:cs="Times New Roman"/>
        </w:rPr>
      </w:pPr>
      <w:r w:rsidRPr="000C4DB0">
        <w:rPr>
          <w:rFonts w:ascii="Times New Roman" w:hAnsi="Times New Roman" w:cs="Times New Roman"/>
        </w:rPr>
        <w:t xml:space="preserve">The </w:t>
      </w:r>
      <w:r>
        <w:rPr>
          <w:rFonts w:ascii="Times New Roman" w:hAnsi="Times New Roman" w:cs="Times New Roman"/>
        </w:rPr>
        <w:t>prediction of number of recoveries by the proposed model in Kerala State using the data of the number of recoveries of the Kerala State is as shown in figure – 8.</w:t>
      </w:r>
      <w:r w:rsidR="00565BFF">
        <w:rPr>
          <w:rFonts w:ascii="Times New Roman" w:hAnsi="Times New Roman" w:cs="Times New Roman"/>
        </w:rPr>
        <w:t xml:space="preserve"> In the graph the blue line is the actual vales of the number of recoveries with the day scale data and the red line is the predicted values which seems to be similar. Thus, we can say that the </w:t>
      </w:r>
      <w:r w:rsidR="008017EB">
        <w:rPr>
          <w:rFonts w:ascii="Times New Roman" w:hAnsi="Times New Roman" w:cs="Times New Roman"/>
        </w:rPr>
        <w:t xml:space="preserve">data of that state has fitted the model is very accurate </w:t>
      </w:r>
      <w:r w:rsidR="009901A2">
        <w:rPr>
          <w:rFonts w:ascii="Times New Roman" w:hAnsi="Times New Roman" w:cs="Times New Roman"/>
        </w:rPr>
        <w:lastRenderedPageBreak/>
        <w:t>way</w:t>
      </w:r>
      <w:r w:rsidR="008017EB">
        <w:rPr>
          <w:rFonts w:ascii="Times New Roman" w:hAnsi="Times New Roman" w:cs="Times New Roman"/>
        </w:rPr>
        <w:t>.</w:t>
      </w:r>
      <w:r w:rsidR="009F6DA9">
        <w:rPr>
          <w:rFonts w:ascii="Times New Roman" w:hAnsi="Times New Roman" w:cs="Times New Roman"/>
        </w:rPr>
        <w:t xml:space="preserve"> But in every data there will be some noise and the actual val</w:t>
      </w:r>
      <w:r w:rsidR="006C6FFD">
        <w:rPr>
          <w:rFonts w:ascii="Times New Roman" w:hAnsi="Times New Roman" w:cs="Times New Roman"/>
        </w:rPr>
        <w:t>u</w:t>
      </w:r>
      <w:r w:rsidR="00F4196E">
        <w:rPr>
          <w:rFonts w:ascii="Times New Roman" w:hAnsi="Times New Roman" w:cs="Times New Roman"/>
        </w:rPr>
        <w:t>es may become extreme and the predi</w:t>
      </w:r>
      <w:r w:rsidR="00D65304">
        <w:rPr>
          <w:rFonts w:ascii="Times New Roman" w:hAnsi="Times New Roman" w:cs="Times New Roman"/>
        </w:rPr>
        <w:t>c</w:t>
      </w:r>
      <w:r w:rsidR="00F4196E">
        <w:rPr>
          <w:rFonts w:ascii="Times New Roman" w:hAnsi="Times New Roman" w:cs="Times New Roman"/>
        </w:rPr>
        <w:t>ted data will follow a trend line.</w:t>
      </w:r>
    </w:p>
    <w:p w:rsidR="00713940" w:rsidRDefault="00713940" w:rsidP="00276022">
      <w:pPr>
        <w:jc w:val="center"/>
        <w:rPr>
          <w:rFonts w:ascii="Times New Roman" w:hAnsi="Times New Roman" w:cs="Times New Roman"/>
          <w:b/>
        </w:rPr>
      </w:pPr>
      <w:r>
        <w:rPr>
          <w:rFonts w:ascii="Times New Roman" w:hAnsi="Times New Roman" w:cs="Times New Roman"/>
          <w:b/>
          <w:noProof/>
          <w:lang w:eastAsia="en-IN"/>
        </w:rPr>
        <w:drawing>
          <wp:inline distT="0" distB="0" distL="0" distR="0">
            <wp:extent cx="4398463" cy="23571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rala.PNG"/>
                    <pic:cNvPicPr/>
                  </pic:nvPicPr>
                  <pic:blipFill>
                    <a:blip r:embed="rId11">
                      <a:extLst>
                        <a:ext uri="{28A0092B-C50C-407E-A947-70E740481C1C}">
                          <a14:useLocalDpi xmlns:a14="http://schemas.microsoft.com/office/drawing/2010/main" val="0"/>
                        </a:ext>
                      </a:extLst>
                    </a:blip>
                    <a:stretch>
                      <a:fillRect/>
                    </a:stretch>
                  </pic:blipFill>
                  <pic:spPr>
                    <a:xfrm>
                      <a:off x="0" y="0"/>
                      <a:ext cx="4403614" cy="2359880"/>
                    </a:xfrm>
                    <a:prstGeom prst="rect">
                      <a:avLst/>
                    </a:prstGeom>
                  </pic:spPr>
                </pic:pic>
              </a:graphicData>
            </a:graphic>
          </wp:inline>
        </w:drawing>
      </w:r>
    </w:p>
    <w:p w:rsidR="00E27514" w:rsidRPr="008B6A99" w:rsidRDefault="00E27514" w:rsidP="008B6A99">
      <w:pPr>
        <w:jc w:val="center"/>
        <w:rPr>
          <w:sz w:val="20"/>
        </w:rPr>
      </w:pPr>
      <w:r>
        <w:rPr>
          <w:sz w:val="20"/>
        </w:rPr>
        <w:t xml:space="preserve">Figure </w:t>
      </w:r>
      <w:r w:rsidR="0098081A">
        <w:rPr>
          <w:sz w:val="20"/>
        </w:rPr>
        <w:t>8</w:t>
      </w:r>
      <w:r>
        <w:rPr>
          <w:sz w:val="20"/>
        </w:rPr>
        <w:t xml:space="preserve">. Prediction of number of </w:t>
      </w:r>
      <w:r w:rsidR="00EC2BB5">
        <w:rPr>
          <w:sz w:val="20"/>
        </w:rPr>
        <w:t>recovered</w:t>
      </w:r>
      <w:r>
        <w:rPr>
          <w:sz w:val="20"/>
        </w:rPr>
        <w:t xml:space="preserve"> in </w:t>
      </w:r>
      <w:r w:rsidR="00EC2BB5">
        <w:rPr>
          <w:sz w:val="20"/>
        </w:rPr>
        <w:t>Kerala</w:t>
      </w:r>
      <w:r w:rsidR="00021EF5">
        <w:rPr>
          <w:sz w:val="20"/>
        </w:rPr>
        <w:t xml:space="preserve"> S</w:t>
      </w:r>
      <w:r w:rsidR="00BE53DC">
        <w:rPr>
          <w:sz w:val="20"/>
        </w:rPr>
        <w:t>t</w:t>
      </w:r>
      <w:r w:rsidR="00021EF5">
        <w:rPr>
          <w:sz w:val="20"/>
        </w:rPr>
        <w:t>ate</w:t>
      </w:r>
      <w:r>
        <w:rPr>
          <w:sz w:val="20"/>
        </w:rPr>
        <w:t>.</w:t>
      </w:r>
    </w:p>
    <w:p w:rsidR="000C1E22" w:rsidRDefault="00E63278" w:rsidP="00365818">
      <w:pPr>
        <w:jc w:val="both"/>
        <w:rPr>
          <w:rFonts w:ascii="Times New Roman" w:hAnsi="Times New Roman" w:cs="Times New Roman"/>
        </w:rPr>
      </w:pPr>
      <w:r>
        <w:rPr>
          <w:rFonts w:ascii="Times New Roman" w:hAnsi="Times New Roman" w:cs="Times New Roman"/>
        </w:rPr>
        <w:t xml:space="preserve">The </w:t>
      </w:r>
      <w:r w:rsidR="008016CC">
        <w:rPr>
          <w:rFonts w:ascii="Times New Roman" w:hAnsi="Times New Roman" w:cs="Times New Roman"/>
        </w:rPr>
        <w:t>predictions of the cases and the recovery in the future by the ARIMA model is shown in figure – 9.</w:t>
      </w:r>
      <w:r w:rsidR="00D11869">
        <w:rPr>
          <w:rFonts w:ascii="Times New Roman" w:hAnsi="Times New Roman" w:cs="Times New Roman"/>
        </w:rPr>
        <w:t xml:space="preserve"> Here from the graph we can see that the actual recoveries values are displayed with yellow color line, actual cases are displayed with blue line, red line gives the information about the predicted number of cases in the future and the green line tells about the number of recoveries of Telangana State in the </w:t>
      </w:r>
      <w:r w:rsidR="00F52537">
        <w:rPr>
          <w:rFonts w:ascii="Times New Roman" w:hAnsi="Times New Roman" w:cs="Times New Roman"/>
        </w:rPr>
        <w:t>future.</w:t>
      </w:r>
      <w:r w:rsidR="00132A0C">
        <w:rPr>
          <w:rFonts w:ascii="Times New Roman" w:hAnsi="Times New Roman" w:cs="Times New Roman"/>
        </w:rPr>
        <w:t xml:space="preserve"> From the graph we can interpret that the Telangana seems to have less number of cases in future and the recoveries will be raising.</w:t>
      </w:r>
      <w:r w:rsidR="00A81B3F">
        <w:rPr>
          <w:rFonts w:ascii="Times New Roman" w:hAnsi="Times New Roman" w:cs="Times New Roman"/>
        </w:rPr>
        <w:t xml:space="preserve"> This seems to be a better change where the COVID-19 spread may reduce gradually.</w:t>
      </w:r>
      <w:r w:rsidR="002803B2">
        <w:rPr>
          <w:rFonts w:ascii="Times New Roman" w:hAnsi="Times New Roman" w:cs="Times New Roman"/>
        </w:rPr>
        <w:t xml:space="preserve"> In the table – 1, the information which was predicted by the model </w:t>
      </w:r>
      <w:r w:rsidR="00E46B69">
        <w:rPr>
          <w:rFonts w:ascii="Times New Roman" w:hAnsi="Times New Roman" w:cs="Times New Roman"/>
        </w:rPr>
        <w:t>for other states are displayed. The states and the respective graph is arranged in a format</w:t>
      </w:r>
      <w:r w:rsidR="00C12BF5">
        <w:rPr>
          <w:rFonts w:ascii="Times New Roman" w:hAnsi="Times New Roman" w:cs="Times New Roman"/>
        </w:rPr>
        <w:t>.</w:t>
      </w:r>
    </w:p>
    <w:p w:rsidR="00A87CB0" w:rsidRDefault="00A87CB0" w:rsidP="00351B31">
      <w:pPr>
        <w:jc w:val="center"/>
        <w:rPr>
          <w:rFonts w:ascii="Times New Roman" w:hAnsi="Times New Roman" w:cs="Times New Roman"/>
        </w:rPr>
      </w:pPr>
      <w:r>
        <w:rPr>
          <w:rFonts w:ascii="Times New Roman" w:hAnsi="Times New Roman" w:cs="Times New Roman"/>
          <w:noProof/>
          <w:lang w:eastAsia="en-IN"/>
        </w:rPr>
        <w:drawing>
          <wp:inline distT="0" distB="0" distL="0" distR="0">
            <wp:extent cx="4401488" cy="2364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S.PNG"/>
                    <pic:cNvPicPr/>
                  </pic:nvPicPr>
                  <pic:blipFill>
                    <a:blip r:embed="rId12">
                      <a:extLst>
                        <a:ext uri="{28A0092B-C50C-407E-A947-70E740481C1C}">
                          <a14:useLocalDpi xmlns:a14="http://schemas.microsoft.com/office/drawing/2010/main" val="0"/>
                        </a:ext>
                      </a:extLst>
                    </a:blip>
                    <a:stretch>
                      <a:fillRect/>
                    </a:stretch>
                  </pic:blipFill>
                  <pic:spPr>
                    <a:xfrm>
                      <a:off x="0" y="0"/>
                      <a:ext cx="4403113" cy="2364978"/>
                    </a:xfrm>
                    <a:prstGeom prst="rect">
                      <a:avLst/>
                    </a:prstGeom>
                  </pic:spPr>
                </pic:pic>
              </a:graphicData>
            </a:graphic>
          </wp:inline>
        </w:drawing>
      </w:r>
    </w:p>
    <w:p w:rsidR="00EA2FE2" w:rsidRPr="00C83355" w:rsidRDefault="00EA2FE2" w:rsidP="00C83355">
      <w:pPr>
        <w:jc w:val="center"/>
        <w:rPr>
          <w:sz w:val="20"/>
        </w:rPr>
      </w:pPr>
      <w:r>
        <w:rPr>
          <w:sz w:val="20"/>
        </w:rPr>
        <w:t xml:space="preserve">Figure </w:t>
      </w:r>
      <w:r w:rsidR="00B43B36">
        <w:rPr>
          <w:sz w:val="20"/>
        </w:rPr>
        <w:t>9</w:t>
      </w:r>
      <w:r>
        <w:rPr>
          <w:sz w:val="20"/>
        </w:rPr>
        <w:t>. Prediction of number of Cases</w:t>
      </w:r>
      <w:r w:rsidR="00E1470A">
        <w:rPr>
          <w:sz w:val="20"/>
        </w:rPr>
        <w:t xml:space="preserve"> and Recovered</w:t>
      </w:r>
      <w:r>
        <w:rPr>
          <w:sz w:val="20"/>
        </w:rPr>
        <w:t xml:space="preserve"> in </w:t>
      </w:r>
      <w:r w:rsidR="00E1470A">
        <w:rPr>
          <w:sz w:val="20"/>
        </w:rPr>
        <w:t>Telangana State</w:t>
      </w:r>
      <w:r>
        <w:rPr>
          <w:sz w:val="20"/>
        </w:rPr>
        <w:t>.</w:t>
      </w:r>
    </w:p>
    <w:tbl>
      <w:tblPr>
        <w:tblStyle w:val="TableGrid"/>
        <w:tblW w:w="0" w:type="auto"/>
        <w:tblLayout w:type="fixed"/>
        <w:tblLook w:val="04A0" w:firstRow="1" w:lastRow="0" w:firstColumn="1" w:lastColumn="0" w:noHBand="0" w:noVBand="1"/>
      </w:tblPr>
      <w:tblGrid>
        <w:gridCol w:w="4537"/>
        <w:gridCol w:w="4479"/>
      </w:tblGrid>
      <w:tr w:rsidR="00A87CB0" w:rsidTr="006B3602">
        <w:tc>
          <w:tcPr>
            <w:tcW w:w="4537" w:type="dxa"/>
            <w:vAlign w:val="center"/>
          </w:tcPr>
          <w:p w:rsidR="00815F1E" w:rsidRDefault="00815F1E" w:rsidP="00A87CB0">
            <w:pPr>
              <w:jc w:val="center"/>
              <w:rPr>
                <w:rFonts w:ascii="Times New Roman" w:hAnsi="Times New Roman" w:cs="Times New Roman"/>
                <w:noProof/>
                <w:lang w:eastAsia="en-IN"/>
              </w:rPr>
            </w:pPr>
            <w:r>
              <w:rPr>
                <w:rFonts w:ascii="Times New Roman" w:hAnsi="Times New Roman" w:cs="Times New Roman"/>
                <w:noProof/>
                <w:lang w:eastAsia="en-IN"/>
              </w:rPr>
              <w:t>Andhra Pradesh</w:t>
            </w:r>
          </w:p>
        </w:tc>
        <w:tc>
          <w:tcPr>
            <w:tcW w:w="4479" w:type="dxa"/>
            <w:vAlign w:val="center"/>
          </w:tcPr>
          <w:p w:rsidR="00815F1E" w:rsidRDefault="00815F1E" w:rsidP="00A87CB0">
            <w:pPr>
              <w:jc w:val="center"/>
              <w:rPr>
                <w:rFonts w:ascii="Times New Roman" w:hAnsi="Times New Roman" w:cs="Times New Roman"/>
                <w:noProof/>
                <w:lang w:eastAsia="en-IN"/>
              </w:rPr>
            </w:pPr>
            <w:r>
              <w:rPr>
                <w:rFonts w:ascii="Times New Roman" w:hAnsi="Times New Roman" w:cs="Times New Roman"/>
                <w:noProof/>
                <w:lang w:eastAsia="en-IN"/>
              </w:rPr>
              <w:t>Haryana</w:t>
            </w:r>
          </w:p>
        </w:tc>
      </w:tr>
      <w:tr w:rsidR="00A87CB0" w:rsidTr="006B3602">
        <w:tc>
          <w:tcPr>
            <w:tcW w:w="4537" w:type="dxa"/>
            <w:vAlign w:val="center"/>
          </w:tcPr>
          <w:p w:rsidR="0030695F" w:rsidRDefault="0030695F" w:rsidP="00A87CB0">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2774315" cy="147568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dhraPrades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911" cy="1491954"/>
                          </a:xfrm>
                          <a:prstGeom prst="rect">
                            <a:avLst/>
                          </a:prstGeom>
                        </pic:spPr>
                      </pic:pic>
                    </a:graphicData>
                  </a:graphic>
                </wp:inline>
              </w:drawing>
            </w:r>
          </w:p>
        </w:tc>
        <w:tc>
          <w:tcPr>
            <w:tcW w:w="4479" w:type="dxa"/>
            <w:vAlign w:val="center"/>
          </w:tcPr>
          <w:p w:rsidR="0030695F" w:rsidRDefault="0030695F" w:rsidP="00A87CB0">
            <w:pPr>
              <w:jc w:val="center"/>
              <w:rPr>
                <w:rFonts w:ascii="Times New Roman" w:hAnsi="Times New Roman" w:cs="Times New Roman"/>
              </w:rPr>
            </w:pPr>
            <w:r>
              <w:rPr>
                <w:rFonts w:ascii="Times New Roman" w:hAnsi="Times New Roman" w:cs="Times New Roman"/>
                <w:noProof/>
                <w:lang w:eastAsia="en-IN"/>
              </w:rPr>
              <w:drawing>
                <wp:inline distT="0" distB="0" distL="0" distR="0">
                  <wp:extent cx="2752024" cy="1475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rya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6716" cy="1515141"/>
                          </a:xfrm>
                          <a:prstGeom prst="rect">
                            <a:avLst/>
                          </a:prstGeom>
                        </pic:spPr>
                      </pic:pic>
                    </a:graphicData>
                  </a:graphic>
                </wp:inline>
              </w:drawing>
            </w:r>
          </w:p>
        </w:tc>
      </w:tr>
      <w:tr w:rsidR="00A87CB0" w:rsidTr="006B3602">
        <w:tc>
          <w:tcPr>
            <w:tcW w:w="4537" w:type="dxa"/>
            <w:vAlign w:val="center"/>
          </w:tcPr>
          <w:p w:rsidR="0030695F" w:rsidRDefault="00815F1E" w:rsidP="00A87CB0">
            <w:pPr>
              <w:jc w:val="center"/>
              <w:rPr>
                <w:rFonts w:ascii="Times New Roman" w:hAnsi="Times New Roman" w:cs="Times New Roman"/>
              </w:rPr>
            </w:pPr>
            <w:r>
              <w:rPr>
                <w:rFonts w:ascii="Times New Roman" w:hAnsi="Times New Roman" w:cs="Times New Roman"/>
              </w:rPr>
              <w:t>Jammu &amp; Kashmir</w:t>
            </w:r>
          </w:p>
        </w:tc>
        <w:tc>
          <w:tcPr>
            <w:tcW w:w="4479" w:type="dxa"/>
            <w:vAlign w:val="center"/>
          </w:tcPr>
          <w:p w:rsidR="0030695F" w:rsidRDefault="00815F1E" w:rsidP="00A87CB0">
            <w:pPr>
              <w:jc w:val="center"/>
              <w:rPr>
                <w:rFonts w:ascii="Times New Roman" w:hAnsi="Times New Roman" w:cs="Times New Roman"/>
              </w:rPr>
            </w:pPr>
            <w:r>
              <w:rPr>
                <w:rFonts w:ascii="Times New Roman" w:hAnsi="Times New Roman" w:cs="Times New Roman"/>
              </w:rPr>
              <w:t>Jharkhand</w:t>
            </w:r>
          </w:p>
        </w:tc>
      </w:tr>
      <w:tr w:rsidR="00A87CB0" w:rsidTr="006B3602">
        <w:tc>
          <w:tcPr>
            <w:tcW w:w="4537" w:type="dxa"/>
            <w:vAlign w:val="center"/>
          </w:tcPr>
          <w:p w:rsidR="0030695F" w:rsidRDefault="000C1E22" w:rsidP="00A87CB0">
            <w:pPr>
              <w:jc w:val="center"/>
              <w:rPr>
                <w:rFonts w:ascii="Times New Roman" w:hAnsi="Times New Roman" w:cs="Times New Roman"/>
              </w:rPr>
            </w:pPr>
            <w:r>
              <w:rPr>
                <w:rFonts w:ascii="Times New Roman" w:hAnsi="Times New Roman" w:cs="Times New Roman"/>
                <w:noProof/>
                <w:lang w:eastAsia="en-IN"/>
              </w:rPr>
              <w:drawing>
                <wp:inline distT="0" distB="0" distL="0" distR="0">
                  <wp:extent cx="2695575" cy="1452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amm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6224" cy="1468525"/>
                          </a:xfrm>
                          <a:prstGeom prst="rect">
                            <a:avLst/>
                          </a:prstGeom>
                        </pic:spPr>
                      </pic:pic>
                    </a:graphicData>
                  </a:graphic>
                </wp:inline>
              </w:drawing>
            </w:r>
          </w:p>
        </w:tc>
        <w:tc>
          <w:tcPr>
            <w:tcW w:w="4479" w:type="dxa"/>
            <w:vAlign w:val="center"/>
          </w:tcPr>
          <w:p w:rsidR="0030695F" w:rsidRDefault="000C1E22" w:rsidP="00A87CB0">
            <w:pPr>
              <w:jc w:val="center"/>
              <w:rPr>
                <w:rFonts w:ascii="Times New Roman" w:hAnsi="Times New Roman" w:cs="Times New Roman"/>
              </w:rPr>
            </w:pPr>
            <w:r>
              <w:rPr>
                <w:rFonts w:ascii="Times New Roman" w:hAnsi="Times New Roman" w:cs="Times New Roman"/>
                <w:noProof/>
                <w:lang w:eastAsia="en-IN"/>
              </w:rPr>
              <w:drawing>
                <wp:inline distT="0" distB="0" distL="0" distR="0">
                  <wp:extent cx="2735317" cy="1450693"/>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harkh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524" cy="1477320"/>
                          </a:xfrm>
                          <a:prstGeom prst="rect">
                            <a:avLst/>
                          </a:prstGeom>
                        </pic:spPr>
                      </pic:pic>
                    </a:graphicData>
                  </a:graphic>
                </wp:inline>
              </w:drawing>
            </w:r>
          </w:p>
        </w:tc>
      </w:tr>
      <w:tr w:rsidR="00A87CB0" w:rsidTr="006B3602">
        <w:tc>
          <w:tcPr>
            <w:tcW w:w="4537" w:type="dxa"/>
            <w:vAlign w:val="center"/>
          </w:tcPr>
          <w:p w:rsidR="0030695F" w:rsidRDefault="00A87CB0" w:rsidP="00A87CB0">
            <w:pPr>
              <w:jc w:val="center"/>
              <w:rPr>
                <w:rFonts w:ascii="Times New Roman" w:hAnsi="Times New Roman" w:cs="Times New Roman"/>
              </w:rPr>
            </w:pPr>
            <w:r>
              <w:rPr>
                <w:rFonts w:ascii="Times New Roman" w:hAnsi="Times New Roman" w:cs="Times New Roman"/>
              </w:rPr>
              <w:t>Karnataka</w:t>
            </w:r>
          </w:p>
        </w:tc>
        <w:tc>
          <w:tcPr>
            <w:tcW w:w="4479" w:type="dxa"/>
            <w:vAlign w:val="center"/>
          </w:tcPr>
          <w:p w:rsidR="0030695F" w:rsidRDefault="00A87CB0" w:rsidP="00A87CB0">
            <w:pPr>
              <w:jc w:val="center"/>
              <w:rPr>
                <w:rFonts w:ascii="Times New Roman" w:hAnsi="Times New Roman" w:cs="Times New Roman"/>
              </w:rPr>
            </w:pPr>
            <w:r>
              <w:rPr>
                <w:rFonts w:ascii="Times New Roman" w:hAnsi="Times New Roman" w:cs="Times New Roman"/>
              </w:rPr>
              <w:t>Kerala</w:t>
            </w:r>
          </w:p>
        </w:tc>
      </w:tr>
      <w:tr w:rsidR="00A87CB0" w:rsidTr="006B3602">
        <w:tc>
          <w:tcPr>
            <w:tcW w:w="4537" w:type="dxa"/>
            <w:vAlign w:val="center"/>
          </w:tcPr>
          <w:p w:rsidR="0030695F" w:rsidRDefault="00A87CB0" w:rsidP="00A87CB0">
            <w:pPr>
              <w:jc w:val="center"/>
              <w:rPr>
                <w:rFonts w:ascii="Times New Roman" w:hAnsi="Times New Roman" w:cs="Times New Roman"/>
              </w:rPr>
            </w:pPr>
            <w:r>
              <w:rPr>
                <w:rFonts w:ascii="Times New Roman" w:hAnsi="Times New Roman" w:cs="Times New Roman"/>
                <w:noProof/>
                <w:lang w:eastAsia="en-IN"/>
              </w:rPr>
              <w:drawing>
                <wp:inline distT="0" distB="0" distL="0" distR="0">
                  <wp:extent cx="2788593" cy="14801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arnatak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9333" cy="1485886"/>
                          </a:xfrm>
                          <a:prstGeom prst="rect">
                            <a:avLst/>
                          </a:prstGeom>
                        </pic:spPr>
                      </pic:pic>
                    </a:graphicData>
                  </a:graphic>
                </wp:inline>
              </w:drawing>
            </w:r>
          </w:p>
        </w:tc>
        <w:tc>
          <w:tcPr>
            <w:tcW w:w="4479" w:type="dxa"/>
            <w:vAlign w:val="center"/>
          </w:tcPr>
          <w:p w:rsidR="0030695F" w:rsidRDefault="00A87CB0" w:rsidP="00A87CB0">
            <w:pPr>
              <w:jc w:val="center"/>
              <w:rPr>
                <w:rFonts w:ascii="Times New Roman" w:hAnsi="Times New Roman" w:cs="Times New Roman"/>
              </w:rPr>
            </w:pPr>
            <w:r>
              <w:rPr>
                <w:rFonts w:ascii="Times New Roman" w:hAnsi="Times New Roman" w:cs="Times New Roman"/>
                <w:noProof/>
                <w:lang w:eastAsia="en-IN"/>
              </w:rPr>
              <w:drawing>
                <wp:inline distT="0" distB="0" distL="0" distR="0">
                  <wp:extent cx="2740660" cy="144745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eral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6951" cy="1456059"/>
                          </a:xfrm>
                          <a:prstGeom prst="rect">
                            <a:avLst/>
                          </a:prstGeom>
                        </pic:spPr>
                      </pic:pic>
                    </a:graphicData>
                  </a:graphic>
                </wp:inline>
              </w:drawing>
            </w:r>
          </w:p>
        </w:tc>
      </w:tr>
    </w:tbl>
    <w:p w:rsidR="00244237" w:rsidRDefault="005366D1" w:rsidP="00244237">
      <w:pPr>
        <w:jc w:val="center"/>
        <w:rPr>
          <w:sz w:val="20"/>
        </w:rPr>
      </w:pPr>
      <w:r>
        <w:rPr>
          <w:sz w:val="20"/>
        </w:rPr>
        <w:t>Table</w:t>
      </w:r>
      <w:r w:rsidR="00244237">
        <w:rPr>
          <w:sz w:val="20"/>
        </w:rPr>
        <w:t xml:space="preserve"> </w:t>
      </w:r>
      <w:r>
        <w:rPr>
          <w:sz w:val="20"/>
        </w:rPr>
        <w:t>1</w:t>
      </w:r>
      <w:r w:rsidR="00244237">
        <w:rPr>
          <w:sz w:val="20"/>
        </w:rPr>
        <w:t>. Prediction</w:t>
      </w:r>
      <w:r w:rsidR="00242876">
        <w:rPr>
          <w:sz w:val="20"/>
        </w:rPr>
        <w:t>s</w:t>
      </w:r>
      <w:r w:rsidR="00244237">
        <w:rPr>
          <w:sz w:val="20"/>
        </w:rPr>
        <w:t xml:space="preserve"> of number of Cases and Recovered </w:t>
      </w:r>
      <w:r w:rsidR="00242876">
        <w:rPr>
          <w:sz w:val="20"/>
        </w:rPr>
        <w:t xml:space="preserve">of various states is displayed </w:t>
      </w:r>
      <w:r w:rsidR="00244237">
        <w:rPr>
          <w:sz w:val="20"/>
        </w:rPr>
        <w:t>in</w:t>
      </w:r>
      <w:r w:rsidR="00242876">
        <w:rPr>
          <w:sz w:val="20"/>
        </w:rPr>
        <w:t xml:space="preserve"> the form of graphs</w:t>
      </w:r>
      <w:r w:rsidR="00A06FD4">
        <w:rPr>
          <w:sz w:val="20"/>
        </w:rPr>
        <w:t>.</w:t>
      </w:r>
      <w:r w:rsidR="00244237">
        <w:rPr>
          <w:sz w:val="20"/>
        </w:rPr>
        <w:t xml:space="preserve"> </w:t>
      </w:r>
    </w:p>
    <w:p w:rsidR="00761985" w:rsidRDefault="00914FF6" w:rsidP="008D047C">
      <w:pPr>
        <w:jc w:val="both"/>
        <w:rPr>
          <w:rFonts w:ascii="Times New Roman" w:hAnsi="Times New Roman" w:cs="Times New Roman"/>
        </w:rPr>
      </w:pPr>
      <w:r>
        <w:rPr>
          <w:rFonts w:ascii="Times New Roman" w:hAnsi="Times New Roman" w:cs="Times New Roman"/>
        </w:rPr>
        <w:t xml:space="preserve">After the prediction of </w:t>
      </w:r>
      <w:r w:rsidR="009E1666">
        <w:rPr>
          <w:rFonts w:ascii="Times New Roman" w:hAnsi="Times New Roman" w:cs="Times New Roman"/>
        </w:rPr>
        <w:t>graphs,</w:t>
      </w:r>
      <w:r>
        <w:rPr>
          <w:rFonts w:ascii="Times New Roman" w:hAnsi="Times New Roman" w:cs="Times New Roman"/>
        </w:rPr>
        <w:t xml:space="preserve"> the data of the prediction produced by the ARIMA model is taken and interpreted to produce the estimated date on which the number of cases will reduce gradually form that day is displayed in the table – 2. </w:t>
      </w:r>
      <w:r w:rsidR="00D708AE">
        <w:rPr>
          <w:rFonts w:ascii="Times New Roman" w:hAnsi="Times New Roman" w:cs="Times New Roman"/>
        </w:rPr>
        <w:t xml:space="preserve">The table consist of </w:t>
      </w:r>
      <w:r w:rsidR="00D844BA">
        <w:rPr>
          <w:rFonts w:ascii="Times New Roman" w:hAnsi="Times New Roman" w:cs="Times New Roman"/>
        </w:rPr>
        <w:t>each</w:t>
      </w:r>
      <w:r w:rsidR="00D708AE">
        <w:rPr>
          <w:rFonts w:ascii="Times New Roman" w:hAnsi="Times New Roman" w:cs="Times New Roman"/>
        </w:rPr>
        <w:t xml:space="preserve"> state on which the model was trained by the respective state time series data was displayed along with the </w:t>
      </w:r>
      <w:r w:rsidR="00D844BA">
        <w:rPr>
          <w:rFonts w:ascii="Times New Roman" w:hAnsi="Times New Roman" w:cs="Times New Roman"/>
        </w:rPr>
        <w:t>estimated date of recovery. The date which was shown in the model tells about the day from which the COVID-19 cases will reduce graduall</w:t>
      </w:r>
      <w:r w:rsidR="00F71D46">
        <w:rPr>
          <w:rFonts w:ascii="Times New Roman" w:hAnsi="Times New Roman" w:cs="Times New Roman"/>
        </w:rPr>
        <w:t>y</w:t>
      </w:r>
      <w:r w:rsidR="00D844BA">
        <w:rPr>
          <w:rFonts w:ascii="Times New Roman" w:hAnsi="Times New Roman" w:cs="Times New Roman"/>
        </w:rPr>
        <w:t xml:space="preserve"> in that state.</w:t>
      </w:r>
    </w:p>
    <w:tbl>
      <w:tblPr>
        <w:tblStyle w:val="TableGrid"/>
        <w:tblW w:w="0" w:type="auto"/>
        <w:jc w:val="center"/>
        <w:tblLook w:val="04A0" w:firstRow="1" w:lastRow="0" w:firstColumn="1" w:lastColumn="0" w:noHBand="0" w:noVBand="1"/>
      </w:tblPr>
      <w:tblGrid>
        <w:gridCol w:w="2812"/>
        <w:gridCol w:w="2858"/>
      </w:tblGrid>
      <w:tr w:rsidR="00265D77" w:rsidTr="00697CBF">
        <w:trPr>
          <w:jc w:val="center"/>
        </w:trPr>
        <w:tc>
          <w:tcPr>
            <w:tcW w:w="2812" w:type="dxa"/>
            <w:vAlign w:val="center"/>
          </w:tcPr>
          <w:p w:rsidR="00265D77" w:rsidRPr="000948AD" w:rsidRDefault="000948AD" w:rsidP="00697CBF">
            <w:pPr>
              <w:jc w:val="center"/>
              <w:rPr>
                <w:rFonts w:ascii="Times New Roman" w:hAnsi="Times New Roman" w:cs="Times New Roman"/>
                <w:b/>
              </w:rPr>
            </w:pPr>
            <w:r w:rsidRPr="000948AD">
              <w:rPr>
                <w:rFonts w:ascii="Times New Roman" w:hAnsi="Times New Roman" w:cs="Times New Roman"/>
                <w:b/>
              </w:rPr>
              <w:t>States of India</w:t>
            </w:r>
          </w:p>
        </w:tc>
        <w:tc>
          <w:tcPr>
            <w:tcW w:w="2858" w:type="dxa"/>
            <w:vAlign w:val="center"/>
          </w:tcPr>
          <w:p w:rsidR="00265D77" w:rsidRPr="000E418E" w:rsidRDefault="00D708AE" w:rsidP="00697CBF">
            <w:pPr>
              <w:jc w:val="center"/>
              <w:rPr>
                <w:rFonts w:ascii="Times New Roman" w:hAnsi="Times New Roman" w:cs="Times New Roman"/>
                <w:b/>
              </w:rPr>
            </w:pPr>
            <w:r>
              <w:rPr>
                <w:rFonts w:ascii="Times New Roman" w:hAnsi="Times New Roman" w:cs="Times New Roman"/>
                <w:b/>
              </w:rPr>
              <w:t>Recovery Date</w:t>
            </w:r>
            <w:r w:rsidR="000948AD" w:rsidRPr="000E418E">
              <w:rPr>
                <w:rFonts w:ascii="Times New Roman" w:hAnsi="Times New Roman" w:cs="Times New Roman"/>
                <w:b/>
              </w:rPr>
              <w:t xml:space="preserve"> (Predicted)</w:t>
            </w:r>
          </w:p>
        </w:tc>
      </w:tr>
      <w:tr w:rsidR="00265D77" w:rsidTr="003F5DBE">
        <w:trPr>
          <w:jc w:val="center"/>
        </w:trPr>
        <w:tc>
          <w:tcPr>
            <w:tcW w:w="2812" w:type="dxa"/>
            <w:vAlign w:val="center"/>
          </w:tcPr>
          <w:p w:rsidR="00265D77" w:rsidRDefault="00181421" w:rsidP="003F5DBE">
            <w:pPr>
              <w:jc w:val="center"/>
              <w:rPr>
                <w:rFonts w:ascii="Times New Roman" w:hAnsi="Times New Roman" w:cs="Times New Roman"/>
              </w:rPr>
            </w:pPr>
            <w:r>
              <w:rPr>
                <w:rFonts w:ascii="Times New Roman" w:hAnsi="Times New Roman" w:cs="Times New Roman"/>
              </w:rPr>
              <w:t>Andhra Pradesh</w:t>
            </w:r>
          </w:p>
        </w:tc>
        <w:tc>
          <w:tcPr>
            <w:tcW w:w="2858" w:type="dxa"/>
            <w:vAlign w:val="center"/>
          </w:tcPr>
          <w:p w:rsidR="00265D77" w:rsidRDefault="00566A11" w:rsidP="003F5DBE">
            <w:pPr>
              <w:jc w:val="center"/>
              <w:rPr>
                <w:rFonts w:ascii="Times New Roman" w:hAnsi="Times New Roman" w:cs="Times New Roman"/>
              </w:rPr>
            </w:pPr>
            <w:r>
              <w:rPr>
                <w:rFonts w:ascii="Times New Roman" w:hAnsi="Times New Roman" w:cs="Times New Roman"/>
              </w:rPr>
              <w:t>07-07-2020</w:t>
            </w:r>
          </w:p>
        </w:tc>
      </w:tr>
      <w:tr w:rsidR="00265D77" w:rsidTr="003F5DBE">
        <w:trPr>
          <w:jc w:val="center"/>
        </w:trPr>
        <w:tc>
          <w:tcPr>
            <w:tcW w:w="2812" w:type="dxa"/>
            <w:vAlign w:val="center"/>
          </w:tcPr>
          <w:p w:rsidR="00265D77" w:rsidRDefault="00181421" w:rsidP="003F5DBE">
            <w:pPr>
              <w:jc w:val="center"/>
              <w:rPr>
                <w:rFonts w:ascii="Times New Roman" w:hAnsi="Times New Roman" w:cs="Times New Roman"/>
              </w:rPr>
            </w:pPr>
            <w:r>
              <w:rPr>
                <w:rFonts w:ascii="Times New Roman" w:hAnsi="Times New Roman" w:cs="Times New Roman"/>
              </w:rPr>
              <w:t>Bihar</w:t>
            </w:r>
          </w:p>
        </w:tc>
        <w:tc>
          <w:tcPr>
            <w:tcW w:w="2858" w:type="dxa"/>
            <w:vAlign w:val="center"/>
          </w:tcPr>
          <w:p w:rsidR="00265D77" w:rsidRDefault="00B712EC" w:rsidP="003F5DBE">
            <w:pPr>
              <w:jc w:val="center"/>
              <w:rPr>
                <w:rFonts w:ascii="Times New Roman" w:hAnsi="Times New Roman" w:cs="Times New Roman"/>
              </w:rPr>
            </w:pPr>
            <w:r>
              <w:rPr>
                <w:rFonts w:ascii="Times New Roman" w:hAnsi="Times New Roman" w:cs="Times New Roman"/>
              </w:rPr>
              <w:t>08-05-2020</w:t>
            </w:r>
            <w:r w:rsidR="00B75BC9">
              <w:rPr>
                <w:rFonts w:ascii="Times New Roman" w:hAnsi="Times New Roman" w:cs="Times New Roman"/>
              </w:rPr>
              <w:t xml:space="preserve"> (Less Accurate)</w:t>
            </w:r>
          </w:p>
        </w:tc>
      </w:tr>
      <w:tr w:rsidR="00265D77" w:rsidTr="003F5DBE">
        <w:trPr>
          <w:jc w:val="center"/>
        </w:trPr>
        <w:tc>
          <w:tcPr>
            <w:tcW w:w="2812" w:type="dxa"/>
            <w:vAlign w:val="center"/>
          </w:tcPr>
          <w:p w:rsidR="00265D77" w:rsidRDefault="00181421" w:rsidP="003F5DBE">
            <w:pPr>
              <w:jc w:val="center"/>
              <w:rPr>
                <w:rFonts w:ascii="Times New Roman" w:hAnsi="Times New Roman" w:cs="Times New Roman"/>
              </w:rPr>
            </w:pPr>
            <w:r>
              <w:rPr>
                <w:rFonts w:ascii="Times New Roman" w:hAnsi="Times New Roman" w:cs="Times New Roman"/>
              </w:rPr>
              <w:t>Delhi</w:t>
            </w:r>
          </w:p>
        </w:tc>
        <w:tc>
          <w:tcPr>
            <w:tcW w:w="2858" w:type="dxa"/>
            <w:vAlign w:val="center"/>
          </w:tcPr>
          <w:p w:rsidR="00265D77" w:rsidRDefault="00EA33C2" w:rsidP="003F5DBE">
            <w:pPr>
              <w:jc w:val="center"/>
              <w:rPr>
                <w:rFonts w:ascii="Times New Roman" w:hAnsi="Times New Roman" w:cs="Times New Roman"/>
              </w:rPr>
            </w:pPr>
            <w:r>
              <w:rPr>
                <w:rFonts w:ascii="Times New Roman" w:hAnsi="Times New Roman" w:cs="Times New Roman"/>
              </w:rPr>
              <w:t>05-06-2020</w:t>
            </w:r>
          </w:p>
        </w:tc>
      </w:tr>
      <w:tr w:rsidR="00265D77" w:rsidTr="003F5DBE">
        <w:trPr>
          <w:jc w:val="center"/>
        </w:trPr>
        <w:tc>
          <w:tcPr>
            <w:tcW w:w="2812" w:type="dxa"/>
            <w:vAlign w:val="center"/>
          </w:tcPr>
          <w:p w:rsidR="00265D77" w:rsidRDefault="00181421" w:rsidP="003F5DBE">
            <w:pPr>
              <w:jc w:val="center"/>
              <w:rPr>
                <w:rFonts w:ascii="Times New Roman" w:hAnsi="Times New Roman" w:cs="Times New Roman"/>
              </w:rPr>
            </w:pPr>
            <w:r>
              <w:rPr>
                <w:rFonts w:ascii="Times New Roman" w:hAnsi="Times New Roman" w:cs="Times New Roman"/>
              </w:rPr>
              <w:t>Gujarat</w:t>
            </w:r>
          </w:p>
        </w:tc>
        <w:tc>
          <w:tcPr>
            <w:tcW w:w="2858" w:type="dxa"/>
            <w:vAlign w:val="center"/>
          </w:tcPr>
          <w:p w:rsidR="00265D77" w:rsidRDefault="006A2F09" w:rsidP="003F5DBE">
            <w:pPr>
              <w:jc w:val="center"/>
              <w:rPr>
                <w:rFonts w:ascii="Times New Roman" w:hAnsi="Times New Roman" w:cs="Times New Roman"/>
              </w:rPr>
            </w:pPr>
            <w:r>
              <w:rPr>
                <w:rFonts w:ascii="Times New Roman" w:hAnsi="Times New Roman" w:cs="Times New Roman"/>
              </w:rPr>
              <w:t>10-06-2020</w:t>
            </w:r>
          </w:p>
        </w:tc>
      </w:tr>
      <w:tr w:rsidR="00265D77" w:rsidTr="003F5DBE">
        <w:trPr>
          <w:jc w:val="center"/>
        </w:trPr>
        <w:tc>
          <w:tcPr>
            <w:tcW w:w="2812" w:type="dxa"/>
            <w:vAlign w:val="center"/>
          </w:tcPr>
          <w:p w:rsidR="00265D77" w:rsidRDefault="00181421" w:rsidP="003F5DBE">
            <w:pPr>
              <w:jc w:val="center"/>
              <w:rPr>
                <w:rFonts w:ascii="Times New Roman" w:hAnsi="Times New Roman" w:cs="Times New Roman"/>
              </w:rPr>
            </w:pPr>
            <w:r>
              <w:rPr>
                <w:rFonts w:ascii="Times New Roman" w:hAnsi="Times New Roman" w:cs="Times New Roman"/>
              </w:rPr>
              <w:t>Haryana</w:t>
            </w:r>
          </w:p>
        </w:tc>
        <w:tc>
          <w:tcPr>
            <w:tcW w:w="2858" w:type="dxa"/>
            <w:vAlign w:val="center"/>
          </w:tcPr>
          <w:p w:rsidR="00265D77" w:rsidRDefault="00237B49" w:rsidP="003F5DBE">
            <w:pPr>
              <w:jc w:val="center"/>
              <w:rPr>
                <w:rFonts w:ascii="Times New Roman" w:hAnsi="Times New Roman" w:cs="Times New Roman"/>
              </w:rPr>
            </w:pPr>
            <w:r>
              <w:rPr>
                <w:rFonts w:ascii="Times New Roman" w:hAnsi="Times New Roman" w:cs="Times New Roman"/>
              </w:rPr>
              <w:t>0</w:t>
            </w:r>
            <w:r w:rsidR="00840E51">
              <w:rPr>
                <w:rFonts w:ascii="Times New Roman" w:hAnsi="Times New Roman" w:cs="Times New Roman"/>
              </w:rPr>
              <w:t>7</w:t>
            </w:r>
            <w:r>
              <w:rPr>
                <w:rFonts w:ascii="Times New Roman" w:hAnsi="Times New Roman" w:cs="Times New Roman"/>
              </w:rPr>
              <w:t>-0</w:t>
            </w:r>
            <w:r w:rsidR="00840E51">
              <w:rPr>
                <w:rFonts w:ascii="Times New Roman" w:hAnsi="Times New Roman" w:cs="Times New Roman"/>
              </w:rPr>
              <w:t>6</w:t>
            </w:r>
            <w:r>
              <w:rPr>
                <w:rFonts w:ascii="Times New Roman" w:hAnsi="Times New Roman" w:cs="Times New Roman"/>
              </w:rPr>
              <w:t>-2020</w:t>
            </w:r>
          </w:p>
        </w:tc>
      </w:tr>
      <w:tr w:rsidR="00265D77" w:rsidTr="003F5DBE">
        <w:trPr>
          <w:jc w:val="center"/>
        </w:trPr>
        <w:tc>
          <w:tcPr>
            <w:tcW w:w="2812" w:type="dxa"/>
            <w:vAlign w:val="center"/>
          </w:tcPr>
          <w:p w:rsidR="00265D77" w:rsidRDefault="001F34DA" w:rsidP="003F5DBE">
            <w:pPr>
              <w:jc w:val="center"/>
              <w:rPr>
                <w:rFonts w:ascii="Times New Roman" w:hAnsi="Times New Roman" w:cs="Times New Roman"/>
              </w:rPr>
            </w:pPr>
            <w:r>
              <w:rPr>
                <w:rFonts w:ascii="Times New Roman" w:hAnsi="Times New Roman" w:cs="Times New Roman"/>
              </w:rPr>
              <w:t>Jammu &amp; Kashmir</w:t>
            </w:r>
          </w:p>
        </w:tc>
        <w:tc>
          <w:tcPr>
            <w:tcW w:w="2858" w:type="dxa"/>
            <w:vAlign w:val="center"/>
          </w:tcPr>
          <w:p w:rsidR="00265D77" w:rsidRDefault="00237B49" w:rsidP="003F5DBE">
            <w:pPr>
              <w:jc w:val="center"/>
              <w:rPr>
                <w:rFonts w:ascii="Times New Roman" w:hAnsi="Times New Roman" w:cs="Times New Roman"/>
              </w:rPr>
            </w:pPr>
            <w:r>
              <w:rPr>
                <w:rFonts w:ascii="Times New Roman" w:hAnsi="Times New Roman" w:cs="Times New Roman"/>
              </w:rPr>
              <w:t>13-06-2020</w:t>
            </w:r>
          </w:p>
        </w:tc>
      </w:tr>
      <w:tr w:rsidR="00265D77" w:rsidTr="003F5DBE">
        <w:trPr>
          <w:jc w:val="center"/>
        </w:trPr>
        <w:tc>
          <w:tcPr>
            <w:tcW w:w="2812" w:type="dxa"/>
            <w:vAlign w:val="center"/>
          </w:tcPr>
          <w:p w:rsidR="00265D77" w:rsidRDefault="001F34DA" w:rsidP="003F5DBE">
            <w:pPr>
              <w:jc w:val="center"/>
              <w:rPr>
                <w:rFonts w:ascii="Times New Roman" w:hAnsi="Times New Roman" w:cs="Times New Roman"/>
              </w:rPr>
            </w:pPr>
            <w:r>
              <w:rPr>
                <w:rFonts w:ascii="Times New Roman" w:hAnsi="Times New Roman" w:cs="Times New Roman"/>
              </w:rPr>
              <w:t>Jharkhand</w:t>
            </w:r>
          </w:p>
        </w:tc>
        <w:tc>
          <w:tcPr>
            <w:tcW w:w="2858" w:type="dxa"/>
            <w:vAlign w:val="center"/>
          </w:tcPr>
          <w:p w:rsidR="00265D77" w:rsidRDefault="000948AD" w:rsidP="003F5DBE">
            <w:pPr>
              <w:jc w:val="center"/>
              <w:rPr>
                <w:rFonts w:ascii="Times New Roman" w:hAnsi="Times New Roman" w:cs="Times New Roman"/>
              </w:rPr>
            </w:pPr>
            <w:r>
              <w:rPr>
                <w:rFonts w:ascii="Times New Roman" w:hAnsi="Times New Roman" w:cs="Times New Roman"/>
              </w:rPr>
              <w:t>25-06-2020</w:t>
            </w:r>
          </w:p>
        </w:tc>
      </w:tr>
      <w:tr w:rsidR="00265D77" w:rsidTr="003F5DBE">
        <w:trPr>
          <w:jc w:val="center"/>
        </w:trPr>
        <w:tc>
          <w:tcPr>
            <w:tcW w:w="2812" w:type="dxa"/>
            <w:vAlign w:val="center"/>
          </w:tcPr>
          <w:p w:rsidR="00265D77" w:rsidRDefault="001F34DA" w:rsidP="003F5DBE">
            <w:pPr>
              <w:jc w:val="center"/>
              <w:rPr>
                <w:rFonts w:ascii="Times New Roman" w:hAnsi="Times New Roman" w:cs="Times New Roman"/>
              </w:rPr>
            </w:pPr>
            <w:r>
              <w:rPr>
                <w:rFonts w:ascii="Times New Roman" w:hAnsi="Times New Roman" w:cs="Times New Roman"/>
              </w:rPr>
              <w:t>Karnataka</w:t>
            </w:r>
          </w:p>
        </w:tc>
        <w:tc>
          <w:tcPr>
            <w:tcW w:w="2858" w:type="dxa"/>
            <w:vAlign w:val="center"/>
          </w:tcPr>
          <w:p w:rsidR="00265D77" w:rsidRDefault="00D40353" w:rsidP="003F5DBE">
            <w:pPr>
              <w:jc w:val="center"/>
              <w:rPr>
                <w:rFonts w:ascii="Times New Roman" w:hAnsi="Times New Roman" w:cs="Times New Roman"/>
              </w:rPr>
            </w:pPr>
            <w:r>
              <w:rPr>
                <w:rFonts w:ascii="Times New Roman" w:hAnsi="Times New Roman" w:cs="Times New Roman"/>
              </w:rPr>
              <w:t>13</w:t>
            </w:r>
            <w:r w:rsidR="008343EC">
              <w:rPr>
                <w:rFonts w:ascii="Times New Roman" w:hAnsi="Times New Roman" w:cs="Times New Roman"/>
              </w:rPr>
              <w:t>-06-2020</w:t>
            </w:r>
          </w:p>
        </w:tc>
      </w:tr>
      <w:tr w:rsidR="00265D77" w:rsidTr="003F5DBE">
        <w:trPr>
          <w:jc w:val="center"/>
        </w:trPr>
        <w:tc>
          <w:tcPr>
            <w:tcW w:w="2812" w:type="dxa"/>
            <w:vAlign w:val="center"/>
          </w:tcPr>
          <w:p w:rsidR="00265D77" w:rsidRDefault="001F34DA" w:rsidP="003F5DBE">
            <w:pPr>
              <w:jc w:val="center"/>
              <w:rPr>
                <w:rFonts w:ascii="Times New Roman" w:hAnsi="Times New Roman" w:cs="Times New Roman"/>
              </w:rPr>
            </w:pPr>
            <w:r>
              <w:rPr>
                <w:rFonts w:ascii="Times New Roman" w:hAnsi="Times New Roman" w:cs="Times New Roman"/>
              </w:rPr>
              <w:t>Kerala</w:t>
            </w:r>
          </w:p>
        </w:tc>
        <w:tc>
          <w:tcPr>
            <w:tcW w:w="2858" w:type="dxa"/>
            <w:vAlign w:val="center"/>
          </w:tcPr>
          <w:p w:rsidR="00265D77" w:rsidRDefault="00015A66" w:rsidP="003F5DBE">
            <w:pPr>
              <w:jc w:val="center"/>
              <w:rPr>
                <w:rFonts w:ascii="Times New Roman" w:hAnsi="Times New Roman" w:cs="Times New Roman"/>
              </w:rPr>
            </w:pPr>
            <w:r>
              <w:rPr>
                <w:rFonts w:ascii="Times New Roman" w:hAnsi="Times New Roman" w:cs="Times New Roman"/>
              </w:rPr>
              <w:t>18</w:t>
            </w:r>
            <w:r w:rsidR="00B77FD5">
              <w:rPr>
                <w:rFonts w:ascii="Times New Roman" w:hAnsi="Times New Roman" w:cs="Times New Roman"/>
              </w:rPr>
              <w:t>-05-2020</w:t>
            </w:r>
          </w:p>
        </w:tc>
      </w:tr>
      <w:tr w:rsidR="00265D77" w:rsidTr="003F5DBE">
        <w:trPr>
          <w:jc w:val="center"/>
        </w:trPr>
        <w:tc>
          <w:tcPr>
            <w:tcW w:w="2812" w:type="dxa"/>
            <w:vAlign w:val="center"/>
          </w:tcPr>
          <w:p w:rsidR="00265D77" w:rsidRDefault="001F34DA" w:rsidP="003F5DBE">
            <w:pPr>
              <w:jc w:val="center"/>
              <w:rPr>
                <w:rFonts w:ascii="Times New Roman" w:hAnsi="Times New Roman" w:cs="Times New Roman"/>
              </w:rPr>
            </w:pPr>
            <w:r>
              <w:rPr>
                <w:rFonts w:ascii="Times New Roman" w:hAnsi="Times New Roman" w:cs="Times New Roman"/>
              </w:rPr>
              <w:t>Madhya Pradesh</w:t>
            </w:r>
          </w:p>
        </w:tc>
        <w:tc>
          <w:tcPr>
            <w:tcW w:w="2858" w:type="dxa"/>
            <w:vAlign w:val="center"/>
          </w:tcPr>
          <w:p w:rsidR="00265D77" w:rsidRDefault="00C57937" w:rsidP="003F5DBE">
            <w:pPr>
              <w:jc w:val="center"/>
              <w:rPr>
                <w:rFonts w:ascii="Times New Roman" w:hAnsi="Times New Roman" w:cs="Times New Roman"/>
              </w:rPr>
            </w:pPr>
            <w:r>
              <w:rPr>
                <w:rFonts w:ascii="Times New Roman" w:hAnsi="Times New Roman" w:cs="Times New Roman"/>
              </w:rPr>
              <w:t>04-07-2020</w:t>
            </w:r>
          </w:p>
        </w:tc>
      </w:tr>
      <w:tr w:rsidR="00265D77" w:rsidTr="003F5DBE">
        <w:trPr>
          <w:jc w:val="center"/>
        </w:trPr>
        <w:tc>
          <w:tcPr>
            <w:tcW w:w="2812" w:type="dxa"/>
            <w:vAlign w:val="center"/>
          </w:tcPr>
          <w:p w:rsidR="00265D77" w:rsidRDefault="001F34DA" w:rsidP="003F5DBE">
            <w:pPr>
              <w:jc w:val="center"/>
              <w:rPr>
                <w:rFonts w:ascii="Times New Roman" w:hAnsi="Times New Roman" w:cs="Times New Roman"/>
              </w:rPr>
            </w:pPr>
            <w:r>
              <w:rPr>
                <w:rFonts w:ascii="Times New Roman" w:hAnsi="Times New Roman" w:cs="Times New Roman"/>
              </w:rPr>
              <w:t>Maharashtra</w:t>
            </w:r>
          </w:p>
        </w:tc>
        <w:tc>
          <w:tcPr>
            <w:tcW w:w="2858" w:type="dxa"/>
            <w:vAlign w:val="center"/>
          </w:tcPr>
          <w:p w:rsidR="00265D77" w:rsidRDefault="00981616" w:rsidP="003F5DBE">
            <w:pPr>
              <w:jc w:val="center"/>
              <w:rPr>
                <w:rFonts w:ascii="Times New Roman" w:hAnsi="Times New Roman" w:cs="Times New Roman"/>
              </w:rPr>
            </w:pPr>
            <w:r>
              <w:rPr>
                <w:rFonts w:ascii="Times New Roman" w:hAnsi="Times New Roman" w:cs="Times New Roman"/>
              </w:rPr>
              <w:t>18-06-2020 (Less Accurate)</w:t>
            </w:r>
          </w:p>
        </w:tc>
      </w:tr>
      <w:tr w:rsidR="00265D77" w:rsidTr="003F5DBE">
        <w:trPr>
          <w:jc w:val="center"/>
        </w:trPr>
        <w:tc>
          <w:tcPr>
            <w:tcW w:w="2812" w:type="dxa"/>
            <w:vAlign w:val="center"/>
          </w:tcPr>
          <w:p w:rsidR="00265D77" w:rsidRDefault="001F34DA" w:rsidP="003F5DBE">
            <w:pPr>
              <w:jc w:val="center"/>
              <w:rPr>
                <w:rFonts w:ascii="Times New Roman" w:hAnsi="Times New Roman" w:cs="Times New Roman"/>
              </w:rPr>
            </w:pPr>
            <w:r>
              <w:rPr>
                <w:rFonts w:ascii="Times New Roman" w:hAnsi="Times New Roman" w:cs="Times New Roman"/>
              </w:rPr>
              <w:t>Odisha</w:t>
            </w:r>
          </w:p>
        </w:tc>
        <w:tc>
          <w:tcPr>
            <w:tcW w:w="2858" w:type="dxa"/>
            <w:vAlign w:val="center"/>
          </w:tcPr>
          <w:p w:rsidR="00265D77" w:rsidRDefault="006C56C6" w:rsidP="003F5DBE">
            <w:pPr>
              <w:jc w:val="center"/>
              <w:rPr>
                <w:rFonts w:ascii="Times New Roman" w:hAnsi="Times New Roman" w:cs="Times New Roman"/>
              </w:rPr>
            </w:pPr>
            <w:r>
              <w:rPr>
                <w:rFonts w:ascii="Times New Roman" w:hAnsi="Times New Roman" w:cs="Times New Roman"/>
              </w:rPr>
              <w:t>04-05-2020</w:t>
            </w:r>
          </w:p>
        </w:tc>
      </w:tr>
      <w:tr w:rsidR="00265D77" w:rsidTr="003F5DBE">
        <w:trPr>
          <w:jc w:val="center"/>
        </w:trPr>
        <w:tc>
          <w:tcPr>
            <w:tcW w:w="2812" w:type="dxa"/>
            <w:vAlign w:val="center"/>
          </w:tcPr>
          <w:p w:rsidR="00265D77" w:rsidRDefault="001F34DA" w:rsidP="003F5DBE">
            <w:pPr>
              <w:jc w:val="center"/>
              <w:rPr>
                <w:rFonts w:ascii="Times New Roman" w:hAnsi="Times New Roman" w:cs="Times New Roman"/>
              </w:rPr>
            </w:pPr>
            <w:r>
              <w:rPr>
                <w:rFonts w:ascii="Times New Roman" w:hAnsi="Times New Roman" w:cs="Times New Roman"/>
              </w:rPr>
              <w:t>Punjab</w:t>
            </w:r>
          </w:p>
        </w:tc>
        <w:tc>
          <w:tcPr>
            <w:tcW w:w="2858" w:type="dxa"/>
            <w:vAlign w:val="center"/>
          </w:tcPr>
          <w:p w:rsidR="00265D77" w:rsidRDefault="003630E2" w:rsidP="003F5DBE">
            <w:pPr>
              <w:jc w:val="center"/>
              <w:rPr>
                <w:rFonts w:ascii="Times New Roman" w:hAnsi="Times New Roman" w:cs="Times New Roman"/>
              </w:rPr>
            </w:pPr>
            <w:r>
              <w:rPr>
                <w:rFonts w:ascii="Times New Roman" w:hAnsi="Times New Roman" w:cs="Times New Roman"/>
              </w:rPr>
              <w:t>24-07-2020</w:t>
            </w:r>
          </w:p>
        </w:tc>
      </w:tr>
      <w:tr w:rsidR="00265D77" w:rsidTr="003F5DBE">
        <w:trPr>
          <w:jc w:val="center"/>
        </w:trPr>
        <w:tc>
          <w:tcPr>
            <w:tcW w:w="2812" w:type="dxa"/>
            <w:vAlign w:val="center"/>
          </w:tcPr>
          <w:p w:rsidR="00265D77" w:rsidRDefault="001F34DA" w:rsidP="003F5DBE">
            <w:pPr>
              <w:jc w:val="center"/>
              <w:rPr>
                <w:rFonts w:ascii="Times New Roman" w:hAnsi="Times New Roman" w:cs="Times New Roman"/>
              </w:rPr>
            </w:pPr>
            <w:r>
              <w:rPr>
                <w:rFonts w:ascii="Times New Roman" w:hAnsi="Times New Roman" w:cs="Times New Roman"/>
              </w:rPr>
              <w:t>Rajasthan</w:t>
            </w:r>
          </w:p>
        </w:tc>
        <w:tc>
          <w:tcPr>
            <w:tcW w:w="2858" w:type="dxa"/>
            <w:vAlign w:val="center"/>
          </w:tcPr>
          <w:p w:rsidR="00265D77" w:rsidRDefault="0055038C" w:rsidP="003F5DBE">
            <w:pPr>
              <w:jc w:val="center"/>
              <w:rPr>
                <w:rFonts w:ascii="Times New Roman" w:hAnsi="Times New Roman" w:cs="Times New Roman"/>
              </w:rPr>
            </w:pPr>
            <w:r>
              <w:rPr>
                <w:rFonts w:ascii="Times New Roman" w:hAnsi="Times New Roman" w:cs="Times New Roman"/>
              </w:rPr>
              <w:t>10-06-2020</w:t>
            </w:r>
          </w:p>
        </w:tc>
      </w:tr>
      <w:tr w:rsidR="00265D77" w:rsidTr="003F5DBE">
        <w:trPr>
          <w:jc w:val="center"/>
        </w:trPr>
        <w:tc>
          <w:tcPr>
            <w:tcW w:w="2812" w:type="dxa"/>
            <w:vAlign w:val="center"/>
          </w:tcPr>
          <w:p w:rsidR="00265D77" w:rsidRDefault="001F34DA" w:rsidP="003F5DBE">
            <w:pPr>
              <w:jc w:val="center"/>
              <w:rPr>
                <w:rFonts w:ascii="Times New Roman" w:hAnsi="Times New Roman" w:cs="Times New Roman"/>
              </w:rPr>
            </w:pPr>
            <w:r>
              <w:rPr>
                <w:rFonts w:ascii="Times New Roman" w:hAnsi="Times New Roman" w:cs="Times New Roman"/>
              </w:rPr>
              <w:t>Tamilnadu</w:t>
            </w:r>
          </w:p>
        </w:tc>
        <w:tc>
          <w:tcPr>
            <w:tcW w:w="2858" w:type="dxa"/>
            <w:vAlign w:val="center"/>
          </w:tcPr>
          <w:p w:rsidR="00265D77" w:rsidRDefault="00B145F6" w:rsidP="003F5DBE">
            <w:pPr>
              <w:jc w:val="center"/>
              <w:rPr>
                <w:rFonts w:ascii="Times New Roman" w:hAnsi="Times New Roman" w:cs="Times New Roman"/>
              </w:rPr>
            </w:pPr>
            <w:r>
              <w:rPr>
                <w:rFonts w:ascii="Times New Roman" w:hAnsi="Times New Roman" w:cs="Times New Roman"/>
              </w:rPr>
              <w:t>14</w:t>
            </w:r>
            <w:r w:rsidR="00954DA7">
              <w:rPr>
                <w:rFonts w:ascii="Times New Roman" w:hAnsi="Times New Roman" w:cs="Times New Roman"/>
              </w:rPr>
              <w:t>-0</w:t>
            </w:r>
            <w:r>
              <w:rPr>
                <w:rFonts w:ascii="Times New Roman" w:hAnsi="Times New Roman" w:cs="Times New Roman"/>
              </w:rPr>
              <w:t>7</w:t>
            </w:r>
            <w:r w:rsidR="00954DA7">
              <w:rPr>
                <w:rFonts w:ascii="Times New Roman" w:hAnsi="Times New Roman" w:cs="Times New Roman"/>
              </w:rPr>
              <w:t>-2020</w:t>
            </w:r>
          </w:p>
        </w:tc>
      </w:tr>
      <w:tr w:rsidR="00265D77" w:rsidTr="003F5DBE">
        <w:trPr>
          <w:jc w:val="center"/>
        </w:trPr>
        <w:tc>
          <w:tcPr>
            <w:tcW w:w="2812" w:type="dxa"/>
            <w:vAlign w:val="center"/>
          </w:tcPr>
          <w:p w:rsidR="00265D77" w:rsidRDefault="003209F9" w:rsidP="003F5DBE">
            <w:pPr>
              <w:jc w:val="center"/>
              <w:rPr>
                <w:rFonts w:ascii="Times New Roman" w:hAnsi="Times New Roman" w:cs="Times New Roman"/>
              </w:rPr>
            </w:pPr>
            <w:r>
              <w:rPr>
                <w:rFonts w:ascii="Times New Roman" w:hAnsi="Times New Roman" w:cs="Times New Roman"/>
              </w:rPr>
              <w:lastRenderedPageBreak/>
              <w:t>Telangana</w:t>
            </w:r>
          </w:p>
        </w:tc>
        <w:tc>
          <w:tcPr>
            <w:tcW w:w="2858" w:type="dxa"/>
            <w:vAlign w:val="center"/>
          </w:tcPr>
          <w:p w:rsidR="00265D77" w:rsidRDefault="00152552" w:rsidP="003F5DBE">
            <w:pPr>
              <w:jc w:val="center"/>
              <w:rPr>
                <w:rFonts w:ascii="Times New Roman" w:hAnsi="Times New Roman" w:cs="Times New Roman"/>
              </w:rPr>
            </w:pPr>
            <w:r>
              <w:rPr>
                <w:rFonts w:ascii="Times New Roman" w:hAnsi="Times New Roman" w:cs="Times New Roman"/>
              </w:rPr>
              <w:t>05-05-2020</w:t>
            </w:r>
          </w:p>
        </w:tc>
      </w:tr>
      <w:tr w:rsidR="00F64440" w:rsidTr="003F5DBE">
        <w:trPr>
          <w:jc w:val="center"/>
        </w:trPr>
        <w:tc>
          <w:tcPr>
            <w:tcW w:w="2812" w:type="dxa"/>
            <w:vAlign w:val="center"/>
          </w:tcPr>
          <w:p w:rsidR="00F64440" w:rsidRDefault="001D6DBE" w:rsidP="003F5DBE">
            <w:pPr>
              <w:jc w:val="center"/>
              <w:rPr>
                <w:rFonts w:ascii="Times New Roman" w:hAnsi="Times New Roman" w:cs="Times New Roman"/>
              </w:rPr>
            </w:pPr>
            <w:r>
              <w:rPr>
                <w:rFonts w:ascii="Times New Roman" w:hAnsi="Times New Roman" w:cs="Times New Roman"/>
              </w:rPr>
              <w:t>Uttar Pradesh</w:t>
            </w:r>
          </w:p>
        </w:tc>
        <w:tc>
          <w:tcPr>
            <w:tcW w:w="2858" w:type="dxa"/>
            <w:vAlign w:val="center"/>
          </w:tcPr>
          <w:p w:rsidR="00F64440" w:rsidRDefault="00DB1265" w:rsidP="003F5DBE">
            <w:pPr>
              <w:jc w:val="center"/>
              <w:rPr>
                <w:rFonts w:ascii="Times New Roman" w:hAnsi="Times New Roman" w:cs="Times New Roman"/>
              </w:rPr>
            </w:pPr>
            <w:r>
              <w:rPr>
                <w:rFonts w:ascii="Times New Roman" w:hAnsi="Times New Roman" w:cs="Times New Roman"/>
              </w:rPr>
              <w:t>26-06-2020</w:t>
            </w:r>
          </w:p>
        </w:tc>
      </w:tr>
      <w:tr w:rsidR="00F64440" w:rsidTr="003F5DBE">
        <w:trPr>
          <w:jc w:val="center"/>
        </w:trPr>
        <w:tc>
          <w:tcPr>
            <w:tcW w:w="2812" w:type="dxa"/>
            <w:vAlign w:val="center"/>
          </w:tcPr>
          <w:p w:rsidR="00F64440" w:rsidRDefault="001D6DBE" w:rsidP="003F5DBE">
            <w:pPr>
              <w:jc w:val="center"/>
              <w:rPr>
                <w:rFonts w:ascii="Times New Roman" w:hAnsi="Times New Roman" w:cs="Times New Roman"/>
              </w:rPr>
            </w:pPr>
            <w:r>
              <w:rPr>
                <w:rFonts w:ascii="Times New Roman" w:hAnsi="Times New Roman" w:cs="Times New Roman"/>
              </w:rPr>
              <w:t>West Bengal</w:t>
            </w:r>
          </w:p>
        </w:tc>
        <w:tc>
          <w:tcPr>
            <w:tcW w:w="2858" w:type="dxa"/>
            <w:vAlign w:val="center"/>
          </w:tcPr>
          <w:p w:rsidR="00F64440" w:rsidRDefault="007141E6" w:rsidP="003F5DBE">
            <w:pPr>
              <w:jc w:val="center"/>
              <w:rPr>
                <w:rFonts w:ascii="Times New Roman" w:hAnsi="Times New Roman" w:cs="Times New Roman"/>
              </w:rPr>
            </w:pPr>
            <w:r>
              <w:rPr>
                <w:rFonts w:ascii="Times New Roman" w:hAnsi="Times New Roman" w:cs="Times New Roman"/>
              </w:rPr>
              <w:t>18-05-2020</w:t>
            </w:r>
            <w:r w:rsidR="009E4260">
              <w:rPr>
                <w:rFonts w:ascii="Times New Roman" w:hAnsi="Times New Roman" w:cs="Times New Roman"/>
              </w:rPr>
              <w:t xml:space="preserve"> (Less Accurate)</w:t>
            </w:r>
          </w:p>
        </w:tc>
      </w:tr>
    </w:tbl>
    <w:p w:rsidR="00265D77" w:rsidRDefault="00920AD9" w:rsidP="00FD3E4F">
      <w:pPr>
        <w:jc w:val="center"/>
        <w:rPr>
          <w:sz w:val="20"/>
        </w:rPr>
      </w:pPr>
      <w:r>
        <w:rPr>
          <w:sz w:val="20"/>
        </w:rPr>
        <w:t xml:space="preserve">Table </w:t>
      </w:r>
      <w:r w:rsidR="00C31443">
        <w:rPr>
          <w:sz w:val="20"/>
        </w:rPr>
        <w:t>2</w:t>
      </w:r>
      <w:r>
        <w:rPr>
          <w:sz w:val="20"/>
        </w:rPr>
        <w:t>. Predict</w:t>
      </w:r>
      <w:r w:rsidR="00C31443">
        <w:rPr>
          <w:sz w:val="20"/>
        </w:rPr>
        <w:t xml:space="preserve">ed date when the </w:t>
      </w:r>
      <w:r>
        <w:rPr>
          <w:sz w:val="20"/>
        </w:rPr>
        <w:t xml:space="preserve">number of Cases </w:t>
      </w:r>
      <w:r w:rsidR="00C31443">
        <w:rPr>
          <w:sz w:val="20"/>
        </w:rPr>
        <w:t>will reduce</w:t>
      </w:r>
      <w:r>
        <w:rPr>
          <w:sz w:val="20"/>
        </w:rPr>
        <w:t xml:space="preserve"> of various states is displayed.</w:t>
      </w:r>
    </w:p>
    <w:p w:rsidR="00B36939" w:rsidRPr="00FF3549" w:rsidRDefault="00701045" w:rsidP="00B36939">
      <w:pPr>
        <w:jc w:val="both"/>
        <w:rPr>
          <w:rFonts w:ascii="Times New Roman" w:hAnsi="Times New Roman" w:cs="Times New Roman"/>
        </w:rPr>
      </w:pPr>
      <w:r>
        <w:rPr>
          <w:rFonts w:ascii="Times New Roman" w:hAnsi="Times New Roman" w:cs="Times New Roman"/>
        </w:rPr>
        <w:t xml:space="preserve">In the table - 2, some of the dates are displayed with the caption “Less accurate” as the RMSE value of the model for that state data will comparatively high. Normally, all the other states data predictions </w:t>
      </w:r>
      <w:r w:rsidR="009B2908">
        <w:rPr>
          <w:rFonts w:ascii="Times New Roman" w:hAnsi="Times New Roman" w:cs="Times New Roman"/>
        </w:rPr>
        <w:t>have</w:t>
      </w:r>
      <w:r>
        <w:rPr>
          <w:rFonts w:ascii="Times New Roman" w:hAnsi="Times New Roman" w:cs="Times New Roman"/>
        </w:rPr>
        <w:t xml:space="preserve"> given the RMSE values </w:t>
      </w:r>
      <w:r w:rsidR="00EB380C">
        <w:rPr>
          <w:rFonts w:ascii="Times New Roman" w:hAnsi="Times New Roman" w:cs="Times New Roman"/>
        </w:rPr>
        <w:t xml:space="preserve">in the range of 4 to 9 but Bihar, Maharashtra, and West Bengal has shown the RMSE values in the range of 20 to 30. So, the predicted information of those states is not as accurate and can change. </w:t>
      </w:r>
      <w:r w:rsidR="00B36939">
        <w:rPr>
          <w:rFonts w:ascii="Times New Roman" w:hAnsi="Times New Roman" w:cs="Times New Roman"/>
        </w:rPr>
        <w:t>The accuracy of the proposed model was predicted using the produced RMSE values</w:t>
      </w:r>
      <w:r w:rsidR="00BF4F22">
        <w:rPr>
          <w:rFonts w:ascii="Times New Roman" w:hAnsi="Times New Roman" w:cs="Times New Roman"/>
        </w:rPr>
        <w:t>. For the RMSE value which is less than 5 the accuracy was 95%</w:t>
      </w:r>
      <w:r w:rsidR="00C23AE4">
        <w:rPr>
          <w:rFonts w:ascii="Times New Roman" w:hAnsi="Times New Roman" w:cs="Times New Roman"/>
        </w:rPr>
        <w:t xml:space="preserve"> and above</w:t>
      </w:r>
      <w:r w:rsidR="00114503">
        <w:rPr>
          <w:rFonts w:ascii="Times New Roman" w:hAnsi="Times New Roman" w:cs="Times New Roman"/>
        </w:rPr>
        <w:t>,</w:t>
      </w:r>
      <w:r w:rsidR="00BF4F22">
        <w:rPr>
          <w:rFonts w:ascii="Times New Roman" w:hAnsi="Times New Roman" w:cs="Times New Roman"/>
        </w:rPr>
        <w:t xml:space="preserve"> for the value less 10 it was 90% and above.</w:t>
      </w:r>
      <w:r w:rsidR="00A703B5">
        <w:rPr>
          <w:rFonts w:ascii="Times New Roman" w:hAnsi="Times New Roman" w:cs="Times New Roman"/>
        </w:rPr>
        <w:t xml:space="preserve"> But those states with has high RMSE value we have considered the accuracy to be 80%.</w:t>
      </w:r>
      <w:r w:rsidR="00E069CA">
        <w:rPr>
          <w:rFonts w:ascii="Times New Roman" w:hAnsi="Times New Roman" w:cs="Times New Roman"/>
        </w:rPr>
        <w:t xml:space="preserve"> Therefore, from all the values</w:t>
      </w:r>
      <w:r w:rsidR="00BF4F22">
        <w:rPr>
          <w:rFonts w:ascii="Times New Roman" w:hAnsi="Times New Roman" w:cs="Times New Roman"/>
        </w:rPr>
        <w:t xml:space="preserve"> </w:t>
      </w:r>
      <w:r w:rsidR="00E069CA">
        <w:rPr>
          <w:rFonts w:ascii="Times New Roman" w:hAnsi="Times New Roman" w:cs="Times New Roman"/>
        </w:rPr>
        <w:t>RMSE we can estimate that the accuracy of the model can be 90%</w:t>
      </w:r>
      <w:r w:rsidR="002560F0">
        <w:rPr>
          <w:rFonts w:ascii="Times New Roman" w:hAnsi="Times New Roman" w:cs="Times New Roman"/>
        </w:rPr>
        <w:t>.</w:t>
      </w:r>
    </w:p>
    <w:p w:rsidR="009D5A14" w:rsidRDefault="009D5A14" w:rsidP="00562F33">
      <w:pPr>
        <w:rPr>
          <w:rFonts w:ascii="Times New Roman" w:hAnsi="Times New Roman" w:cs="Times New Roman"/>
          <w:b/>
        </w:rPr>
      </w:pPr>
      <w:r>
        <w:rPr>
          <w:rFonts w:ascii="Times New Roman" w:hAnsi="Times New Roman" w:cs="Times New Roman"/>
          <w:b/>
        </w:rPr>
        <w:t>Conclusion:</w:t>
      </w:r>
    </w:p>
    <w:p w:rsidR="00503C1C" w:rsidRPr="00503C1C" w:rsidRDefault="001C456E" w:rsidP="00450846">
      <w:pPr>
        <w:jc w:val="both"/>
        <w:rPr>
          <w:rFonts w:ascii="Times New Roman" w:hAnsi="Times New Roman" w:cs="Times New Roman"/>
        </w:rPr>
      </w:pPr>
      <w:r>
        <w:rPr>
          <w:rFonts w:ascii="Times New Roman" w:hAnsi="Times New Roman" w:cs="Times New Roman"/>
        </w:rPr>
        <w:t>T</w:t>
      </w:r>
      <w:r w:rsidR="00044CAD">
        <w:rPr>
          <w:rFonts w:ascii="Times New Roman" w:hAnsi="Times New Roman" w:cs="Times New Roman"/>
        </w:rPr>
        <w:t>he</w:t>
      </w:r>
      <w:r>
        <w:rPr>
          <w:rFonts w:ascii="Times New Roman" w:hAnsi="Times New Roman" w:cs="Times New Roman"/>
        </w:rPr>
        <w:t xml:space="preserve"> effect or impact of the pandemic virus COVID-19 in India</w:t>
      </w:r>
      <w:r w:rsidR="00AA4DFC" w:rsidRPr="00AA4DFC">
        <w:rPr>
          <w:rFonts w:ascii="Times New Roman" w:hAnsi="Times New Roman" w:cs="Times New Roman"/>
        </w:rPr>
        <w:t xml:space="preserve"> </w:t>
      </w:r>
      <w:r w:rsidR="00AA4DFC">
        <w:rPr>
          <w:rFonts w:ascii="Times New Roman" w:hAnsi="Times New Roman" w:cs="Times New Roman"/>
        </w:rPr>
        <w:t>was predicted</w:t>
      </w:r>
      <w:r>
        <w:rPr>
          <w:rFonts w:ascii="Times New Roman" w:hAnsi="Times New Roman" w:cs="Times New Roman"/>
        </w:rPr>
        <w:t xml:space="preserve"> using a statistical model ARIMA. The details about the ARIMA model was mentioned and the steps that were involved in the future prediction from the input dat</w:t>
      </w:r>
      <w:r w:rsidR="00E82FE2">
        <w:rPr>
          <w:rFonts w:ascii="Times New Roman" w:hAnsi="Times New Roman" w:cs="Times New Roman"/>
        </w:rPr>
        <w:t>a is also described. This paper also gives the graphical information about the COVID-19 effect on each state in India</w:t>
      </w:r>
      <w:r w:rsidR="00B03EF0">
        <w:rPr>
          <w:rFonts w:ascii="Times New Roman" w:hAnsi="Times New Roman" w:cs="Times New Roman"/>
        </w:rPr>
        <w:t xml:space="preserve"> with 100 or more cases as per the records till 25-April-2020</w:t>
      </w:r>
      <w:r w:rsidR="00E82FE2">
        <w:rPr>
          <w:rFonts w:ascii="Times New Roman" w:hAnsi="Times New Roman" w:cs="Times New Roman"/>
        </w:rPr>
        <w:t>.</w:t>
      </w:r>
      <w:r w:rsidR="00044CAD">
        <w:rPr>
          <w:rFonts w:ascii="Times New Roman" w:hAnsi="Times New Roman" w:cs="Times New Roman"/>
        </w:rPr>
        <w:t xml:space="preserve"> </w:t>
      </w:r>
      <w:r w:rsidR="00C62BE2">
        <w:rPr>
          <w:rFonts w:ascii="Times New Roman" w:hAnsi="Times New Roman" w:cs="Times New Roman"/>
        </w:rPr>
        <w:t>As the accuracy of the model was 90% the predicted information may become true i</w:t>
      </w:r>
      <w:r w:rsidR="00973E89">
        <w:rPr>
          <w:rFonts w:ascii="Times New Roman" w:hAnsi="Times New Roman" w:cs="Times New Roman"/>
        </w:rPr>
        <w:t>f the rules or precautions which were imposed by the government</w:t>
      </w:r>
      <w:r w:rsidR="0037732C">
        <w:rPr>
          <w:rFonts w:ascii="Times New Roman" w:hAnsi="Times New Roman" w:cs="Times New Roman"/>
        </w:rPr>
        <w:t xml:space="preserve"> are strictly followed by the people</w:t>
      </w:r>
      <w:r w:rsidR="002A0112">
        <w:rPr>
          <w:rFonts w:ascii="Times New Roman" w:hAnsi="Times New Roman" w:cs="Times New Roman"/>
        </w:rPr>
        <w:t xml:space="preserve"> of the respective states</w:t>
      </w:r>
      <w:r w:rsidR="0037732C">
        <w:rPr>
          <w:rFonts w:ascii="Times New Roman" w:hAnsi="Times New Roman" w:cs="Times New Roman"/>
        </w:rPr>
        <w:t>, then the effect may reduce from the predicted date</w:t>
      </w:r>
      <w:r w:rsidR="00F968DA">
        <w:rPr>
          <w:rFonts w:ascii="Times New Roman" w:hAnsi="Times New Roman" w:cs="Times New Roman"/>
        </w:rPr>
        <w:t>s</w:t>
      </w:r>
      <w:r w:rsidR="0091162F">
        <w:rPr>
          <w:rFonts w:ascii="Times New Roman" w:hAnsi="Times New Roman" w:cs="Times New Roman"/>
        </w:rPr>
        <w:t xml:space="preserve"> and even the economic condition will become normal</w:t>
      </w:r>
      <w:r w:rsidR="00D25F4A">
        <w:rPr>
          <w:rFonts w:ascii="Times New Roman" w:hAnsi="Times New Roman" w:cs="Times New Roman"/>
        </w:rPr>
        <w:t xml:space="preserve"> else there will be a rapid increase in the number of cases</w:t>
      </w:r>
      <w:r w:rsidR="00C46107">
        <w:rPr>
          <w:rFonts w:ascii="Times New Roman" w:hAnsi="Times New Roman" w:cs="Times New Roman"/>
        </w:rPr>
        <w:t xml:space="preserve"> and the economy of the India will collapse in the near future</w:t>
      </w:r>
      <w:r w:rsidR="0037732C">
        <w:rPr>
          <w:rFonts w:ascii="Times New Roman" w:hAnsi="Times New Roman" w:cs="Times New Roman"/>
        </w:rPr>
        <w:t>.</w:t>
      </w:r>
    </w:p>
    <w:p w:rsidR="009D5A14" w:rsidRDefault="00E05AEC" w:rsidP="00562F33">
      <w:pPr>
        <w:rPr>
          <w:rFonts w:ascii="Times New Roman" w:hAnsi="Times New Roman" w:cs="Times New Roman"/>
          <w:b/>
        </w:rPr>
      </w:pPr>
      <w:r>
        <w:rPr>
          <w:rFonts w:ascii="Times New Roman" w:hAnsi="Times New Roman" w:cs="Times New Roman"/>
          <w:b/>
        </w:rPr>
        <w:t>References</w:t>
      </w:r>
      <w:r w:rsidR="009D5A14">
        <w:rPr>
          <w:rFonts w:ascii="Times New Roman" w:hAnsi="Times New Roman" w:cs="Times New Roman"/>
          <w:b/>
        </w:rPr>
        <w:t>:</w:t>
      </w:r>
    </w:p>
    <w:p w:rsidR="00174053" w:rsidRDefault="009B355B" w:rsidP="00384A3C">
      <w:pPr>
        <w:rPr>
          <w:rFonts w:ascii="Times New Roman" w:hAnsi="Times New Roman" w:cs="Times New Roman"/>
          <w:sz w:val="20"/>
          <w:szCs w:val="20"/>
        </w:rPr>
      </w:pPr>
      <w:r w:rsidRPr="00F53BAA">
        <w:rPr>
          <w:rFonts w:ascii="Times New Roman" w:hAnsi="Times New Roman" w:cs="Times New Roman"/>
          <w:sz w:val="20"/>
          <w:szCs w:val="20"/>
        </w:rPr>
        <w:t>Perone, Gaetano. (2020). An Arima Model to Forecast the Spread and the final size of COVID-2019 Epidemic in Italy (first version on SSRN 31 March). SSRN Electronic Journal. 10.2139/ssrn.3564865.</w:t>
      </w:r>
    </w:p>
    <w:p w:rsidR="0074082D" w:rsidRPr="00F53BAA" w:rsidRDefault="00290B79" w:rsidP="00384A3C">
      <w:pPr>
        <w:rPr>
          <w:rFonts w:ascii="Times New Roman" w:hAnsi="Times New Roman" w:cs="Times New Roman"/>
          <w:sz w:val="20"/>
          <w:szCs w:val="20"/>
        </w:rPr>
      </w:pPr>
      <w:r w:rsidRPr="00F53BAA">
        <w:rPr>
          <w:rFonts w:ascii="Times New Roman" w:hAnsi="Times New Roman" w:cs="Times New Roman"/>
          <w:sz w:val="20"/>
          <w:szCs w:val="20"/>
        </w:rPr>
        <w:t xml:space="preserve">Weron, Rafał. (2014). Electricity price forecasting: A review of the state-of-the-art with a look into the future. International Journal of Forecasting. 30. 10.1016/j.ijforecast.2014.08.008. </w:t>
      </w:r>
    </w:p>
    <w:p w:rsidR="0074082D" w:rsidRPr="00F53BAA" w:rsidRDefault="0074082D" w:rsidP="0074082D">
      <w:pPr>
        <w:rPr>
          <w:rFonts w:ascii="Times New Roman" w:hAnsi="Times New Roman" w:cs="Times New Roman"/>
          <w:sz w:val="20"/>
          <w:szCs w:val="20"/>
        </w:rPr>
      </w:pPr>
      <w:r w:rsidRPr="00F53BAA">
        <w:rPr>
          <w:rFonts w:ascii="Times New Roman" w:hAnsi="Times New Roman" w:cs="Times New Roman"/>
          <w:sz w:val="20"/>
          <w:szCs w:val="20"/>
        </w:rPr>
        <w:t>Kumar, Manoj &amp; Anand, Madhu. (2014). An Application Of Time Series Arima Forecasting Model For Predicting Sugarcane Production In India. Studies in Business and Economics. 9. 81 - 94.</w:t>
      </w:r>
    </w:p>
    <w:p w:rsidR="0074082D" w:rsidRPr="00F53BAA" w:rsidRDefault="0074082D" w:rsidP="00384A3C">
      <w:pPr>
        <w:rPr>
          <w:rFonts w:ascii="Times New Roman" w:hAnsi="Times New Roman" w:cs="Times New Roman"/>
          <w:sz w:val="20"/>
          <w:szCs w:val="20"/>
        </w:rPr>
      </w:pPr>
      <w:r w:rsidRPr="00F53BAA">
        <w:rPr>
          <w:rFonts w:ascii="Times New Roman" w:hAnsi="Times New Roman" w:cs="Times New Roman"/>
          <w:sz w:val="20"/>
          <w:szCs w:val="20"/>
        </w:rPr>
        <w:t>Soumik Ray, Banjul Bhattacharyya (2015), Availability in Different Source of Irrigation in India: A Statistical Approach, International Journal of Ecosystem, 5(3A): 109-116</w:t>
      </w:r>
      <w:r w:rsidR="00DA5894" w:rsidRPr="00F53BAA">
        <w:rPr>
          <w:rFonts w:ascii="Times New Roman" w:hAnsi="Times New Roman" w:cs="Times New Roman"/>
          <w:sz w:val="20"/>
          <w:szCs w:val="20"/>
        </w:rPr>
        <w:t>.</w:t>
      </w:r>
    </w:p>
    <w:p w:rsidR="00DA5894" w:rsidRPr="00F53BAA" w:rsidRDefault="00813714" w:rsidP="00813714">
      <w:pPr>
        <w:rPr>
          <w:rFonts w:ascii="Times New Roman" w:hAnsi="Times New Roman" w:cs="Times New Roman"/>
          <w:sz w:val="20"/>
          <w:szCs w:val="20"/>
        </w:rPr>
      </w:pPr>
      <w:r w:rsidRPr="00F53BAA">
        <w:rPr>
          <w:rFonts w:ascii="Times New Roman" w:hAnsi="Times New Roman" w:cs="Times New Roman"/>
          <w:sz w:val="20"/>
          <w:szCs w:val="20"/>
        </w:rPr>
        <w:t>Almasarweh, Mohammad &amp; Alwadi, Sadam. (2018). ARIMA Model in Predicting Banking Stock Market Data. Modern Applied Science. 12. 309. 10.5539/mas.v12n11p309.</w:t>
      </w:r>
    </w:p>
    <w:p w:rsidR="00813714" w:rsidRPr="00F53BAA" w:rsidRDefault="00813714" w:rsidP="00384A3C">
      <w:pPr>
        <w:rPr>
          <w:rFonts w:ascii="Times New Roman" w:hAnsi="Times New Roman" w:cs="Times New Roman"/>
          <w:sz w:val="20"/>
          <w:szCs w:val="20"/>
        </w:rPr>
      </w:pPr>
      <w:r w:rsidRPr="00F53BAA">
        <w:rPr>
          <w:rFonts w:ascii="Times New Roman" w:hAnsi="Times New Roman" w:cs="Times New Roman"/>
          <w:sz w:val="20"/>
          <w:szCs w:val="20"/>
        </w:rPr>
        <w:t>Awajan AM, Ismail MT, AL Wadi S (2018) Improving forecasting accuracy for stock market data using EMD-HW bagging. PLOS ONE 13(7): e0199582. https://doi.org/10.1371/journal.pone.0199582</w:t>
      </w:r>
    </w:p>
    <w:p w:rsidR="00813714" w:rsidRPr="00F53BAA" w:rsidRDefault="002A1598" w:rsidP="002A1598">
      <w:pPr>
        <w:rPr>
          <w:rFonts w:ascii="Times New Roman" w:hAnsi="Times New Roman" w:cs="Times New Roman"/>
          <w:sz w:val="20"/>
          <w:szCs w:val="20"/>
        </w:rPr>
      </w:pPr>
      <w:r w:rsidRPr="00F53BAA">
        <w:rPr>
          <w:rFonts w:ascii="Times New Roman" w:hAnsi="Times New Roman" w:cs="Times New Roman"/>
          <w:sz w:val="20"/>
          <w:szCs w:val="20"/>
        </w:rPr>
        <w:t>Fildes, Robert &amp; Nikolopoulos, K &amp; Crone, Sven &amp; Syntetos, A. (2008). Forecasting and operational research: A review. Journal of The Operational Research Society - J OPER RES SOC. 59. 1150-1172. 10.1057/palgrave.jors.2602597.</w:t>
      </w:r>
    </w:p>
    <w:p w:rsidR="006519C3" w:rsidRPr="00F53BAA" w:rsidRDefault="006519C3" w:rsidP="006519C3">
      <w:pPr>
        <w:rPr>
          <w:rFonts w:ascii="Times New Roman" w:hAnsi="Times New Roman" w:cs="Times New Roman"/>
          <w:sz w:val="20"/>
          <w:szCs w:val="20"/>
        </w:rPr>
      </w:pPr>
      <w:r w:rsidRPr="00F53BAA">
        <w:rPr>
          <w:rFonts w:ascii="Times New Roman" w:hAnsi="Times New Roman" w:cs="Times New Roman"/>
          <w:sz w:val="20"/>
          <w:szCs w:val="20"/>
        </w:rPr>
        <w:t>Adebiyi, Ayodele &amp; Adewumi, Aderemi &amp; Ayo, Charles. (2014). Stock price prediction using the ARIMA model. Proceedings - UKSim-AMSS 16th International Conference on Computer Modelling and Simulation, UKSim 2014. 10.1109/UKSim.2014.67.</w:t>
      </w:r>
    </w:p>
    <w:p w:rsidR="006519C3" w:rsidRPr="00F53BAA" w:rsidRDefault="006519C3" w:rsidP="006519C3">
      <w:pPr>
        <w:rPr>
          <w:rFonts w:ascii="Times New Roman" w:hAnsi="Times New Roman" w:cs="Times New Roman"/>
          <w:sz w:val="20"/>
          <w:szCs w:val="20"/>
        </w:rPr>
      </w:pPr>
      <w:r w:rsidRPr="00F53BAA">
        <w:rPr>
          <w:rFonts w:ascii="Times New Roman" w:hAnsi="Times New Roman" w:cs="Times New Roman"/>
          <w:sz w:val="20"/>
          <w:szCs w:val="20"/>
        </w:rPr>
        <w:t>Armstrong, J.. (2001). Evaluating Forecasting Methods. 10.1007/978-0-306-47630-3_20.</w:t>
      </w:r>
    </w:p>
    <w:p w:rsidR="006519C3" w:rsidRPr="00F53BAA" w:rsidRDefault="006519C3" w:rsidP="006519C3">
      <w:pPr>
        <w:rPr>
          <w:rFonts w:ascii="Times New Roman" w:hAnsi="Times New Roman" w:cs="Times New Roman"/>
          <w:sz w:val="20"/>
          <w:szCs w:val="20"/>
        </w:rPr>
      </w:pPr>
      <w:r w:rsidRPr="00F53BAA">
        <w:rPr>
          <w:rFonts w:ascii="Times New Roman" w:hAnsi="Times New Roman" w:cs="Times New Roman"/>
          <w:sz w:val="20"/>
          <w:szCs w:val="20"/>
        </w:rPr>
        <w:t>Chenghao Liu, Steven C. H. Hoi, Peilin Zhao, and Jianling Sun. 2016. Online ARIMA algorithms for time series prediction. In Proceedings of the Thirtieth AAAI Conference on Artificial Intelligence (AAAI’16). AAAI Press, 1867–1873.</w:t>
      </w:r>
    </w:p>
    <w:p w:rsidR="006519C3" w:rsidRPr="00F53BAA" w:rsidRDefault="006519C3" w:rsidP="006519C3">
      <w:pPr>
        <w:rPr>
          <w:rFonts w:ascii="Times New Roman" w:hAnsi="Times New Roman" w:cs="Times New Roman"/>
          <w:sz w:val="20"/>
          <w:szCs w:val="20"/>
        </w:rPr>
      </w:pPr>
      <w:r w:rsidRPr="00F53BAA">
        <w:rPr>
          <w:rFonts w:ascii="Times New Roman" w:hAnsi="Times New Roman" w:cs="Times New Roman"/>
          <w:sz w:val="20"/>
          <w:szCs w:val="20"/>
        </w:rPr>
        <w:lastRenderedPageBreak/>
        <w:t>Taylor, Sean &amp; Letham, Benjamin. (2017). Forecasting at Scale. The American Statistician. 72. 10.1080/00031305.2017.1380080.</w:t>
      </w:r>
    </w:p>
    <w:p w:rsidR="006519C3" w:rsidRPr="00F53BAA" w:rsidRDefault="006519C3" w:rsidP="006519C3">
      <w:pPr>
        <w:rPr>
          <w:rFonts w:ascii="Times New Roman" w:hAnsi="Times New Roman" w:cs="Times New Roman"/>
          <w:sz w:val="20"/>
          <w:szCs w:val="20"/>
        </w:rPr>
      </w:pPr>
      <w:r w:rsidRPr="00F53BAA">
        <w:rPr>
          <w:rFonts w:ascii="Times New Roman" w:hAnsi="Times New Roman" w:cs="Times New Roman"/>
          <w:sz w:val="20"/>
          <w:szCs w:val="20"/>
        </w:rPr>
        <w:t>Petrevska, Biljana. (2017). Predicting tourism demand by A.R.I.M.A. models. Economic Research-Ekonomska Istraživanja. 30. 939-950. 10.1080/1331677X.2017.1314822.</w:t>
      </w:r>
    </w:p>
    <w:p w:rsidR="007A7479" w:rsidRPr="00F53BAA" w:rsidRDefault="007A7479" w:rsidP="007A7479">
      <w:pPr>
        <w:rPr>
          <w:rFonts w:ascii="Times New Roman" w:hAnsi="Times New Roman" w:cs="Times New Roman"/>
          <w:sz w:val="20"/>
          <w:szCs w:val="20"/>
        </w:rPr>
      </w:pPr>
      <w:r w:rsidRPr="00F53BAA">
        <w:rPr>
          <w:rFonts w:ascii="Times New Roman" w:hAnsi="Times New Roman" w:cs="Times New Roman"/>
          <w:sz w:val="20"/>
          <w:szCs w:val="20"/>
        </w:rPr>
        <w:t>Das, Soumitra &amp; Ray, Soumik &amp; Sen, Abhishek &amp; Siva, G. &amp; Das, Shantanu. (2019). Statistical Study on Modeling and Forecasting of Jute Production in West Bengal. International Journal of Current Microbiology and Applied Sciences. 8. 1719-1730. 10.20546/ijcmas.2019.807.204.</w:t>
      </w:r>
    </w:p>
    <w:p w:rsidR="007A7479" w:rsidRPr="00F53BAA" w:rsidRDefault="007A7479" w:rsidP="00384A3C">
      <w:pPr>
        <w:rPr>
          <w:rFonts w:ascii="Times New Roman" w:hAnsi="Times New Roman" w:cs="Times New Roman"/>
          <w:sz w:val="20"/>
          <w:szCs w:val="20"/>
        </w:rPr>
      </w:pPr>
      <w:r w:rsidRPr="00F53BAA">
        <w:rPr>
          <w:rFonts w:ascii="Times New Roman" w:hAnsi="Times New Roman" w:cs="Times New Roman"/>
          <w:sz w:val="20"/>
          <w:szCs w:val="20"/>
        </w:rPr>
        <w:t>Alsharif, M.H.; Younes, M.K.; Kim, J. Time Series ARIMA Model for Prediction of Daily and Monthly Average Global Solar Radiation: The Case Study of Seoul, South Korea. Symmetry 2019, 11, 240.</w:t>
      </w:r>
    </w:p>
    <w:p w:rsidR="00384A3C" w:rsidRPr="00F53BAA" w:rsidRDefault="00384A3C" w:rsidP="00384A3C">
      <w:pPr>
        <w:rPr>
          <w:rFonts w:ascii="Times New Roman" w:hAnsi="Times New Roman" w:cs="Times New Roman"/>
          <w:sz w:val="20"/>
          <w:szCs w:val="20"/>
        </w:rPr>
      </w:pPr>
      <w:r w:rsidRPr="00F53BAA">
        <w:rPr>
          <w:rFonts w:ascii="Times New Roman" w:hAnsi="Times New Roman" w:cs="Times New Roman"/>
          <w:sz w:val="20"/>
          <w:szCs w:val="20"/>
        </w:rPr>
        <w:t>Totakura, Varun &amp; Devasekhar, V &amp; S</w:t>
      </w:r>
      <w:r w:rsidR="0037261B" w:rsidRPr="00F53BAA">
        <w:rPr>
          <w:rFonts w:ascii="Times New Roman" w:hAnsi="Times New Roman" w:cs="Times New Roman"/>
          <w:sz w:val="20"/>
          <w:szCs w:val="20"/>
        </w:rPr>
        <w:t>ake, Madhu. (2020). Prediction o</w:t>
      </w:r>
      <w:r w:rsidR="003F6CC9" w:rsidRPr="00F53BAA">
        <w:rPr>
          <w:rFonts w:ascii="Times New Roman" w:hAnsi="Times New Roman" w:cs="Times New Roman"/>
          <w:sz w:val="20"/>
          <w:szCs w:val="20"/>
        </w:rPr>
        <w:t>f Stock Trend f</w:t>
      </w:r>
      <w:r w:rsidRPr="00F53BAA">
        <w:rPr>
          <w:rFonts w:ascii="Times New Roman" w:hAnsi="Times New Roman" w:cs="Times New Roman"/>
          <w:sz w:val="20"/>
          <w:szCs w:val="20"/>
        </w:rPr>
        <w:t>or Swing Trades Using Long Short-Term Memory Neural Network Model. International Journal of Scientific &amp; Technology Research. Volume 9. 1918-1923.</w:t>
      </w:r>
    </w:p>
    <w:p w:rsidR="009B2CB1" w:rsidRPr="00F53BAA" w:rsidRDefault="00F65797" w:rsidP="002439FC">
      <w:pPr>
        <w:jc w:val="both"/>
        <w:rPr>
          <w:rFonts w:ascii="Times New Roman" w:hAnsi="Times New Roman" w:cs="Times New Roman"/>
          <w:sz w:val="20"/>
          <w:szCs w:val="20"/>
        </w:rPr>
      </w:pPr>
      <w:r>
        <w:rPr>
          <w:rFonts w:ascii="Times New Roman" w:hAnsi="Times New Roman" w:cs="Times New Roman"/>
          <w:sz w:val="20"/>
          <w:szCs w:val="20"/>
        </w:rPr>
        <w:t xml:space="preserve">Data Source: </w:t>
      </w:r>
      <w:r w:rsidR="009B2CB1" w:rsidRPr="00F53BAA">
        <w:rPr>
          <w:rFonts w:ascii="Times New Roman" w:hAnsi="Times New Roman" w:cs="Times New Roman"/>
          <w:sz w:val="20"/>
          <w:szCs w:val="20"/>
        </w:rPr>
        <w:t xml:space="preserve">https://api.covid19india.org/csv/. </w:t>
      </w:r>
    </w:p>
    <w:sectPr w:rsidR="009B2CB1" w:rsidRPr="00F53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663"/>
    <w:rsid w:val="00000962"/>
    <w:rsid w:val="00002C95"/>
    <w:rsid w:val="000062E5"/>
    <w:rsid w:val="00007BCF"/>
    <w:rsid w:val="00011DB7"/>
    <w:rsid w:val="00013873"/>
    <w:rsid w:val="00013A33"/>
    <w:rsid w:val="00014706"/>
    <w:rsid w:val="000154D3"/>
    <w:rsid w:val="00015A66"/>
    <w:rsid w:val="00016727"/>
    <w:rsid w:val="00020ED6"/>
    <w:rsid w:val="00021EF5"/>
    <w:rsid w:val="00030320"/>
    <w:rsid w:val="00031204"/>
    <w:rsid w:val="0003350C"/>
    <w:rsid w:val="0004249A"/>
    <w:rsid w:val="000443FF"/>
    <w:rsid w:val="00044CAD"/>
    <w:rsid w:val="0004637A"/>
    <w:rsid w:val="00050993"/>
    <w:rsid w:val="000551EE"/>
    <w:rsid w:val="0006048D"/>
    <w:rsid w:val="00060B2C"/>
    <w:rsid w:val="00062D96"/>
    <w:rsid w:val="00082F58"/>
    <w:rsid w:val="00090AFB"/>
    <w:rsid w:val="00090FD6"/>
    <w:rsid w:val="00094326"/>
    <w:rsid w:val="000948AD"/>
    <w:rsid w:val="000A0092"/>
    <w:rsid w:val="000C1A0D"/>
    <w:rsid w:val="000C1E22"/>
    <w:rsid w:val="000C2521"/>
    <w:rsid w:val="000C298B"/>
    <w:rsid w:val="000C3D60"/>
    <w:rsid w:val="000C4037"/>
    <w:rsid w:val="000C4DB0"/>
    <w:rsid w:val="000D2703"/>
    <w:rsid w:val="000D42DF"/>
    <w:rsid w:val="000D686C"/>
    <w:rsid w:val="000D7738"/>
    <w:rsid w:val="000E2586"/>
    <w:rsid w:val="000E418E"/>
    <w:rsid w:val="000E5F22"/>
    <w:rsid w:val="000E6574"/>
    <w:rsid w:val="000E72F2"/>
    <w:rsid w:val="000E74C7"/>
    <w:rsid w:val="000F5E96"/>
    <w:rsid w:val="000F7C44"/>
    <w:rsid w:val="00105AA2"/>
    <w:rsid w:val="001060AE"/>
    <w:rsid w:val="001130E5"/>
    <w:rsid w:val="00114503"/>
    <w:rsid w:val="00117E7F"/>
    <w:rsid w:val="001256FE"/>
    <w:rsid w:val="00132A0C"/>
    <w:rsid w:val="001346F4"/>
    <w:rsid w:val="00136570"/>
    <w:rsid w:val="00141611"/>
    <w:rsid w:val="00152552"/>
    <w:rsid w:val="001534C2"/>
    <w:rsid w:val="00153D4B"/>
    <w:rsid w:val="001543B7"/>
    <w:rsid w:val="00162C13"/>
    <w:rsid w:val="001671E4"/>
    <w:rsid w:val="001707DB"/>
    <w:rsid w:val="00170D1E"/>
    <w:rsid w:val="00174053"/>
    <w:rsid w:val="00181421"/>
    <w:rsid w:val="00190C36"/>
    <w:rsid w:val="0019198D"/>
    <w:rsid w:val="00192DB0"/>
    <w:rsid w:val="00194DC8"/>
    <w:rsid w:val="001A0618"/>
    <w:rsid w:val="001A321F"/>
    <w:rsid w:val="001C3B89"/>
    <w:rsid w:val="001C456E"/>
    <w:rsid w:val="001C68E7"/>
    <w:rsid w:val="001C7845"/>
    <w:rsid w:val="001D4B42"/>
    <w:rsid w:val="001D69C4"/>
    <w:rsid w:val="001D6DBE"/>
    <w:rsid w:val="001E27C9"/>
    <w:rsid w:val="001F22C8"/>
    <w:rsid w:val="001F34DA"/>
    <w:rsid w:val="001F6034"/>
    <w:rsid w:val="001F7330"/>
    <w:rsid w:val="0020095E"/>
    <w:rsid w:val="00206EDB"/>
    <w:rsid w:val="00211F91"/>
    <w:rsid w:val="002156D2"/>
    <w:rsid w:val="00216A42"/>
    <w:rsid w:val="00216B8E"/>
    <w:rsid w:val="00221922"/>
    <w:rsid w:val="0023366A"/>
    <w:rsid w:val="002378D6"/>
    <w:rsid w:val="00237B49"/>
    <w:rsid w:val="00240A9F"/>
    <w:rsid w:val="002410BD"/>
    <w:rsid w:val="00242876"/>
    <w:rsid w:val="002436C4"/>
    <w:rsid w:val="002439FC"/>
    <w:rsid w:val="00244237"/>
    <w:rsid w:val="00246377"/>
    <w:rsid w:val="0025585F"/>
    <w:rsid w:val="002560F0"/>
    <w:rsid w:val="00257CBF"/>
    <w:rsid w:val="00260E33"/>
    <w:rsid w:val="00261551"/>
    <w:rsid w:val="00265BC3"/>
    <w:rsid w:val="00265D77"/>
    <w:rsid w:val="00276022"/>
    <w:rsid w:val="002803B2"/>
    <w:rsid w:val="00283506"/>
    <w:rsid w:val="00287B07"/>
    <w:rsid w:val="00290B79"/>
    <w:rsid w:val="002911C6"/>
    <w:rsid w:val="002A0112"/>
    <w:rsid w:val="002A1598"/>
    <w:rsid w:val="002A3932"/>
    <w:rsid w:val="002A4D1D"/>
    <w:rsid w:val="002A66BA"/>
    <w:rsid w:val="002B0631"/>
    <w:rsid w:val="002B1858"/>
    <w:rsid w:val="002C2ECE"/>
    <w:rsid w:val="002C770B"/>
    <w:rsid w:val="002D0282"/>
    <w:rsid w:val="002D1424"/>
    <w:rsid w:val="002D53AD"/>
    <w:rsid w:val="002D6738"/>
    <w:rsid w:val="002E2431"/>
    <w:rsid w:val="002E3ABD"/>
    <w:rsid w:val="002E6F0E"/>
    <w:rsid w:val="002F0B5E"/>
    <w:rsid w:val="002F19B8"/>
    <w:rsid w:val="00305CDE"/>
    <w:rsid w:val="0030695F"/>
    <w:rsid w:val="003172F9"/>
    <w:rsid w:val="003209F9"/>
    <w:rsid w:val="003227F1"/>
    <w:rsid w:val="00325DC4"/>
    <w:rsid w:val="00327F5D"/>
    <w:rsid w:val="00330A86"/>
    <w:rsid w:val="003470D2"/>
    <w:rsid w:val="00347AD6"/>
    <w:rsid w:val="003507D2"/>
    <w:rsid w:val="00351B31"/>
    <w:rsid w:val="00351B3D"/>
    <w:rsid w:val="003630E2"/>
    <w:rsid w:val="003631ED"/>
    <w:rsid w:val="00365818"/>
    <w:rsid w:val="0037261B"/>
    <w:rsid w:val="0037732C"/>
    <w:rsid w:val="003841B0"/>
    <w:rsid w:val="00384A3C"/>
    <w:rsid w:val="003860A7"/>
    <w:rsid w:val="00391452"/>
    <w:rsid w:val="00392CCC"/>
    <w:rsid w:val="003A0292"/>
    <w:rsid w:val="003A276E"/>
    <w:rsid w:val="003A3853"/>
    <w:rsid w:val="003B608D"/>
    <w:rsid w:val="003D136C"/>
    <w:rsid w:val="003D3626"/>
    <w:rsid w:val="003E0944"/>
    <w:rsid w:val="003E1A70"/>
    <w:rsid w:val="003E3BC2"/>
    <w:rsid w:val="003E4B7E"/>
    <w:rsid w:val="003E4D4A"/>
    <w:rsid w:val="003F1F1E"/>
    <w:rsid w:val="003F5DBE"/>
    <w:rsid w:val="003F6CC9"/>
    <w:rsid w:val="0040321B"/>
    <w:rsid w:val="00423C30"/>
    <w:rsid w:val="00432433"/>
    <w:rsid w:val="004376DC"/>
    <w:rsid w:val="00446B27"/>
    <w:rsid w:val="00450846"/>
    <w:rsid w:val="004637A2"/>
    <w:rsid w:val="004661AC"/>
    <w:rsid w:val="00471333"/>
    <w:rsid w:val="00473DA3"/>
    <w:rsid w:val="004747DF"/>
    <w:rsid w:val="004858C0"/>
    <w:rsid w:val="0048777A"/>
    <w:rsid w:val="00487EFB"/>
    <w:rsid w:val="004919E5"/>
    <w:rsid w:val="00492212"/>
    <w:rsid w:val="004960F9"/>
    <w:rsid w:val="004A419F"/>
    <w:rsid w:val="004A608F"/>
    <w:rsid w:val="004B6DFC"/>
    <w:rsid w:val="004C1298"/>
    <w:rsid w:val="004C30A5"/>
    <w:rsid w:val="004D3CF7"/>
    <w:rsid w:val="004E115F"/>
    <w:rsid w:val="004E3B25"/>
    <w:rsid w:val="004E62EA"/>
    <w:rsid w:val="004E7B29"/>
    <w:rsid w:val="004F03DA"/>
    <w:rsid w:val="004F2454"/>
    <w:rsid w:val="004F4B21"/>
    <w:rsid w:val="005028B4"/>
    <w:rsid w:val="00503C1C"/>
    <w:rsid w:val="005078D5"/>
    <w:rsid w:val="00510048"/>
    <w:rsid w:val="005111EC"/>
    <w:rsid w:val="00511531"/>
    <w:rsid w:val="005250B2"/>
    <w:rsid w:val="005366D1"/>
    <w:rsid w:val="00543A06"/>
    <w:rsid w:val="0055038C"/>
    <w:rsid w:val="00562110"/>
    <w:rsid w:val="00562F33"/>
    <w:rsid w:val="00565BFF"/>
    <w:rsid w:val="00566A11"/>
    <w:rsid w:val="00576875"/>
    <w:rsid w:val="00580A15"/>
    <w:rsid w:val="00580C61"/>
    <w:rsid w:val="00583BBC"/>
    <w:rsid w:val="00586E82"/>
    <w:rsid w:val="00586F4B"/>
    <w:rsid w:val="00592261"/>
    <w:rsid w:val="00593505"/>
    <w:rsid w:val="00594695"/>
    <w:rsid w:val="005A3B98"/>
    <w:rsid w:val="005A4F3A"/>
    <w:rsid w:val="005C4C95"/>
    <w:rsid w:val="005C77C5"/>
    <w:rsid w:val="005C7E5C"/>
    <w:rsid w:val="005F1A49"/>
    <w:rsid w:val="005F4E43"/>
    <w:rsid w:val="005F51E3"/>
    <w:rsid w:val="00600B34"/>
    <w:rsid w:val="00600EC5"/>
    <w:rsid w:val="00601244"/>
    <w:rsid w:val="00604985"/>
    <w:rsid w:val="00606E4C"/>
    <w:rsid w:val="00611156"/>
    <w:rsid w:val="00632FA5"/>
    <w:rsid w:val="006456E8"/>
    <w:rsid w:val="006509A8"/>
    <w:rsid w:val="006519C3"/>
    <w:rsid w:val="00657BAD"/>
    <w:rsid w:val="00664882"/>
    <w:rsid w:val="006674BF"/>
    <w:rsid w:val="0067032F"/>
    <w:rsid w:val="006763CF"/>
    <w:rsid w:val="0067686E"/>
    <w:rsid w:val="00697CBF"/>
    <w:rsid w:val="006A2F09"/>
    <w:rsid w:val="006A7568"/>
    <w:rsid w:val="006B3602"/>
    <w:rsid w:val="006B6AC7"/>
    <w:rsid w:val="006C56C6"/>
    <w:rsid w:val="006C6FFD"/>
    <w:rsid w:val="006D0AB2"/>
    <w:rsid w:val="006D556F"/>
    <w:rsid w:val="006E19A9"/>
    <w:rsid w:val="006E223B"/>
    <w:rsid w:val="006E267E"/>
    <w:rsid w:val="006E3304"/>
    <w:rsid w:val="006E58D2"/>
    <w:rsid w:val="006F4B3A"/>
    <w:rsid w:val="00701045"/>
    <w:rsid w:val="007070A2"/>
    <w:rsid w:val="00713570"/>
    <w:rsid w:val="00713940"/>
    <w:rsid w:val="007141E6"/>
    <w:rsid w:val="00715B05"/>
    <w:rsid w:val="0072095F"/>
    <w:rsid w:val="00722D43"/>
    <w:rsid w:val="00724292"/>
    <w:rsid w:val="007247E3"/>
    <w:rsid w:val="00733434"/>
    <w:rsid w:val="0074082D"/>
    <w:rsid w:val="0074180A"/>
    <w:rsid w:val="00761985"/>
    <w:rsid w:val="00761F97"/>
    <w:rsid w:val="00770E96"/>
    <w:rsid w:val="00783798"/>
    <w:rsid w:val="00785F10"/>
    <w:rsid w:val="0079103F"/>
    <w:rsid w:val="00793D38"/>
    <w:rsid w:val="00796084"/>
    <w:rsid w:val="007A106E"/>
    <w:rsid w:val="007A7479"/>
    <w:rsid w:val="007B1028"/>
    <w:rsid w:val="007B36D1"/>
    <w:rsid w:val="007B5434"/>
    <w:rsid w:val="007B64BC"/>
    <w:rsid w:val="007C37FF"/>
    <w:rsid w:val="007D1758"/>
    <w:rsid w:val="007E04D3"/>
    <w:rsid w:val="007E096B"/>
    <w:rsid w:val="007E12EC"/>
    <w:rsid w:val="007E3EB6"/>
    <w:rsid w:val="007E466F"/>
    <w:rsid w:val="007E4EE2"/>
    <w:rsid w:val="007E74B3"/>
    <w:rsid w:val="007F2033"/>
    <w:rsid w:val="007F3FFB"/>
    <w:rsid w:val="007F44D7"/>
    <w:rsid w:val="007F4764"/>
    <w:rsid w:val="007F705C"/>
    <w:rsid w:val="008016CC"/>
    <w:rsid w:val="008017EB"/>
    <w:rsid w:val="00802F5B"/>
    <w:rsid w:val="00813714"/>
    <w:rsid w:val="00815F1E"/>
    <w:rsid w:val="008205F3"/>
    <w:rsid w:val="00833C82"/>
    <w:rsid w:val="008343EC"/>
    <w:rsid w:val="00837FBF"/>
    <w:rsid w:val="00840E51"/>
    <w:rsid w:val="00843774"/>
    <w:rsid w:val="00850955"/>
    <w:rsid w:val="00852BC2"/>
    <w:rsid w:val="008647D7"/>
    <w:rsid w:val="0086786F"/>
    <w:rsid w:val="008704DC"/>
    <w:rsid w:val="008754DA"/>
    <w:rsid w:val="00880BA1"/>
    <w:rsid w:val="00880DE6"/>
    <w:rsid w:val="00887DE4"/>
    <w:rsid w:val="008A43DA"/>
    <w:rsid w:val="008A4689"/>
    <w:rsid w:val="008A720A"/>
    <w:rsid w:val="008B2A19"/>
    <w:rsid w:val="008B6A99"/>
    <w:rsid w:val="008C0AD3"/>
    <w:rsid w:val="008C0BA0"/>
    <w:rsid w:val="008D047C"/>
    <w:rsid w:val="008D057C"/>
    <w:rsid w:val="008E750F"/>
    <w:rsid w:val="008E7DA9"/>
    <w:rsid w:val="00906321"/>
    <w:rsid w:val="0091162F"/>
    <w:rsid w:val="00914047"/>
    <w:rsid w:val="00914FF6"/>
    <w:rsid w:val="00916320"/>
    <w:rsid w:val="00917C45"/>
    <w:rsid w:val="00920AD9"/>
    <w:rsid w:val="00921760"/>
    <w:rsid w:val="00925384"/>
    <w:rsid w:val="00925D78"/>
    <w:rsid w:val="00925F28"/>
    <w:rsid w:val="00954DA7"/>
    <w:rsid w:val="0096011A"/>
    <w:rsid w:val="009605F2"/>
    <w:rsid w:val="009630AE"/>
    <w:rsid w:val="009645CE"/>
    <w:rsid w:val="00970D1F"/>
    <w:rsid w:val="00973E89"/>
    <w:rsid w:val="00975713"/>
    <w:rsid w:val="0098081A"/>
    <w:rsid w:val="00981616"/>
    <w:rsid w:val="0098202B"/>
    <w:rsid w:val="00982418"/>
    <w:rsid w:val="00982D91"/>
    <w:rsid w:val="00986DC0"/>
    <w:rsid w:val="009901A2"/>
    <w:rsid w:val="009910C0"/>
    <w:rsid w:val="00995920"/>
    <w:rsid w:val="009968D2"/>
    <w:rsid w:val="009A6D67"/>
    <w:rsid w:val="009B1663"/>
    <w:rsid w:val="009B2908"/>
    <w:rsid w:val="009B2CB1"/>
    <w:rsid w:val="009B355B"/>
    <w:rsid w:val="009B3E99"/>
    <w:rsid w:val="009C02F2"/>
    <w:rsid w:val="009C3B20"/>
    <w:rsid w:val="009C5326"/>
    <w:rsid w:val="009D0388"/>
    <w:rsid w:val="009D1E74"/>
    <w:rsid w:val="009D5986"/>
    <w:rsid w:val="009D5A14"/>
    <w:rsid w:val="009E1666"/>
    <w:rsid w:val="009E23AE"/>
    <w:rsid w:val="009E25EA"/>
    <w:rsid w:val="009E2A90"/>
    <w:rsid w:val="009E3601"/>
    <w:rsid w:val="009E4260"/>
    <w:rsid w:val="009E4361"/>
    <w:rsid w:val="009E4AD5"/>
    <w:rsid w:val="009E5B56"/>
    <w:rsid w:val="009F1F8F"/>
    <w:rsid w:val="009F58ED"/>
    <w:rsid w:val="009F6DA9"/>
    <w:rsid w:val="00A06D14"/>
    <w:rsid w:val="00A06FD4"/>
    <w:rsid w:val="00A077C2"/>
    <w:rsid w:val="00A10E03"/>
    <w:rsid w:val="00A12497"/>
    <w:rsid w:val="00A143A9"/>
    <w:rsid w:val="00A1601F"/>
    <w:rsid w:val="00A16710"/>
    <w:rsid w:val="00A22317"/>
    <w:rsid w:val="00A31982"/>
    <w:rsid w:val="00A32C73"/>
    <w:rsid w:val="00A3316A"/>
    <w:rsid w:val="00A35576"/>
    <w:rsid w:val="00A4362F"/>
    <w:rsid w:val="00A659FC"/>
    <w:rsid w:val="00A66440"/>
    <w:rsid w:val="00A678F2"/>
    <w:rsid w:val="00A703B5"/>
    <w:rsid w:val="00A7465C"/>
    <w:rsid w:val="00A74E63"/>
    <w:rsid w:val="00A80C80"/>
    <w:rsid w:val="00A81B3F"/>
    <w:rsid w:val="00A84744"/>
    <w:rsid w:val="00A87CB0"/>
    <w:rsid w:val="00A92FDA"/>
    <w:rsid w:val="00AA2737"/>
    <w:rsid w:val="00AA4DFC"/>
    <w:rsid w:val="00AA5F11"/>
    <w:rsid w:val="00AB331E"/>
    <w:rsid w:val="00AB692B"/>
    <w:rsid w:val="00AB6CEB"/>
    <w:rsid w:val="00AC7B0E"/>
    <w:rsid w:val="00AD1ECE"/>
    <w:rsid w:val="00AD2134"/>
    <w:rsid w:val="00AD49F4"/>
    <w:rsid w:val="00AF2151"/>
    <w:rsid w:val="00AF2AF7"/>
    <w:rsid w:val="00AF7830"/>
    <w:rsid w:val="00B00B0C"/>
    <w:rsid w:val="00B015AD"/>
    <w:rsid w:val="00B03EF0"/>
    <w:rsid w:val="00B10B49"/>
    <w:rsid w:val="00B11130"/>
    <w:rsid w:val="00B11491"/>
    <w:rsid w:val="00B13D05"/>
    <w:rsid w:val="00B13DB9"/>
    <w:rsid w:val="00B145F6"/>
    <w:rsid w:val="00B175CD"/>
    <w:rsid w:val="00B206F2"/>
    <w:rsid w:val="00B20C36"/>
    <w:rsid w:val="00B21FE1"/>
    <w:rsid w:val="00B301FF"/>
    <w:rsid w:val="00B36939"/>
    <w:rsid w:val="00B43B36"/>
    <w:rsid w:val="00B52D51"/>
    <w:rsid w:val="00B55C4C"/>
    <w:rsid w:val="00B61346"/>
    <w:rsid w:val="00B651FB"/>
    <w:rsid w:val="00B712EC"/>
    <w:rsid w:val="00B71752"/>
    <w:rsid w:val="00B7456D"/>
    <w:rsid w:val="00B75BC9"/>
    <w:rsid w:val="00B77FD5"/>
    <w:rsid w:val="00B86008"/>
    <w:rsid w:val="00B9220F"/>
    <w:rsid w:val="00BA11B2"/>
    <w:rsid w:val="00BA1567"/>
    <w:rsid w:val="00BA4511"/>
    <w:rsid w:val="00BB1A3C"/>
    <w:rsid w:val="00BB3397"/>
    <w:rsid w:val="00BC1BB6"/>
    <w:rsid w:val="00BC29B7"/>
    <w:rsid w:val="00BC45D4"/>
    <w:rsid w:val="00BC71CE"/>
    <w:rsid w:val="00BD2AA5"/>
    <w:rsid w:val="00BD6DA8"/>
    <w:rsid w:val="00BE539A"/>
    <w:rsid w:val="00BE53DC"/>
    <w:rsid w:val="00BF4F22"/>
    <w:rsid w:val="00C0587B"/>
    <w:rsid w:val="00C064C1"/>
    <w:rsid w:val="00C12BF5"/>
    <w:rsid w:val="00C1723F"/>
    <w:rsid w:val="00C172C1"/>
    <w:rsid w:val="00C17ADB"/>
    <w:rsid w:val="00C23AE4"/>
    <w:rsid w:val="00C31443"/>
    <w:rsid w:val="00C31E90"/>
    <w:rsid w:val="00C33632"/>
    <w:rsid w:val="00C42A46"/>
    <w:rsid w:val="00C46107"/>
    <w:rsid w:val="00C4697F"/>
    <w:rsid w:val="00C527CE"/>
    <w:rsid w:val="00C56E13"/>
    <w:rsid w:val="00C57937"/>
    <w:rsid w:val="00C6051D"/>
    <w:rsid w:val="00C608C3"/>
    <w:rsid w:val="00C62BE2"/>
    <w:rsid w:val="00C650B0"/>
    <w:rsid w:val="00C67A7D"/>
    <w:rsid w:val="00C77C8E"/>
    <w:rsid w:val="00C83355"/>
    <w:rsid w:val="00C9232C"/>
    <w:rsid w:val="00C941E6"/>
    <w:rsid w:val="00C96C9A"/>
    <w:rsid w:val="00CA2C30"/>
    <w:rsid w:val="00CB2295"/>
    <w:rsid w:val="00CB29A0"/>
    <w:rsid w:val="00CC3FFB"/>
    <w:rsid w:val="00CD111D"/>
    <w:rsid w:val="00CD715F"/>
    <w:rsid w:val="00CE08D3"/>
    <w:rsid w:val="00CE1722"/>
    <w:rsid w:val="00CE2F40"/>
    <w:rsid w:val="00CE4389"/>
    <w:rsid w:val="00CE6778"/>
    <w:rsid w:val="00CF2624"/>
    <w:rsid w:val="00CF6052"/>
    <w:rsid w:val="00D022BF"/>
    <w:rsid w:val="00D075CA"/>
    <w:rsid w:val="00D0779D"/>
    <w:rsid w:val="00D11869"/>
    <w:rsid w:val="00D118F3"/>
    <w:rsid w:val="00D158FD"/>
    <w:rsid w:val="00D2000E"/>
    <w:rsid w:val="00D25F4A"/>
    <w:rsid w:val="00D302D7"/>
    <w:rsid w:val="00D305D7"/>
    <w:rsid w:val="00D3529E"/>
    <w:rsid w:val="00D40353"/>
    <w:rsid w:val="00D44478"/>
    <w:rsid w:val="00D45168"/>
    <w:rsid w:val="00D508E0"/>
    <w:rsid w:val="00D55DFB"/>
    <w:rsid w:val="00D56C57"/>
    <w:rsid w:val="00D60C17"/>
    <w:rsid w:val="00D624BD"/>
    <w:rsid w:val="00D65304"/>
    <w:rsid w:val="00D65D0E"/>
    <w:rsid w:val="00D66CB0"/>
    <w:rsid w:val="00D675A0"/>
    <w:rsid w:val="00D708AE"/>
    <w:rsid w:val="00D7212C"/>
    <w:rsid w:val="00D74540"/>
    <w:rsid w:val="00D74A3B"/>
    <w:rsid w:val="00D80573"/>
    <w:rsid w:val="00D844BA"/>
    <w:rsid w:val="00D85EAA"/>
    <w:rsid w:val="00D91F9F"/>
    <w:rsid w:val="00D95202"/>
    <w:rsid w:val="00DA0188"/>
    <w:rsid w:val="00DA1E7F"/>
    <w:rsid w:val="00DA2AF7"/>
    <w:rsid w:val="00DA5894"/>
    <w:rsid w:val="00DB1265"/>
    <w:rsid w:val="00DC119D"/>
    <w:rsid w:val="00DD016C"/>
    <w:rsid w:val="00DE264F"/>
    <w:rsid w:val="00DE3BE2"/>
    <w:rsid w:val="00DF57DE"/>
    <w:rsid w:val="00DF5BE5"/>
    <w:rsid w:val="00E002EF"/>
    <w:rsid w:val="00E01855"/>
    <w:rsid w:val="00E025AF"/>
    <w:rsid w:val="00E04D64"/>
    <w:rsid w:val="00E058EE"/>
    <w:rsid w:val="00E05AEC"/>
    <w:rsid w:val="00E068E1"/>
    <w:rsid w:val="00E069CA"/>
    <w:rsid w:val="00E14338"/>
    <w:rsid w:val="00E1470A"/>
    <w:rsid w:val="00E17D1A"/>
    <w:rsid w:val="00E27514"/>
    <w:rsid w:val="00E34663"/>
    <w:rsid w:val="00E44AC1"/>
    <w:rsid w:val="00E46531"/>
    <w:rsid w:val="00E46B69"/>
    <w:rsid w:val="00E5129C"/>
    <w:rsid w:val="00E528F6"/>
    <w:rsid w:val="00E53D9B"/>
    <w:rsid w:val="00E57EEB"/>
    <w:rsid w:val="00E6265B"/>
    <w:rsid w:val="00E63278"/>
    <w:rsid w:val="00E668EE"/>
    <w:rsid w:val="00E717BB"/>
    <w:rsid w:val="00E82FE2"/>
    <w:rsid w:val="00E85B88"/>
    <w:rsid w:val="00E86599"/>
    <w:rsid w:val="00E94FB8"/>
    <w:rsid w:val="00E95EDD"/>
    <w:rsid w:val="00E97656"/>
    <w:rsid w:val="00EA2FE2"/>
    <w:rsid w:val="00EA33C2"/>
    <w:rsid w:val="00EA7AE9"/>
    <w:rsid w:val="00EB380C"/>
    <w:rsid w:val="00EB50E6"/>
    <w:rsid w:val="00EB5C26"/>
    <w:rsid w:val="00EB6027"/>
    <w:rsid w:val="00EB65DB"/>
    <w:rsid w:val="00EC2BB5"/>
    <w:rsid w:val="00EC3880"/>
    <w:rsid w:val="00EC4250"/>
    <w:rsid w:val="00EC70C8"/>
    <w:rsid w:val="00EC716A"/>
    <w:rsid w:val="00ED11ED"/>
    <w:rsid w:val="00ED1493"/>
    <w:rsid w:val="00EE3CCF"/>
    <w:rsid w:val="00EF131C"/>
    <w:rsid w:val="00EF3336"/>
    <w:rsid w:val="00EF6ED2"/>
    <w:rsid w:val="00F03FB5"/>
    <w:rsid w:val="00F078C7"/>
    <w:rsid w:val="00F10790"/>
    <w:rsid w:val="00F14863"/>
    <w:rsid w:val="00F15328"/>
    <w:rsid w:val="00F15EF0"/>
    <w:rsid w:val="00F16F81"/>
    <w:rsid w:val="00F17FF4"/>
    <w:rsid w:val="00F200FD"/>
    <w:rsid w:val="00F2239D"/>
    <w:rsid w:val="00F255A9"/>
    <w:rsid w:val="00F377C1"/>
    <w:rsid w:val="00F4196E"/>
    <w:rsid w:val="00F51FA0"/>
    <w:rsid w:val="00F52537"/>
    <w:rsid w:val="00F52E3E"/>
    <w:rsid w:val="00F53BAA"/>
    <w:rsid w:val="00F53E79"/>
    <w:rsid w:val="00F54078"/>
    <w:rsid w:val="00F541D4"/>
    <w:rsid w:val="00F5713F"/>
    <w:rsid w:val="00F64440"/>
    <w:rsid w:val="00F65797"/>
    <w:rsid w:val="00F66009"/>
    <w:rsid w:val="00F660A2"/>
    <w:rsid w:val="00F71740"/>
    <w:rsid w:val="00F71D46"/>
    <w:rsid w:val="00F7481F"/>
    <w:rsid w:val="00F84FCA"/>
    <w:rsid w:val="00F859FA"/>
    <w:rsid w:val="00F862B9"/>
    <w:rsid w:val="00F958EA"/>
    <w:rsid w:val="00F95F06"/>
    <w:rsid w:val="00F968DA"/>
    <w:rsid w:val="00F973E8"/>
    <w:rsid w:val="00FA0980"/>
    <w:rsid w:val="00FB3432"/>
    <w:rsid w:val="00FB44A3"/>
    <w:rsid w:val="00FB7ABD"/>
    <w:rsid w:val="00FC0B60"/>
    <w:rsid w:val="00FC5094"/>
    <w:rsid w:val="00FD3E4F"/>
    <w:rsid w:val="00FD6419"/>
    <w:rsid w:val="00FD6CFE"/>
    <w:rsid w:val="00FD72ED"/>
    <w:rsid w:val="00FE09B5"/>
    <w:rsid w:val="00FE49FE"/>
    <w:rsid w:val="00FF3549"/>
    <w:rsid w:val="00FF3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A9D6"/>
  <w15:chartTrackingRefBased/>
  <w15:docId w15:val="{3375A5EE-38EE-4A8D-BA58-43A374DA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497"/>
    <w:rPr>
      <w:color w:val="0000FF"/>
      <w:u w:val="single"/>
    </w:rPr>
  </w:style>
  <w:style w:type="character" w:customStyle="1" w:styleId="mjx-char">
    <w:name w:val="mjx-char"/>
    <w:basedOn w:val="DefaultParagraphFont"/>
    <w:rsid w:val="00D2000E"/>
  </w:style>
  <w:style w:type="character" w:customStyle="1" w:styleId="mjxassistivemathml">
    <w:name w:val="mjx_assistive_mathml"/>
    <w:basedOn w:val="DefaultParagraphFont"/>
    <w:rsid w:val="005C77C5"/>
  </w:style>
  <w:style w:type="table" w:styleId="TableGrid">
    <w:name w:val="Table Grid"/>
    <w:basedOn w:val="TableNormal"/>
    <w:uiPriority w:val="39"/>
    <w:rsid w:val="00C17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6449">
      <w:bodyDiv w:val="1"/>
      <w:marLeft w:val="0"/>
      <w:marRight w:val="0"/>
      <w:marTop w:val="0"/>
      <w:marBottom w:val="0"/>
      <w:divBdr>
        <w:top w:val="none" w:sz="0" w:space="0" w:color="auto"/>
        <w:left w:val="none" w:sz="0" w:space="0" w:color="auto"/>
        <w:bottom w:val="none" w:sz="0" w:space="0" w:color="auto"/>
        <w:right w:val="none" w:sz="0" w:space="0" w:color="auto"/>
      </w:divBdr>
      <w:divsChild>
        <w:div w:id="202134147">
          <w:marLeft w:val="0"/>
          <w:marRight w:val="0"/>
          <w:marTop w:val="0"/>
          <w:marBottom w:val="0"/>
          <w:divBdr>
            <w:top w:val="none" w:sz="0" w:space="0" w:color="auto"/>
            <w:left w:val="none" w:sz="0" w:space="0" w:color="auto"/>
            <w:bottom w:val="none" w:sz="0" w:space="0" w:color="auto"/>
            <w:right w:val="none" w:sz="0" w:space="0" w:color="auto"/>
          </w:divBdr>
          <w:divsChild>
            <w:div w:id="1806578051">
              <w:marLeft w:val="0"/>
              <w:marRight w:val="0"/>
              <w:marTop w:val="0"/>
              <w:marBottom w:val="0"/>
              <w:divBdr>
                <w:top w:val="none" w:sz="0" w:space="0" w:color="auto"/>
                <w:left w:val="none" w:sz="0" w:space="0" w:color="auto"/>
                <w:bottom w:val="none" w:sz="0" w:space="0" w:color="auto"/>
                <w:right w:val="none" w:sz="0" w:space="0" w:color="auto"/>
              </w:divBdr>
            </w:div>
          </w:divsChild>
        </w:div>
        <w:div w:id="2078890989">
          <w:marLeft w:val="0"/>
          <w:marRight w:val="0"/>
          <w:marTop w:val="75"/>
          <w:marBottom w:val="0"/>
          <w:divBdr>
            <w:top w:val="none" w:sz="0" w:space="0" w:color="auto"/>
            <w:left w:val="none" w:sz="0" w:space="0" w:color="auto"/>
            <w:bottom w:val="none" w:sz="0" w:space="0" w:color="auto"/>
            <w:right w:val="none" w:sz="0" w:space="0" w:color="auto"/>
          </w:divBdr>
        </w:div>
        <w:div w:id="714354768">
          <w:marLeft w:val="0"/>
          <w:marRight w:val="0"/>
          <w:marTop w:val="75"/>
          <w:marBottom w:val="0"/>
          <w:divBdr>
            <w:top w:val="none" w:sz="0" w:space="0" w:color="auto"/>
            <w:left w:val="none" w:sz="0" w:space="0" w:color="auto"/>
            <w:bottom w:val="none" w:sz="0" w:space="0" w:color="auto"/>
            <w:right w:val="none" w:sz="0" w:space="0" w:color="auto"/>
          </w:divBdr>
        </w:div>
      </w:divsChild>
    </w:div>
    <w:div w:id="126727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10</Pages>
  <Words>3449</Words>
  <Characters>19661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VaruN</dc:creator>
  <cp:keywords/>
  <dc:description/>
  <cp:lastModifiedBy>T VaruN</cp:lastModifiedBy>
  <cp:revision>648</cp:revision>
  <dcterms:created xsi:type="dcterms:W3CDTF">2020-05-01T05:45:00Z</dcterms:created>
  <dcterms:modified xsi:type="dcterms:W3CDTF">2020-05-02T11:36:00Z</dcterms:modified>
</cp:coreProperties>
</file>