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Нужно разработать сервис работы с пользователями. Модель пользователя должна содержать: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ФИО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Дату рождения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Email - уникальное значение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Пароль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Роль - либо admin либо user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1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Статус пользователя - активный или нет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Должны быть реализованы следующие endpoint: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2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Регистрация пользователя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2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Авторизация пользователя - любой механизм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2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Получение пользователя по ID (Может получить либо админ либо пользователь сам себя)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2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Получение списка пользователей - только для админа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pStyle w:val="834"/>
        <w:numPr>
          <w:ilvl w:val="0"/>
          <w:numId w:val="2"/>
        </w:num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Блокировка пользователя - либо админ либо пользователь сам себя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Важно обратить внимание на организацию структуры проекта, применять лучшие практики.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b/>
          <w:bCs/>
          <w:color w:val="ffffff" w:themeColor="background1"/>
          <w:sz w:val="24"/>
          <w:szCs w:val="24"/>
          <w:highlight w:val="darkRed"/>
          <w14:ligatures w14:val="none"/>
        </w:rPr>
        <w:t xml:space="preserve">Что использовать запрещено: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- NestJS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b/>
          <w:bCs/>
          <w:color w:val="ffffff" w:themeColor="background1"/>
          <w:sz w:val="24"/>
          <w:szCs w:val="24"/>
          <w:highlight w:val="darkGreen"/>
        </w:rPr>
      </w:pPr>
      <w:r>
        <w:rPr>
          <w:rFonts w:ascii="Graphik App" w:hAnsi="Graphik App" w:eastAsia="Graphik App" w:cs="Graphik App"/>
          <w:b/>
          <w:bCs/>
          <w:color w:val="ffffff" w:themeColor="background1"/>
          <w:sz w:val="24"/>
          <w:szCs w:val="24"/>
          <w:highlight w:val="darkGreen"/>
          <w14:ligatures w14:val="none"/>
        </w:rPr>
        <w:t xml:space="preserve">Что использовать можно:</w:t>
      </w:r>
      <w:r>
        <w:rPr>
          <w:rFonts w:ascii="Graphik App" w:hAnsi="Graphik App" w:eastAsia="Graphik App" w:cs="Graphik App"/>
          <w:b/>
          <w:bCs/>
          <w:color w:val="ffffff" w:themeColor="background1"/>
          <w:sz w:val="24"/>
          <w:szCs w:val="24"/>
          <w:highlight w:val="darkGreen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- Express или koa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- Любую СУБД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24"/>
          <w:szCs w:val="24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- Любую ORM/ODM</w:t>
      </w:r>
      <w:r>
        <w:rPr>
          <w:rFonts w:ascii="Graphik App" w:hAnsi="Graphik App" w:eastAsia="Graphik App" w:cs="Graphik App"/>
          <w:sz w:val="24"/>
          <w:szCs w:val="24"/>
        </w:rPr>
      </w:r>
    </w:p>
    <w:p>
      <w:pPr>
        <w:rPr>
          <w:rFonts w:ascii="Graphik App" w:hAnsi="Graphik App" w:cs="Graphik App"/>
          <w:sz w:val="32"/>
          <w:szCs w:val="32"/>
          <w14:ligatures w14:val="none"/>
        </w:rPr>
      </w:pPr>
      <w:r>
        <w:rPr>
          <w:rFonts w:ascii="Graphik App" w:hAnsi="Graphik App" w:eastAsia="Graphik App" w:cs="Graphik App"/>
          <w:sz w:val="24"/>
          <w:szCs w:val="24"/>
          <w14:ligatures w14:val="none"/>
        </w:rPr>
        <w:t xml:space="preserve">- Желательно работу выполнить на Typescript, но JS так же допускается</w:t>
      </w:r>
      <w:r>
        <w:rPr>
          <w:rFonts w:ascii="Graphik App" w:hAnsi="Graphik App" w:eastAsia="Graphik App" w:cs="Graphik App"/>
          <w:sz w:val="24"/>
          <w:szCs w:val="24"/>
          <w14:ligatures w14:val="none"/>
        </w:rPr>
      </w:r>
      <w:r>
        <w:rPr>
          <w:rFonts w:ascii="Graphik App" w:hAnsi="Graphik App" w:cs="Graphik App"/>
          <w:sz w:val="32"/>
          <w:szCs w:val="32"/>
          <w14:ligatures w14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raphik App"/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EM HR</cp:lastModifiedBy>
  <cp:revision>2</cp:revision>
  <dcterms:modified xsi:type="dcterms:W3CDTF">2025-07-02T08:42:40Z</dcterms:modified>
</cp:coreProperties>
</file>