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5968"/>
      </w:tblGrid>
      <w:tr w:rsidR="00E45DE4" w:rsidRPr="00E45DE4" w14:paraId="06990A6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A48B0" w14:textId="29A66821" w:rsidR="00E45DE4" w:rsidRPr="005153AF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Обработка данных с помощью pandas.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35C4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использовалась в объёме, обсуждаемом в домашних заданиях (в задачах, средних по сложности); </w:t>
            </w:r>
            <w:r w:rsidRPr="005153AF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2 — использовались продвинутые возможности pandas, соответствующие наиболее сложных задачам домашних работ или выходящие за рамки домашних работ.</w:t>
            </w:r>
          </w:p>
        </w:tc>
      </w:tr>
      <w:tr w:rsidR="00E45DE4" w:rsidRPr="00E45DE4" w14:paraId="7510C93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10B1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Веб-скреппинг.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83BDA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использовался базовый веб-скреппинг с помощью beautifulsoup или robobrowser; 2 — использовались более сложные технологии скреппинга (Selenium, scrapy и др.)</w:t>
            </w:r>
          </w:p>
        </w:tc>
      </w:tr>
      <w:tr w:rsidR="00E45DE4" w:rsidRPr="00E45DE4" w14:paraId="2A0E2C3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48A11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Работа с REST API (XML/JSON).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1797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использовались API примерно в объеме задач домашней работы; </w:t>
            </w: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2 — нетривиальное использование API, существенно выходящее за рамки обсуждавшегося в домашних работах.</w:t>
            </w:r>
          </w:p>
        </w:tc>
      </w:tr>
      <w:tr w:rsidR="00E45DE4" w:rsidRPr="00E45DE4" w14:paraId="4C1AC08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30D39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Визуализация данных.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F3C57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использовались базовые визуализации типа «построен scatter plot»; 2 — более сложные визуализации, требующие написания нетривиального кода.</w:t>
            </w:r>
          </w:p>
        </w:tc>
      </w:tr>
      <w:tr w:rsidR="00E45DE4" w:rsidRPr="00E45DE4" w14:paraId="0EB1271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8DC9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Математические возможности Python (содержательное использование numpy/scipy, SymPy и т.д. для решения математических задач)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3C674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использовалось.</w:t>
            </w:r>
          </w:p>
        </w:tc>
      </w:tr>
      <w:tr w:rsidR="00E45DE4" w:rsidRPr="00E45DE4" w14:paraId="65AFED98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438E6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Streamlit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7B037" w14:textId="77777777" w:rsidR="00E45DE4" w:rsidRPr="005153AF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5153AF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 streamlit-проект размещён в интернете (скачивать ничего не надо, достаточно пройти по ссылке и всё запустится).</w:t>
            </w:r>
          </w:p>
        </w:tc>
      </w:tr>
      <w:tr w:rsidR="00E45DE4" w:rsidRPr="00E45DE4" w14:paraId="2079CBBC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AC23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B71FB" w14:textId="77777777" w:rsid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5153A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 — использовался</w:t>
            </w:r>
            <w:r w:rsidR="005153A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(неформально использовался,</w:t>
            </w:r>
          </w:p>
          <w:p w14:paraId="4E39F506" w14:textId="52BF4150" w:rsidR="005153AF" w:rsidRPr="005153AF" w:rsidRDefault="005153AF" w:rsidP="00E45D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формально расположен в </w:t>
            </w:r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html</w:t>
            </w:r>
            <w:r w:rsidRPr="005153A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файле)</w:t>
            </w:r>
          </w:p>
        </w:tc>
      </w:tr>
      <w:tr w:rsidR="00E45DE4" w:rsidRPr="00E45DE4" w14:paraId="4219B5B2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9BBFE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Регулярные выражения (для решения задач, для которых трудно придумать простое решение без регулярных выражений).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DF129" w14:textId="77777777" w:rsidR="00E45DE4" w:rsidRPr="00766C21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766C21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использовались.</w:t>
            </w:r>
          </w:p>
        </w:tc>
      </w:tr>
      <w:tr w:rsidR="00E45DE4" w:rsidRPr="00E45DE4" w14:paraId="3701B1DD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C349E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B9220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 использовался</w:t>
            </w:r>
          </w:p>
        </w:tc>
      </w:tr>
      <w:tr w:rsidR="00E45DE4" w:rsidRPr="00E45DE4" w14:paraId="56E9A76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135C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tidyverse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868C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использовалась</w:t>
            </w:r>
          </w:p>
        </w:tc>
      </w:tr>
      <w:tr w:rsidR="00E45DE4" w:rsidRPr="00E45DE4" w14:paraId="48F8DFCF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85BA8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lastRenderedPageBreak/>
              <w:t>Визуализация с помощью ggplot2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1272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простая визуализация на уровне «построен scatter-plot»; 2 — более сложная визуализация (картинка состоит из нескольких «слоёв» (</w:t>
            </w:r>
            <w:r w:rsidRPr="00E45DE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1" w:color="EAECF0" w:frame="1"/>
                <w:shd w:val="clear" w:color="auto" w:fill="F8F9FA"/>
                <w:lang w:eastAsia="ru-RU"/>
              </w:rPr>
              <w:t>geom_*</w:t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)). (При наличии идентичного или похожего кода для Python с библиотекой plotnine и R с библиотекой ggplot2 баллы за ggplot2 не ставятся.)</w:t>
            </w:r>
          </w:p>
        </w:tc>
      </w:tr>
      <w:tr w:rsidR="00E45DE4" w:rsidRPr="00E45DE4" w14:paraId="27F638FF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EE8B6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Визуализация с помощью дополнений к ggplot2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23FCB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 любое дополнение </w:t>
            </w:r>
            <w:hyperlink r:id="rId4" w:history="1">
              <w:r w:rsidRPr="00E45DE4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  <w:lang w:eastAsia="ru-RU"/>
                </w:rPr>
                <w:t>extension</w:t>
              </w:r>
            </w:hyperlink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.</w:t>
            </w:r>
          </w:p>
        </w:tc>
      </w:tr>
      <w:tr w:rsidR="00E45DE4" w:rsidRPr="00E45DE4" w14:paraId="3B9BD2F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557D8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Работа с геоданными с помощью geopandas, shapely, folium и т.д.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7BEB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использовалась</w:t>
            </w:r>
          </w:p>
        </w:tc>
      </w:tr>
      <w:tr w:rsidR="00E45DE4" w:rsidRPr="00E45DE4" w14:paraId="6ACBAA9C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090B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Машинное обучение (построение предсказательных моделей типа регрессий или решающих деревьев)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FCC41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</w:t>
            </w:r>
          </w:p>
        </w:tc>
      </w:tr>
      <w:tr w:rsidR="00E45DE4" w:rsidRPr="00E45DE4" w14:paraId="63C964F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D0A1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Работа с графами (библиотека networkx)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847D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 использовалась</w:t>
            </w:r>
          </w:p>
        </w:tc>
      </w:tr>
      <w:tr w:rsidR="00E45DE4" w:rsidRPr="00E45DE4" w14:paraId="0B393C5A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236DC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Язык Julia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F706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 — использовался</w:t>
            </w:r>
          </w:p>
        </w:tc>
      </w:tr>
      <w:tr w:rsidR="00E45DE4" w:rsidRPr="00E45DE4" w14:paraId="5FCD943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CFCF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Объём (осмысленных строк кода).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2943C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0 — 0-120; </w:t>
            </w:r>
            <w:r w:rsidRPr="00766C21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120+.</w:t>
            </w:r>
          </w:p>
        </w:tc>
      </w:tr>
      <w:tr w:rsidR="00E45DE4" w:rsidRPr="00E45DE4" w14:paraId="7B9E99DB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BBFAB0" w14:textId="1F065438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8D23AF" w14:textId="483E7474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E45DE4" w:rsidRPr="00E45DE4" w14:paraId="46125472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8169FD" w14:textId="50D9A629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 w14:paraId="15CBCA08" w14:textId="77777777" w:rsidR="00E45DE4" w:rsidRPr="00E45DE4" w:rsidRDefault="00E45DE4" w:rsidP="00E45D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882B30" w14:textId="77777777" w:rsidR="00B6420D" w:rsidRDefault="00B6420D"/>
    <w:sectPr w:rsidR="00B6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E2F"/>
    <w:rsid w:val="00076F3A"/>
    <w:rsid w:val="00444571"/>
    <w:rsid w:val="0049536C"/>
    <w:rsid w:val="005153AF"/>
    <w:rsid w:val="006155A1"/>
    <w:rsid w:val="00766C21"/>
    <w:rsid w:val="00B6420D"/>
    <w:rsid w:val="00D97BC4"/>
    <w:rsid w:val="00E45DE4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F95"/>
  <w15:docId w15:val="{3C064045-32E9-4976-9A31-5BE629F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5DE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45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ts.ggplot2.tidyvers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Фурик</dc:creator>
  <cp:keywords/>
  <dc:description/>
  <cp:lastModifiedBy>Варвара Фурик</cp:lastModifiedBy>
  <cp:revision>5</cp:revision>
  <dcterms:created xsi:type="dcterms:W3CDTF">2021-06-11T18:14:00Z</dcterms:created>
  <dcterms:modified xsi:type="dcterms:W3CDTF">2021-06-12T19:24:00Z</dcterms:modified>
</cp:coreProperties>
</file>