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№7.</w:t>
      </w:r>
      <w:r>
        <w:t xml:space="preserve"> </w:t>
      </w: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хническое-оснащ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Техническое оснащение:</w:t>
      </w:r>
    </w:p>
    <w:p>
      <w:pPr>
        <w:numPr>
          <w:ilvl w:val="0"/>
          <w:numId w:val="1001"/>
        </w:numPr>
        <w:pStyle w:val="Compact"/>
      </w:pPr>
      <w:r>
        <w:t xml:space="preserve">Персональный компьютер с операционной системой Windows 10;</w:t>
      </w:r>
    </w:p>
    <w:p>
      <w:pPr>
        <w:numPr>
          <w:ilvl w:val="0"/>
          <w:numId w:val="1001"/>
        </w:numPr>
        <w:pStyle w:val="Compact"/>
      </w:pPr>
      <w:r>
        <w:t xml:space="preserve">Планшет для записи видеосопровождения и голосовых комментариев;</w:t>
      </w:r>
    </w:p>
    <w:p>
      <w:pPr>
        <w:numPr>
          <w:ilvl w:val="0"/>
          <w:numId w:val="1001"/>
        </w:numPr>
        <w:pStyle w:val="Compact"/>
      </w:pPr>
      <w:r>
        <w:t xml:space="preserve">Microsoft Teams, использующийся для записи скринкаста лабораторной работы;</w:t>
      </w:r>
    </w:p>
    <w:p>
      <w:pPr>
        <w:numPr>
          <w:ilvl w:val="0"/>
          <w:numId w:val="1001"/>
        </w:numPr>
        <w:pStyle w:val="Compact"/>
      </w:pPr>
      <w:r>
        <w:t xml:space="preserve">Приложение Pycharm для редактирования файлов формата</w:t>
      </w:r>
      <w:r>
        <w:t xml:space="preserve"> </w:t>
      </w:r>
      <w:r>
        <w:rPr>
          <w:iCs/>
          <w:i/>
        </w:rPr>
        <w:t xml:space="preserve">md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pandoc</w:t>
      </w:r>
      <w:r>
        <w:t xml:space="preserve"> </w:t>
      </w:r>
      <w:r>
        <w:t xml:space="preserve">для конвертации файлов отчётов и презентаций.</w:t>
      </w:r>
    </w:p>
    <w:bookmarkEnd w:id="20"/>
    <w:bookmarkStart w:id="23" w:name="цели-и-задачи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Цели и задачи работы</w:t>
      </w:r>
    </w:p>
    <w:bookmarkStart w:id="21" w:name="ц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Цель</w:t>
      </w:r>
    </w:p>
    <w:p>
      <w:pPr>
        <w:pStyle w:val="FirstParagraph"/>
      </w:pPr>
      <w:r>
        <w:t xml:space="preserve">Изучение механизма шифрования гаммирование как простейшего варианта системы шифрования с закрытым ключом.</w:t>
      </w:r>
    </w:p>
    <w:bookmarkEnd w:id="21"/>
    <w:bookmarkStart w:id="22" w:name="задачи-lab7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Задачи</w:t>
      </w:r>
      <w:r>
        <w:t xml:space="preserve"> </w:t>
      </w:r>
      <w:r>
        <w:t xml:space="preserve">[1]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2"/>
        </w:numPr>
        <w:pStyle w:val="Compact"/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2"/>
        </w:numPr>
        <w:pStyle w:val="Compact"/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bookmarkEnd w:id="22"/>
    <w:bookmarkEnd w:id="23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Принцип, легший в основу гаммирования, предложил Vernam, Gilbert S. в 1926 в своей первой официальной публикации «Cipher Printing</w:t>
      </w:r>
      <w:r>
        <w:t xml:space="preserve"> </w:t>
      </w:r>
      <w:r>
        <w:t xml:space="preserve">Telegraph Systems For Secret Wire and Radio Telegraphic Communications» попавшую в выпуск газеты</w:t>
      </w:r>
      <w:r>
        <w:t xml:space="preserve"> </w:t>
      </w:r>
      <w:r>
        <w:t xml:space="preserve">“</w:t>
      </w:r>
      <w:r>
        <w:t xml:space="preserve">Journal of the IEEE 55</w:t>
      </w:r>
      <w:r>
        <w:t xml:space="preserve">”</w:t>
      </w:r>
      <w:r>
        <w:t xml:space="preserve"> </w:t>
      </w:r>
      <w:r>
        <w:t xml:space="preserve">под номером 109-115. В последствии называемая</w:t>
      </w:r>
      <w:r>
        <w:t xml:space="preserve"> </w:t>
      </w:r>
      <w:r>
        <w:t xml:space="preserve">“</w:t>
      </w:r>
      <w:r>
        <w:t xml:space="preserve">схема однократного использования</w:t>
      </w:r>
      <w:r>
        <w:t xml:space="preserve">”</w:t>
      </w:r>
      <w:r>
        <w:t xml:space="preserve"> </w:t>
      </w:r>
      <w:r>
        <w:t xml:space="preserve">или более популярное</w:t>
      </w:r>
      <w:r>
        <w:t xml:space="preserve"> </w:t>
      </w:r>
      <w:r>
        <w:t xml:space="preserve">“</w:t>
      </w:r>
      <w:r>
        <w:t xml:space="preserve">Шифр Вернама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</w:t>
      </w:r>
      <w:r>
        <w:t xml:space="preserve"> </w:t>
      </w:r>
      <w:r>
        <w:t xml:space="preserve">данных, полученной с помощью некоторого криптографического алгоритма, для получения зашифрованных (открытых) данных. Иными</w:t>
      </w:r>
      <w:r>
        <w:t xml:space="preserve"> </w:t>
      </w:r>
      <w:r>
        <w:t xml:space="preserve">словами, наложение гаммы — это сложение её элементов с элементами открытого (закрытого) текста по некоторому фиксированному</w:t>
      </w:r>
      <w:r>
        <w:t xml:space="preserve"> </w:t>
      </w:r>
      <w:r>
        <w:t xml:space="preserve">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</w:t>
      </w:r>
      <w:r>
        <w:t xml:space="preserve"> </w:t>
      </w:r>
      <w:r>
        <w:t xml:space="preserve">сообщения, является фрагментом истинно случайной двоичной последовательности с равномерным законом распределения. Криптоалгоритм</w:t>
      </w:r>
      <w:r>
        <w:t xml:space="preserve"> </w:t>
      </w:r>
      <w:r>
        <w:t xml:space="preserve">не даёт никакой информации об открытом тексте: при известном зашифрованном сообщении C все различные ключевые последовательности K</w:t>
      </w:r>
      <w:r>
        <w:t xml:space="preserve"> </w:t>
      </w:r>
      <w:r>
        <w:t xml:space="preserve">возможны и равновероятны, а значит, возможны и любые сообщения P.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pStyle w:val="BodyText"/>
      </w:pPr>
      <w:r>
        <w:t xml:space="preserve">– полная случайность ключа;</w:t>
      </w:r>
      <w:r>
        <w:t xml:space="preserve"> </w:t>
      </w:r>
      <w:r>
        <w:t xml:space="preserve">– равенство длин ключа и открытого текста;</w:t>
      </w:r>
      <w:r>
        <w:t xml:space="preserve"> </w:t>
      </w:r>
      <w:r>
        <w:t xml:space="preserve">– однократное использование ключа.</w:t>
      </w:r>
    </w:p>
    <w:p>
      <w:pPr>
        <w:pStyle w:val="BodyText"/>
      </w:pPr>
      <w:r>
        <w:t xml:space="preserve">Рассмотрим пример.</w:t>
      </w:r>
    </w:p>
    <w:p>
      <w:pPr>
        <w:pStyle w:val="BodyText"/>
      </w:pPr>
      <w:r>
        <w:t xml:space="preserve">Ключ Центра:</w:t>
      </w:r>
    </w:p>
    <w:p>
      <w:pPr>
        <w:pStyle w:val="BodyText"/>
      </w:pPr>
      <w:r>
        <w:t xml:space="preserve">05 0C 17 7F 0E 4E 37 D2 94 10 09 2E 22 57 FF C8 0B B2 70 54</w:t>
      </w:r>
    </w:p>
    <w:p>
      <w:pPr>
        <w:pStyle w:val="BodyText"/>
      </w:pPr>
      <w:r>
        <w:t xml:space="preserve">Сообщение Центра:</w:t>
      </w:r>
    </w:p>
    <w:p>
      <w:pPr>
        <w:pStyle w:val="BodyText"/>
      </w:pPr>
      <w:r>
        <w:t xml:space="preserve">Штирлиц – Вы Герой!! (D8 F2 E8 F0 EB E8 F6 20 2D 20 C2 FB 20 C3 E5 F0 EE E9 21 21)</w:t>
      </w:r>
    </w:p>
    <w:p>
      <w:pPr>
        <w:pStyle w:val="BodyText"/>
      </w:pPr>
      <w:r>
        <w:t xml:space="preserve">Зашифрованный текст, находящийся у Мюллера:</w:t>
      </w:r>
    </w:p>
    <w:p>
      <w:pPr>
        <w:pStyle w:val="BodyText"/>
      </w:pPr>
      <w:r>
        <w:t xml:space="preserve">DD FE FF 8F E5 A6 C1 F2 B9 30 CB D5 02 94 1A 38 E5 5B 51 75</w:t>
      </w:r>
    </w:p>
    <w:p>
      <w:pPr>
        <w:pStyle w:val="BodyText"/>
      </w:pPr>
      <w:r>
        <w:t xml:space="preserve">Дешифровальщики попробовали ключ:</w:t>
      </w:r>
    </w:p>
    <w:p>
      <w:pPr>
        <w:pStyle w:val="BodyText"/>
      </w:pPr>
      <w:r>
        <w:t xml:space="preserve">05 0C 17 7F 0E 4E 37 D2 94 10 09 2E 22 55 F4 D3 07 BB BC 54</w:t>
      </w:r>
    </w:p>
    <w:p>
      <w:pPr>
        <w:pStyle w:val="BodyText"/>
      </w:pPr>
      <w:r>
        <w:t xml:space="preserve">и получили текст:</w:t>
      </w:r>
    </w:p>
    <w:p>
      <w:pPr>
        <w:pStyle w:val="BodyText"/>
      </w:pPr>
      <w:r>
        <w:t xml:space="preserve">Штирлиц - Вы Болван! (D8 F2 E8 F0 EB E8 F6 20 2D 20 C2 FB 20 C1 EE EB E2 E0 ED 21)</w:t>
      </w:r>
    </w:p>
    <w:bookmarkEnd w:id="24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Код и результат его выполнения (??)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rPr>
          <w:rStyle w:val="VerbatimChar"/>
        </w:rPr>
        <w:t xml:space="preserve">import string</w:t>
      </w:r>
      <w:r>
        <w:br/>
      </w:r>
      <w:r>
        <w:br/>
      </w:r>
      <w:r>
        <w:br/>
      </w:r>
      <w:r>
        <w:rPr>
          <w:rStyle w:val="VerbatimChar"/>
        </w:rPr>
        <w:t xml:space="preserve">def key_create(s, alf):</w:t>
      </w:r>
      <w:r>
        <w:br/>
      </w:r>
      <w:r>
        <w:rPr>
          <w:rStyle w:val="VerbatimChar"/>
        </w:rPr>
        <w:t xml:space="preserve">    k = ''.join(random.choice(alf) for i in range(s))</w:t>
      </w:r>
      <w:r>
        <w:br/>
      </w:r>
      <w:r>
        <w:rPr>
          <w:rStyle w:val="VerbatimChar"/>
        </w:rPr>
        <w:t xml:space="preserve">    return k</w:t>
      </w:r>
      <w:r>
        <w:br/>
      </w:r>
      <w:r>
        <w:br/>
      </w:r>
      <w:r>
        <w:br/>
      </w:r>
      <w:r>
        <w:rPr>
          <w:rStyle w:val="VerbatimChar"/>
        </w:rPr>
        <w:t xml:space="preserve">def hex_coder(cod):</w:t>
      </w:r>
      <w:r>
        <w:br/>
      </w:r>
      <w:r>
        <w:rPr>
          <w:rStyle w:val="VerbatimChar"/>
        </w:rPr>
        <w:t xml:space="preserve">    return ' '.join(hex(ord(i))[2:] for i in cod)</w:t>
      </w:r>
      <w:r>
        <w:br/>
      </w:r>
      <w:r>
        <w:br/>
      </w:r>
      <w:r>
        <w:rPr>
          <w:rStyle w:val="VerbatimChar"/>
        </w:rPr>
        <w:t xml:space="preserve">def string_coder(text, k, i_num):</w:t>
      </w:r>
      <w:r>
        <w:br/>
      </w:r>
      <w:r>
        <w:rPr>
          <w:rStyle w:val="VerbatimChar"/>
        </w:rPr>
        <w:t xml:space="preserve">    if i_num == 1:</w:t>
      </w:r>
      <w:r>
        <w:br/>
      </w:r>
      <w:r>
        <w:rPr>
          <w:rStyle w:val="VerbatimChar"/>
        </w:rPr>
        <w:t xml:space="preserve">        return ''.join(chr(ord(c) ^ ord(k)) for c, k in zip(text, k))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return [''.join(chr(ord(c) ^ ord(k)) for c, k in zip(t, k)) for t in text]</w:t>
      </w:r>
      <w:r>
        <w:br/>
      </w:r>
      <w:r>
        <w:br/>
      </w:r>
      <w:r>
        <w:br/>
      </w:r>
      <w:r>
        <w:rPr>
          <w:rStyle w:val="VerbatimChar"/>
        </w:rPr>
        <w:t xml:space="preserve">def find_key(cypher, texts, s):</w:t>
      </w:r>
      <w:r>
        <w:br/>
      </w:r>
      <w:r>
        <w:rPr>
          <w:rStyle w:val="VerbatimChar"/>
        </w:rPr>
        <w:t xml:space="preserve">    possible_keys = []</w:t>
      </w:r>
      <w:r>
        <w:br/>
      </w:r>
      <w:r>
        <w:rPr>
          <w:rStyle w:val="VerbatimChar"/>
        </w:rPr>
        <w:t xml:space="preserve">    for f in range(len(texts)):</w:t>
      </w:r>
      <w:r>
        <w:br/>
      </w:r>
      <w:r>
        <w:rPr>
          <w:rStyle w:val="VerbatimChar"/>
        </w:rPr>
        <w:t xml:space="preserve">        for i in range(len(cypher[f]) - s + 1):</w:t>
      </w:r>
      <w:r>
        <w:br/>
      </w:r>
      <w:r>
        <w:rPr>
          <w:rStyle w:val="VerbatimChar"/>
        </w:rPr>
        <w:t xml:space="preserve">            key = [chr(ord(c) ^ ord(k)) for c, k in zip(cypher[f][i:i + s], texts[f])]</w:t>
      </w:r>
      <w:r>
        <w:br/>
      </w:r>
      <w:r>
        <w:rPr>
          <w:rStyle w:val="VerbatimChar"/>
        </w:rPr>
        <w:t xml:space="preserve">            intact_plaintext = string_coder(cypher[f], key, 1)</w:t>
      </w:r>
      <w:r>
        <w:br/>
      </w:r>
      <w:r>
        <w:rPr>
          <w:rStyle w:val="VerbatimChar"/>
        </w:rPr>
        <w:t xml:space="preserve">            if texts[f] in intact_plaintext:</w:t>
      </w:r>
      <w:r>
        <w:br/>
      </w:r>
      <w:r>
        <w:rPr>
          <w:rStyle w:val="VerbatimChar"/>
        </w:rPr>
        <w:t xml:space="preserve">                possible_keys.append(''.join(key))</w:t>
      </w:r>
      <w:r>
        <w:br/>
      </w:r>
      <w:r>
        <w:rPr>
          <w:rStyle w:val="VerbatimChar"/>
        </w:rPr>
        <w:t xml:space="preserve">    return possible_keys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plaintext = "С Новым годом, друзья!"</w:t>
      </w:r>
      <w:r>
        <w:br/>
      </w:r>
      <w:r>
        <w:rPr>
          <w:rStyle w:val="VerbatimChar"/>
        </w:rPr>
        <w:t xml:space="preserve">size = len(plaintext)</w:t>
      </w:r>
      <w:r>
        <w:br/>
      </w:r>
      <w:r>
        <w:rPr>
          <w:rStyle w:val="VerbatimChar"/>
        </w:rPr>
        <w:t xml:space="preserve">leng = russian_present(plaintext)</w:t>
      </w:r>
      <w:r>
        <w:br/>
      </w:r>
      <w:r>
        <w:rPr>
          <w:rStyle w:val="VerbatimChar"/>
        </w:rPr>
        <w:t xml:space="preserve">key = key_create(size, leng)</w:t>
      </w:r>
      <w:r>
        <w:br/>
      </w:r>
      <w:r>
        <w:rPr>
          <w:rStyle w:val="VerbatimChar"/>
        </w:rPr>
        <w:t xml:space="preserve">print(f"Ключ: {key}\nКлюч в 16 бит: {hex_coder(key)}")</w:t>
      </w:r>
      <w:r>
        <w:br/>
      </w:r>
      <w:r>
        <w:rPr>
          <w:rStyle w:val="VerbatimChar"/>
        </w:rPr>
        <w:t xml:space="preserve">ciphertext = string_coder(plaintext, key)</w:t>
      </w:r>
      <w:r>
        <w:br/>
      </w:r>
      <w:r>
        <w:rPr>
          <w:rStyle w:val="VerbatimChar"/>
        </w:rPr>
        <w:t xml:space="preserve">print(f"Зашифрованный текст: {ciphertext}\nЗашифрованный текст в 16 бит: {hex_coder(ciphertext)}")</w:t>
      </w:r>
      <w:r>
        <w:br/>
      </w:r>
      <w:r>
        <w:rPr>
          <w:rStyle w:val="VerbatimChar"/>
        </w:rPr>
        <w:t xml:space="preserve">decryptedtext = string_coder(ciphertext, key)</w:t>
      </w:r>
      <w:r>
        <w:br/>
      </w:r>
      <w:r>
        <w:rPr>
          <w:rStyle w:val="VerbatimChar"/>
        </w:rPr>
        <w:t xml:space="preserve">print("Расшифрованный текст:", decryptedtext)</w:t>
      </w:r>
      <w:r>
        <w:br/>
      </w:r>
      <w:r>
        <w:br/>
      </w:r>
      <w:r>
        <w:rPr>
          <w:rStyle w:val="VerbatimChar"/>
        </w:rPr>
        <w:t xml:space="preserve">known_fragment = "годом"</w:t>
      </w:r>
      <w:r>
        <w:br/>
      </w:r>
      <w:r>
        <w:rPr>
          <w:rStyle w:val="VerbatimChar"/>
        </w:rPr>
        <w:t xml:space="preserve">possible_keys = find_plaintext(ciphertext, known_fragment)</w:t>
      </w:r>
      <w:r>
        <w:br/>
      </w:r>
      <w:r>
        <w:rPr>
          <w:rStyle w:val="VerbatimChar"/>
        </w:rPr>
        <w:t xml:space="preserve">print("Возможные ключи для шифротекста:\n", possible_keys)</w:t>
      </w:r>
    </w:p>
    <w:p>
      <w:pPr>
        <w:pStyle w:val="CaptionedFigure"/>
      </w:pPr>
      <w:r>
        <w:drawing>
          <wp:inline>
            <wp:extent cx="4267200" cy="2063645"/>
            <wp:effectExtent b="0" l="0" r="0" t="0"/>
            <wp:docPr descr="Результат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6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Ответ: это шифрование симметричным методом, сущность которого заключается в «наложении» последовательности, сформированной</w:t>
      </w:r>
      <w:r>
        <w:t xml:space="preserve"> </w:t>
      </w:r>
      <w:r>
        <w:t xml:space="preserve">из случайных чисел, на открытый текст. Прощё говоря это шифрование, где количество символов совпадает в ключе и тексте совпадает</w:t>
      </w:r>
      <w:r>
        <w:t xml:space="preserve"> </w:t>
      </w:r>
      <w:r>
        <w:t xml:space="preserve">и без ключа нельзя одназначно декодировать текст обратно.</w:t>
      </w:r>
    </w:p>
    <w:p>
      <w:pPr>
        <w:numPr>
          <w:ilvl w:val="0"/>
          <w:numId w:val="1005"/>
        </w:numPr>
        <w:pStyle w:val="Compact"/>
      </w:pPr>
      <w:r>
        <w:t xml:space="preserve">Перечислите недостатки однократного гаммирования.</w:t>
      </w:r>
    </w:p>
    <w:p>
      <w:pPr>
        <w:pStyle w:val="FirstParagraph"/>
      </w:pPr>
      <w:r>
        <w:t xml:space="preserve">Ответ: Необходимо передавать ключ вместе со словом, так как его невозможно создать заранее, а также сложность обмена ключами в большой</w:t>
      </w:r>
      <w:r>
        <w:t xml:space="preserve"> </w:t>
      </w:r>
      <w:r>
        <w:t xml:space="preserve">системе и вероятность его повреждение что сразу сделает дешифровку невозможной.</w:t>
      </w:r>
    </w:p>
    <w:p>
      <w:pPr>
        <w:numPr>
          <w:ilvl w:val="0"/>
          <w:numId w:val="1006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pStyle w:val="FirstParagraph"/>
      </w:pPr>
      <w:r>
        <w:t xml:space="preserve">Ответ: Простой и одинаковый процесс кодирования и декодирования, единый ключ для шифровки и дешифровки, скорость обработки и передачи так как требуется лишь текст и его ключ.</w:t>
      </w:r>
    </w:p>
    <w:p>
      <w:pPr>
        <w:numPr>
          <w:ilvl w:val="0"/>
          <w:numId w:val="1007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Ответ: Так как при кодировании элемент ключа закрепляется за соответствующим элементом сообщения из-за чего и возможна однозначно декодировать сообщение.</w:t>
      </w:r>
    </w:p>
    <w:p>
      <w:pPr>
        <w:numPr>
          <w:ilvl w:val="0"/>
          <w:numId w:val="1008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Ответ: Фактически ответ содержится в одном из названий этого принципа</w:t>
      </w:r>
      <w:r>
        <w:t xml:space="preserve"> </w:t>
      </w:r>
      <w:r>
        <w:t xml:space="preserve">“</w:t>
      </w:r>
      <w:r>
        <w:t xml:space="preserve">Шифр XOR</w:t>
      </w:r>
      <w:r>
        <w:t xml:space="preserve">”</w:t>
      </w:r>
      <w:r>
        <w:t xml:space="preserve">, тоесть в его основе находится строгая дизъюнкция которая и принимает в себя случайный ключ и текст и обратно</w:t>
      </w:r>
      <w:r>
        <w:t xml:space="preserve"> </w:t>
      </w:r>
      <w:r>
        <w:t xml:space="preserve">“</w:t>
      </w:r>
      <w:r>
        <w:t xml:space="preserve">отзеркаливает</w:t>
      </w:r>
      <w:r>
        <w:t xml:space="preserve">”</w:t>
      </w:r>
      <w:r>
        <w:t xml:space="preserve"> </w:t>
      </w:r>
      <w:r>
        <w:t xml:space="preserve">если вернуть зашифрованный текст вместе с ключём.</w:t>
      </w:r>
    </w:p>
    <w:p>
      <w:pPr>
        <w:numPr>
          <w:ilvl w:val="0"/>
          <w:numId w:val="1009"/>
        </w:numPr>
        <w:pStyle w:val="Compact"/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Ответ: Для получения шифротекста применяем операцию исключающего ИЛИ (XOR) между каждым символом открытого текста и соответствующим символом ключа. Процесс можно построить следующим образом: открытый текст и ключ в виде последовательности байтов или символов; поэлементно выполняем операцию XOR с открытого текста и ключа; резуьтат этой операции и будет шифротекст.</w:t>
      </w:r>
    </w:p>
    <w:p>
      <w:pPr>
        <w:numPr>
          <w:ilvl w:val="0"/>
          <w:numId w:val="1010"/>
        </w:numPr>
        <w:pStyle w:val="Compact"/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Ответ: Сооответсвенно анологичная процедура из 6 пункта, так как процесс кодирование и декадирование одинаковы.</w:t>
      </w:r>
    </w:p>
    <w:p>
      <w:pPr>
        <w:numPr>
          <w:ilvl w:val="0"/>
          <w:numId w:val="1011"/>
        </w:numPr>
        <w:pStyle w:val="Compact"/>
      </w:pPr>
      <w:r>
        <w:t xml:space="preserve">В чем заключаются необходимые и достаточные условия абсолютной стойкости шифра?</w:t>
      </w:r>
    </w:p>
    <w:p>
      <w:pPr>
        <w:pStyle w:val="FirstParagraph"/>
      </w:pPr>
      <w:r>
        <w:t xml:space="preserve">Ответ: Необходимыми и достаточными условиями абсолютной стойкости шифра являются полная случайность ключа, равенство длин ключа и открытого текста, однократное использование ключа.</w:t>
      </w:r>
    </w:p>
    <w:p>
      <w:pPr>
        <w:pStyle w:val="BodyText"/>
      </w:pPr>
      <w:r>
        <w:t xml:space="preserve">Абсолютная стойкость рассмотренной схемы требует слишком высокой цены, она чрезвычайно дорога и непрактична. Основной ее недостаток — равенство объема ключевой информации и суммарного объема передаваемых сообщений.</w:t>
      </w:r>
    </w:p>
    <w:bookmarkEnd w:id="29"/>
    <w:bookmarkStart w:id="35" w:name="выводы-по-проделанной-работе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 по проделанной работе</w:t>
      </w:r>
    </w:p>
    <w:bookmarkStart w:id="34" w:name="вывод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работы были освоены на практике применение режима однократного гаммирования.</w:t>
      </w:r>
    </w:p>
    <w:p>
      <w:pPr>
        <w:pStyle w:val="BodyText"/>
      </w:pPr>
      <w:r>
        <w:t xml:space="preserve">Были записаны скринкасты выполнения и защиты лабораторной работы.</w:t>
      </w:r>
    </w:p>
    <w:p>
      <w:pPr>
        <w:pStyle w:val="BodyText"/>
      </w:pPr>
      <w:r>
        <w:t xml:space="preserve">Ссылки на скринкасты:</w:t>
      </w:r>
    </w:p>
    <w:p>
      <w:pPr>
        <w:numPr>
          <w:ilvl w:val="0"/>
          <w:numId w:val="1012"/>
        </w:numPr>
        <w:pStyle w:val="Compact"/>
      </w:pPr>
      <w:hyperlink r:id="rId30">
        <w:r>
          <w:rPr>
            <w:rStyle w:val="Hyperlink"/>
          </w:rPr>
          <w:t xml:space="preserve">Выполнение, Youtube</w:t>
        </w:r>
      </w:hyperlink>
    </w:p>
    <w:p>
      <w:pPr>
        <w:numPr>
          <w:ilvl w:val="0"/>
          <w:numId w:val="1012"/>
        </w:numPr>
        <w:pStyle w:val="Compact"/>
      </w:pPr>
      <w:hyperlink r:id="rId31">
        <w:r>
          <w:rPr>
            <w:rStyle w:val="Hyperlink"/>
          </w:rPr>
          <w:t xml:space="preserve">Выполнение, Rutube</w:t>
        </w:r>
      </w:hyperlink>
    </w:p>
    <w:p>
      <w:pPr>
        <w:numPr>
          <w:ilvl w:val="0"/>
          <w:numId w:val="1012"/>
        </w:numPr>
        <w:pStyle w:val="Compact"/>
      </w:pPr>
      <w:hyperlink r:id="rId32">
        <w:r>
          <w:rPr>
            <w:rStyle w:val="Hyperlink"/>
          </w:rPr>
          <w:t xml:space="preserve">Защита презентации, Youtube</w:t>
        </w:r>
      </w:hyperlink>
    </w:p>
    <w:p>
      <w:pPr>
        <w:numPr>
          <w:ilvl w:val="0"/>
          <w:numId w:val="1012"/>
        </w:numPr>
        <w:pStyle w:val="Compact"/>
      </w:pPr>
      <w:hyperlink r:id="rId33">
        <w:r>
          <w:rPr>
            <w:rStyle w:val="Hyperlink"/>
          </w:rPr>
          <w:t xml:space="preserve">Защита презентации, Rutube</w:t>
        </w:r>
      </w:hyperlink>
    </w:p>
    <w:p>
      <w:pPr>
        <w:pStyle w:val="FirstParagraph"/>
      </w:pPr>
      <w:r>
        <w:t xml:space="preserve">Информационная безопасность. Запись выполнения лабораторной работы №</w:t>
      </w:r>
      <w:r>
        <w:t xml:space="preserve"> </w:t>
      </w:r>
      <w:r>
        <w:t xml:space="preserve">Информационная безопасность. Запись выступления защиты лабораторной работы №</w:t>
      </w:r>
    </w:p>
    <w:bookmarkEnd w:id="34"/>
    <w:bookmarkEnd w:id="35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7" w:name="ref-lab: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 7</w:t>
      </w:r>
      <w:r>
        <w:t xml:space="preserve"> </w:t>
      </w:r>
      <w:r>
        <w:t xml:space="preserve">[Электронный ресурс]. Российский Университет Дружбы Народов имени Патрису Лумумбы, 2023. URL:</w:t>
      </w:r>
      <w:r>
        <w:t xml:space="preserve"> </w:t>
      </w:r>
      <w:hyperlink r:id="rId36">
        <w:r>
          <w:rPr>
            <w:rStyle w:val="Hyperlink"/>
          </w:rPr>
          <w:t xml:space="preserve">https://esystem.rudn.ru/mod/resource/view.php?id=1031382</w:t>
        </w:r>
      </w:hyperlink>
      <w:r>
        <w:t xml:space="preserve">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36" Target="https://esystem.rudn.ru/mod/resource/view.php?id=1031382" TargetMode="External" /><Relationship Type="http://schemas.openxmlformats.org/officeDocument/2006/relationships/hyperlink" Id="rId31" Target="https://rutube.ru/video/6d78740f3517115fd495573f13569189/" TargetMode="External" /><Relationship Type="http://schemas.openxmlformats.org/officeDocument/2006/relationships/hyperlink" Id="rId33" Target="https://rutube.ru/video/82417159592098e8a3ac2b142f7d7edd/" TargetMode="External" /><Relationship Type="http://schemas.openxmlformats.org/officeDocument/2006/relationships/hyperlink" Id="rId30" Target="https://youtu.be/c1HbX1IepSk" TargetMode="External" /><Relationship Type="http://schemas.openxmlformats.org/officeDocument/2006/relationships/hyperlink" Id="rId32" Target="https://youtu.be/myeKXY_be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esystem.rudn.ru/mod/resource/view.php?id=1031382" TargetMode="External" /><Relationship Type="http://schemas.openxmlformats.org/officeDocument/2006/relationships/hyperlink" Id="rId31" Target="https://rutube.ru/video/6d78740f3517115fd495573f13569189/" TargetMode="External" /><Relationship Type="http://schemas.openxmlformats.org/officeDocument/2006/relationships/hyperlink" Id="rId33" Target="https://rutube.ru/video/82417159592098e8a3ac2b142f7d7edd/" TargetMode="External" /><Relationship Type="http://schemas.openxmlformats.org/officeDocument/2006/relationships/hyperlink" Id="rId30" Target="https://youtu.be/c1HbX1IepSk" TargetMode="External" /><Relationship Type="http://schemas.openxmlformats.org/officeDocument/2006/relationships/hyperlink" Id="rId32" Target="https://youtu.be/myeKXY_be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№7. Элементы криптографии. Однократное гаммирование</dc:title>
  <dc:creator>Манаева Варвара Евгеньевна</dc:creator>
  <dc:language>ru-RU</dc:language>
  <cp:keywords/>
  <dcterms:created xsi:type="dcterms:W3CDTF">2023-10-21T15:58:19Z</dcterms:created>
  <dcterms:modified xsi:type="dcterms:W3CDTF">2023-10-21T15:58:19Z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