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8BAA0B" w14:textId="77777777" w:rsidR="00DE73F4" w:rsidRDefault="00DE73F4" w:rsidP="00DE73F4">
      <w:pPr>
        <w:pBdr>
          <w:top w:val="nil"/>
          <w:left w:val="nil"/>
          <w:bottom w:val="nil"/>
          <w:right w:val="nil"/>
          <w:between w:val="nil"/>
        </w:pBdr>
        <w:spacing w:after="0" w:line="240" w:lineRule="auto"/>
        <w:jc w:val="left"/>
        <w:rPr>
          <w:color w:val="000000"/>
          <w:sz w:val="18"/>
          <w:szCs w:val="18"/>
        </w:rPr>
      </w:pPr>
      <w:r>
        <w:rPr>
          <w:color w:val="000000"/>
          <w:sz w:val="20"/>
          <w:szCs w:val="20"/>
        </w:rPr>
        <w:t>ΠΑΝΕΠΙΣΤΗΜΙΟ ΠΑΤΡΩΝ</w:t>
      </w:r>
      <w:r>
        <w:rPr>
          <w:color w:val="000000"/>
          <w:sz w:val="20"/>
          <w:szCs w:val="20"/>
        </w:rPr>
        <w:br/>
        <w:t>ΤΜΗΜΑ ΗΛΕΚΤΡΟΛΟΓΩΝ ΜΗΧΑΝΙΚΩΝ ΚΑΙ ΤΕΧΝΟΛΟΓΙΑΣ ΥΠΟΛΟΓΙΣΤΩΝ</w:t>
      </w:r>
      <w:r>
        <w:rPr>
          <w:color w:val="000000"/>
          <w:sz w:val="20"/>
          <w:szCs w:val="20"/>
        </w:rPr>
        <w:br/>
        <w:t>ΟΜΑΔΑ ΟΠΤΙΚΟΠΟΙΗΣΗΣ ΚΑΙ ΕΙΚΟΝΙΚΗΣ ΠΡΑΓΜΑΤΙΚΟΤΗΤΑΣ</w:t>
      </w:r>
      <w:r>
        <w:rPr>
          <w:noProof/>
        </w:rPr>
        <w:drawing>
          <wp:anchor distT="0" distB="0" distL="114300" distR="114300" simplePos="0" relativeHeight="251659264" behindDoc="0" locked="0" layoutInCell="1" hidden="0" allowOverlap="1" wp14:anchorId="322AFF1D" wp14:editId="3689C9E9">
            <wp:simplePos x="0" y="0"/>
            <wp:positionH relativeFrom="column">
              <wp:posOffset>1</wp:posOffset>
            </wp:positionH>
            <wp:positionV relativeFrom="paragraph">
              <wp:posOffset>-74294</wp:posOffset>
            </wp:positionV>
            <wp:extent cx="1243965" cy="544195"/>
            <wp:effectExtent l="0" t="0" r="0" b="0"/>
            <wp:wrapSquare wrapText="bothSides" distT="0" distB="0" distL="114300" distR="114300"/>
            <wp:docPr id="1" name="image1.png" descr="D:\FOTO\logos\vvr_logo_4.png"/>
            <wp:cNvGraphicFramePr/>
            <a:graphic xmlns:a="http://schemas.openxmlformats.org/drawingml/2006/main">
              <a:graphicData uri="http://schemas.openxmlformats.org/drawingml/2006/picture">
                <pic:pic xmlns:pic="http://schemas.openxmlformats.org/drawingml/2006/picture">
                  <pic:nvPicPr>
                    <pic:cNvPr id="0" name="image1.png" descr="D:\FOTO\logos\vvr_logo_4.png"/>
                    <pic:cNvPicPr preferRelativeResize="0"/>
                  </pic:nvPicPr>
                  <pic:blipFill>
                    <a:blip r:embed="rId8"/>
                    <a:srcRect t="19500" b="19000"/>
                    <a:stretch>
                      <a:fillRect/>
                    </a:stretch>
                  </pic:blipFill>
                  <pic:spPr>
                    <a:xfrm>
                      <a:off x="0" y="0"/>
                      <a:ext cx="1243965" cy="544195"/>
                    </a:xfrm>
                    <a:prstGeom prst="rect">
                      <a:avLst/>
                    </a:prstGeom>
                    <a:ln/>
                  </pic:spPr>
                </pic:pic>
              </a:graphicData>
            </a:graphic>
          </wp:anchor>
        </w:drawing>
      </w:r>
    </w:p>
    <w:p w14:paraId="7C071EB1" w14:textId="77777777" w:rsidR="00DE73F4" w:rsidRDefault="00DE73F4" w:rsidP="00DE73F4"/>
    <w:p w14:paraId="38315D12" w14:textId="77777777" w:rsidR="00DE73F4" w:rsidRDefault="00DE73F4" w:rsidP="00DE73F4">
      <w:pPr>
        <w:pStyle w:val="Title"/>
        <w:rPr>
          <w:b/>
        </w:rPr>
      </w:pPr>
      <w:r>
        <w:rPr>
          <w:b/>
        </w:rPr>
        <w:t xml:space="preserve">Υπολογιστική Γεωμετρία &amp; </w:t>
      </w:r>
      <w:r>
        <w:rPr>
          <w:b/>
        </w:rPr>
        <w:br/>
        <w:t>Εφαρμογές 3Δ Μοντελοποίησης</w:t>
      </w:r>
    </w:p>
    <w:p w14:paraId="58CC3D40" w14:textId="77777777" w:rsidR="00DE73F4" w:rsidRDefault="00DE73F4" w:rsidP="00DE73F4">
      <w:pPr>
        <w:pBdr>
          <w:bottom w:val="single" w:sz="6" w:space="1" w:color="000000"/>
        </w:pBdr>
        <w:rPr>
          <w:b/>
        </w:rPr>
      </w:pPr>
    </w:p>
    <w:p w14:paraId="2E56A58E" w14:textId="77777777" w:rsidR="00DE73F4" w:rsidRDefault="00DE73F4" w:rsidP="00477538">
      <w:pPr>
        <w:pStyle w:val="Heading2"/>
        <w:jc w:val="center"/>
      </w:pPr>
    </w:p>
    <w:tbl>
      <w:tblPr>
        <w:tblW w:w="92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49"/>
        <w:gridCol w:w="4649"/>
      </w:tblGrid>
      <w:tr w:rsidR="00731765" w14:paraId="24F2DD40" w14:textId="77777777" w:rsidTr="0082439D">
        <w:trPr>
          <w:jc w:val="center"/>
        </w:trPr>
        <w:tc>
          <w:tcPr>
            <w:tcW w:w="4649" w:type="dxa"/>
            <w:shd w:val="clear" w:color="auto" w:fill="auto"/>
            <w:tcMar>
              <w:top w:w="100" w:type="dxa"/>
              <w:left w:w="100" w:type="dxa"/>
              <w:bottom w:w="100" w:type="dxa"/>
              <w:right w:w="100" w:type="dxa"/>
            </w:tcMar>
          </w:tcPr>
          <w:p w14:paraId="373B950D" w14:textId="62E38B1B" w:rsidR="00731765" w:rsidRDefault="00731765" w:rsidP="00477538">
            <w:pPr>
              <w:jc w:val="center"/>
            </w:pPr>
            <w:r>
              <w:rPr>
                <w:b/>
              </w:rPr>
              <w:t>Αριθμός Απαλλακτικής εργασίας</w:t>
            </w:r>
          </w:p>
        </w:tc>
        <w:tc>
          <w:tcPr>
            <w:tcW w:w="4649" w:type="dxa"/>
            <w:shd w:val="clear" w:color="auto" w:fill="auto"/>
            <w:tcMar>
              <w:top w:w="100" w:type="dxa"/>
              <w:left w:w="100" w:type="dxa"/>
              <w:bottom w:w="100" w:type="dxa"/>
              <w:right w:w="100" w:type="dxa"/>
            </w:tcMar>
          </w:tcPr>
          <w:p w14:paraId="03D1DC08" w14:textId="02750AFA" w:rsidR="00731765" w:rsidRPr="0082439D" w:rsidRDefault="00477538" w:rsidP="00477538">
            <w:pPr>
              <w:widowControl w:val="0"/>
              <w:pBdr>
                <w:top w:val="nil"/>
                <w:left w:val="nil"/>
                <w:bottom w:val="nil"/>
                <w:right w:val="nil"/>
                <w:between w:val="nil"/>
              </w:pBdr>
              <w:spacing w:after="0" w:line="240" w:lineRule="auto"/>
              <w:jc w:val="center"/>
              <w:rPr>
                <w:lang w:val="en-US"/>
              </w:rPr>
            </w:pPr>
            <w:r>
              <w:t>6</w:t>
            </w:r>
          </w:p>
        </w:tc>
      </w:tr>
      <w:tr w:rsidR="00731765" w14:paraId="204754EB" w14:textId="77777777" w:rsidTr="0082439D">
        <w:trPr>
          <w:jc w:val="center"/>
        </w:trPr>
        <w:tc>
          <w:tcPr>
            <w:tcW w:w="4649" w:type="dxa"/>
            <w:shd w:val="clear" w:color="auto" w:fill="auto"/>
            <w:tcMar>
              <w:top w:w="100" w:type="dxa"/>
              <w:left w:w="100" w:type="dxa"/>
              <w:bottom w:w="100" w:type="dxa"/>
              <w:right w:w="100" w:type="dxa"/>
            </w:tcMar>
          </w:tcPr>
          <w:p w14:paraId="141E9886" w14:textId="24F43DF9" w:rsidR="00731765" w:rsidRDefault="00731765" w:rsidP="00477538">
            <w:pPr>
              <w:jc w:val="center"/>
            </w:pPr>
            <w:r>
              <w:rPr>
                <w:b/>
              </w:rPr>
              <w:t>Επώνυμο</w:t>
            </w:r>
          </w:p>
        </w:tc>
        <w:tc>
          <w:tcPr>
            <w:tcW w:w="4649" w:type="dxa"/>
            <w:shd w:val="clear" w:color="auto" w:fill="auto"/>
            <w:tcMar>
              <w:top w:w="100" w:type="dxa"/>
              <w:left w:w="100" w:type="dxa"/>
              <w:bottom w:w="100" w:type="dxa"/>
              <w:right w:w="100" w:type="dxa"/>
            </w:tcMar>
          </w:tcPr>
          <w:p w14:paraId="74CE0FF6" w14:textId="77777777" w:rsidR="00731765" w:rsidRDefault="00731765" w:rsidP="00477538">
            <w:pPr>
              <w:widowControl w:val="0"/>
              <w:pBdr>
                <w:top w:val="nil"/>
                <w:left w:val="nil"/>
                <w:bottom w:val="nil"/>
                <w:right w:val="nil"/>
                <w:between w:val="nil"/>
              </w:pBdr>
              <w:spacing w:after="0" w:line="240" w:lineRule="auto"/>
              <w:jc w:val="center"/>
            </w:pPr>
            <w:r>
              <w:t>Λαγουτάρης</w:t>
            </w:r>
          </w:p>
        </w:tc>
      </w:tr>
      <w:tr w:rsidR="00731765" w14:paraId="1C6A741B" w14:textId="77777777" w:rsidTr="0082439D">
        <w:trPr>
          <w:jc w:val="center"/>
        </w:trPr>
        <w:tc>
          <w:tcPr>
            <w:tcW w:w="4649" w:type="dxa"/>
            <w:shd w:val="clear" w:color="auto" w:fill="auto"/>
            <w:tcMar>
              <w:top w:w="100" w:type="dxa"/>
              <w:left w:w="100" w:type="dxa"/>
              <w:bottom w:w="100" w:type="dxa"/>
              <w:right w:w="100" w:type="dxa"/>
            </w:tcMar>
          </w:tcPr>
          <w:p w14:paraId="6B917B48" w14:textId="77777777" w:rsidR="00731765" w:rsidRDefault="00731765" w:rsidP="00477538">
            <w:pPr>
              <w:jc w:val="center"/>
            </w:pPr>
            <w:r>
              <w:rPr>
                <w:b/>
              </w:rPr>
              <w:t>Όνομα</w:t>
            </w:r>
          </w:p>
        </w:tc>
        <w:tc>
          <w:tcPr>
            <w:tcW w:w="4649" w:type="dxa"/>
            <w:shd w:val="clear" w:color="auto" w:fill="auto"/>
            <w:tcMar>
              <w:top w:w="100" w:type="dxa"/>
              <w:left w:w="100" w:type="dxa"/>
              <w:bottom w:w="100" w:type="dxa"/>
              <w:right w:w="100" w:type="dxa"/>
            </w:tcMar>
          </w:tcPr>
          <w:p w14:paraId="47337709" w14:textId="77777777" w:rsidR="00731765" w:rsidRDefault="00731765" w:rsidP="00477538">
            <w:pPr>
              <w:widowControl w:val="0"/>
              <w:pBdr>
                <w:top w:val="nil"/>
                <w:left w:val="nil"/>
                <w:bottom w:val="nil"/>
                <w:right w:val="nil"/>
                <w:between w:val="nil"/>
              </w:pBdr>
              <w:spacing w:after="0" w:line="240" w:lineRule="auto"/>
              <w:jc w:val="center"/>
            </w:pPr>
            <w:r>
              <w:t>Βασίλειος</w:t>
            </w:r>
          </w:p>
        </w:tc>
      </w:tr>
      <w:tr w:rsidR="00731765" w14:paraId="2334525F" w14:textId="77777777" w:rsidTr="0082439D">
        <w:trPr>
          <w:jc w:val="center"/>
        </w:trPr>
        <w:tc>
          <w:tcPr>
            <w:tcW w:w="4649" w:type="dxa"/>
            <w:shd w:val="clear" w:color="auto" w:fill="auto"/>
            <w:tcMar>
              <w:top w:w="100" w:type="dxa"/>
              <w:left w:w="100" w:type="dxa"/>
              <w:bottom w:w="100" w:type="dxa"/>
              <w:right w:w="100" w:type="dxa"/>
            </w:tcMar>
          </w:tcPr>
          <w:p w14:paraId="3AF4EF80" w14:textId="77777777" w:rsidR="00731765" w:rsidRDefault="00731765" w:rsidP="00477538">
            <w:pPr>
              <w:jc w:val="center"/>
            </w:pPr>
            <w:r>
              <w:rPr>
                <w:b/>
              </w:rPr>
              <w:t>Έτος</w:t>
            </w:r>
          </w:p>
        </w:tc>
        <w:tc>
          <w:tcPr>
            <w:tcW w:w="4649" w:type="dxa"/>
            <w:shd w:val="clear" w:color="auto" w:fill="auto"/>
            <w:tcMar>
              <w:top w:w="100" w:type="dxa"/>
              <w:left w:w="100" w:type="dxa"/>
              <w:bottom w:w="100" w:type="dxa"/>
              <w:right w:w="100" w:type="dxa"/>
            </w:tcMar>
          </w:tcPr>
          <w:p w14:paraId="6194C41C" w14:textId="77777777" w:rsidR="00731765" w:rsidRPr="00C15775" w:rsidRDefault="00731765" w:rsidP="00477538">
            <w:pPr>
              <w:widowControl w:val="0"/>
              <w:pBdr>
                <w:top w:val="nil"/>
                <w:left w:val="nil"/>
                <w:bottom w:val="nil"/>
                <w:right w:val="nil"/>
                <w:between w:val="nil"/>
              </w:pBdr>
              <w:spacing w:after="0" w:line="240" w:lineRule="auto"/>
              <w:jc w:val="center"/>
            </w:pPr>
            <w:r>
              <w:t>4</w:t>
            </w:r>
            <w:r>
              <w:rPr>
                <w:vertAlign w:val="superscript"/>
              </w:rPr>
              <w:t>ο</w:t>
            </w:r>
          </w:p>
        </w:tc>
      </w:tr>
      <w:tr w:rsidR="00731765" w14:paraId="66B69556" w14:textId="77777777" w:rsidTr="0082439D">
        <w:trPr>
          <w:jc w:val="center"/>
        </w:trPr>
        <w:tc>
          <w:tcPr>
            <w:tcW w:w="4649" w:type="dxa"/>
            <w:shd w:val="clear" w:color="auto" w:fill="auto"/>
            <w:tcMar>
              <w:top w:w="100" w:type="dxa"/>
              <w:left w:w="100" w:type="dxa"/>
              <w:bottom w:w="100" w:type="dxa"/>
              <w:right w:w="100" w:type="dxa"/>
            </w:tcMar>
          </w:tcPr>
          <w:p w14:paraId="2948C514" w14:textId="77777777" w:rsidR="00731765" w:rsidRDefault="00731765" w:rsidP="00477538">
            <w:pPr>
              <w:jc w:val="center"/>
            </w:pPr>
            <w:r>
              <w:rPr>
                <w:b/>
              </w:rPr>
              <w:t>ΑΜ</w:t>
            </w:r>
          </w:p>
        </w:tc>
        <w:tc>
          <w:tcPr>
            <w:tcW w:w="4649" w:type="dxa"/>
            <w:shd w:val="clear" w:color="auto" w:fill="auto"/>
            <w:tcMar>
              <w:top w:w="100" w:type="dxa"/>
              <w:left w:w="100" w:type="dxa"/>
              <w:bottom w:w="100" w:type="dxa"/>
              <w:right w:w="100" w:type="dxa"/>
            </w:tcMar>
          </w:tcPr>
          <w:p w14:paraId="67BD5D71" w14:textId="77777777" w:rsidR="00731765" w:rsidRDefault="00731765" w:rsidP="00477538">
            <w:pPr>
              <w:widowControl w:val="0"/>
              <w:pBdr>
                <w:top w:val="nil"/>
                <w:left w:val="nil"/>
                <w:bottom w:val="nil"/>
                <w:right w:val="nil"/>
                <w:between w:val="nil"/>
              </w:pBdr>
              <w:spacing w:after="0" w:line="240" w:lineRule="auto"/>
              <w:jc w:val="center"/>
            </w:pPr>
            <w:r>
              <w:t>1053539</w:t>
            </w:r>
          </w:p>
        </w:tc>
      </w:tr>
    </w:tbl>
    <w:p w14:paraId="63B75ADA" w14:textId="77777777" w:rsidR="00DE73F4" w:rsidRDefault="00DE73F4" w:rsidP="00477538">
      <w:pPr>
        <w:jc w:val="center"/>
        <w:rPr>
          <w:b/>
        </w:rPr>
      </w:pPr>
    </w:p>
    <w:p w14:paraId="0C2555C2" w14:textId="77777777" w:rsidR="00DE73F4" w:rsidRDefault="00DE73F4" w:rsidP="00DE73F4"/>
    <w:p w14:paraId="676B9761" w14:textId="31E8166B" w:rsidR="00C46725" w:rsidRPr="00C46725" w:rsidRDefault="00C46725" w:rsidP="00C46725">
      <w:pPr>
        <w:jc w:val="center"/>
        <w:rPr>
          <w:b/>
          <w:sz w:val="36"/>
          <w:szCs w:val="36"/>
          <w:lang w:val="en-US"/>
        </w:rPr>
      </w:pPr>
      <w:bookmarkStart w:id="0" w:name="_gjdgxs" w:colFirst="0" w:colLast="0"/>
      <w:bookmarkEnd w:id="0"/>
      <w:r w:rsidRPr="00C46725">
        <w:rPr>
          <w:b/>
          <w:sz w:val="36"/>
          <w:szCs w:val="36"/>
        </w:rPr>
        <w:t xml:space="preserve">ΑΠΑΛΛΑΚΤΙΚΗ ΕΡΓΑΣΙΑ 6 – </w:t>
      </w:r>
      <w:r w:rsidRPr="00C46725">
        <w:rPr>
          <w:b/>
          <w:sz w:val="36"/>
          <w:szCs w:val="36"/>
          <w:lang w:val="en-US"/>
        </w:rPr>
        <w:t>LAPLACIAN SHAPES</w:t>
      </w:r>
    </w:p>
    <w:p w14:paraId="2B98E69B" w14:textId="77777777" w:rsidR="00C46725" w:rsidRDefault="00C46725" w:rsidP="00C46725">
      <w:pPr>
        <w:jc w:val="left"/>
        <w:rPr>
          <w:b/>
          <w:bCs/>
        </w:rPr>
      </w:pPr>
    </w:p>
    <w:p w14:paraId="6B66328F" w14:textId="64ABC261" w:rsidR="00AC6D59" w:rsidRDefault="00AC6D59" w:rsidP="00AC6D59">
      <w:pPr>
        <w:jc w:val="left"/>
        <w:rPr>
          <w:b/>
          <w:bCs/>
        </w:rPr>
      </w:pPr>
      <w:r>
        <w:rPr>
          <w:b/>
          <w:bCs/>
        </w:rPr>
        <w:t xml:space="preserve">ΟΔΗΓΙΕΣ ΧΡΗΣΗΣ </w:t>
      </w:r>
    </w:p>
    <w:p w14:paraId="2C4CEB77" w14:textId="7AC12BE3" w:rsidR="00AC6D59" w:rsidRPr="00AC6D59" w:rsidRDefault="00AC6D59" w:rsidP="00AC6D59">
      <w:pPr>
        <w:jc w:val="left"/>
        <w:rPr>
          <w:sz w:val="22"/>
          <w:szCs w:val="22"/>
        </w:rPr>
      </w:pPr>
      <w:r>
        <w:rPr>
          <w:b/>
          <w:bCs/>
        </w:rPr>
        <w:tab/>
      </w:r>
      <w:r>
        <w:rPr>
          <w:sz w:val="22"/>
          <w:szCs w:val="22"/>
        </w:rPr>
        <w:t>Οι οδηγίες βρίσκονται στο τέλος της αναφοράς.</w:t>
      </w:r>
    </w:p>
    <w:p w14:paraId="084865C2" w14:textId="77777777" w:rsidR="00C46725" w:rsidRDefault="00C46725" w:rsidP="00C46725">
      <w:pPr>
        <w:jc w:val="left"/>
        <w:rPr>
          <w:b/>
          <w:bCs/>
        </w:rPr>
      </w:pPr>
    </w:p>
    <w:p w14:paraId="0EF0E474" w14:textId="23D39D5B" w:rsidR="00C46725" w:rsidRDefault="00C46725" w:rsidP="00C46725">
      <w:pPr>
        <w:jc w:val="left"/>
        <w:rPr>
          <w:b/>
          <w:bCs/>
        </w:rPr>
      </w:pPr>
      <w:r w:rsidRPr="00C46725">
        <w:rPr>
          <w:b/>
          <w:bCs/>
        </w:rPr>
        <w:t>ΕΡΩΤΗΜΑΤΑ</w:t>
      </w:r>
    </w:p>
    <w:p w14:paraId="52277A3A" w14:textId="29B047FA" w:rsidR="00C46725" w:rsidRDefault="00C46725" w:rsidP="00C46725">
      <w:pPr>
        <w:jc w:val="left"/>
        <w:rPr>
          <w:b/>
          <w:bCs/>
        </w:rPr>
      </w:pPr>
      <w:r>
        <w:rPr>
          <w:b/>
          <w:bCs/>
        </w:rPr>
        <w:t>1)</w:t>
      </w:r>
    </w:p>
    <w:p w14:paraId="13A6983E" w14:textId="02F039EE" w:rsidR="003D2AF8" w:rsidRDefault="00C46725" w:rsidP="003D2AF8">
      <w:pPr>
        <w:rPr>
          <w:sz w:val="22"/>
          <w:szCs w:val="22"/>
        </w:rPr>
      </w:pPr>
      <w:r>
        <w:rPr>
          <w:b/>
          <w:bCs/>
        </w:rPr>
        <w:tab/>
      </w:r>
      <w:r w:rsidR="00355EE2">
        <w:rPr>
          <w:sz w:val="22"/>
          <w:szCs w:val="22"/>
        </w:rPr>
        <w:t>Ξεκινώντας πρέπει να υπολογίσουμε τις διαφορικές συντεταγμένες του μοντέλου εισόδου και να τις απεικονίσουμε.</w:t>
      </w:r>
      <w:r w:rsidR="00841242">
        <w:rPr>
          <w:sz w:val="22"/>
          <w:szCs w:val="22"/>
        </w:rPr>
        <w:t xml:space="preserve"> Οι διαφορικές συντεταγμένες ενός αντικειμένου εκφράζουν την διαφορά κάθε κορυφής του από τον μέσο όρο των γειτονικών κορυφών.</w:t>
      </w:r>
      <w:r w:rsidR="00355EE2">
        <w:rPr>
          <w:sz w:val="22"/>
          <w:szCs w:val="22"/>
        </w:rPr>
        <w:t xml:space="preserve"> Για αυτόν τον σκοπό αρχικά ξεκινάμε με την κατασκευή του πίνακα γειτνίασης Α ο οποίος ορίζεται ως εξής:</w:t>
      </w:r>
    </w:p>
    <w:p w14:paraId="6AC61510" w14:textId="0B729C47" w:rsidR="00C46725" w:rsidRPr="003D2AF8" w:rsidRDefault="00607722" w:rsidP="003D2AF8">
      <w:pPr>
        <w:jc w:val="center"/>
        <w:rPr>
          <w:i/>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ij</m:t>
              </m:r>
            </m:sub>
          </m:sSub>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 xml:space="preserve"> 1     ,(</m:t>
                    </m:r>
                    <m:r>
                      <w:rPr>
                        <w:rFonts w:ascii="Cambria Math" w:hAnsi="Cambria Math"/>
                        <w:sz w:val="22"/>
                        <w:szCs w:val="22"/>
                        <w:lang w:val="en-US"/>
                      </w:rPr>
                      <m:t>i</m:t>
                    </m:r>
                    <m:r>
                      <w:rPr>
                        <w:rFonts w:ascii="Cambria Math" w:hAnsi="Cambria Math"/>
                        <w:sz w:val="22"/>
                        <w:szCs w:val="22"/>
                      </w:rPr>
                      <m:t>,</m:t>
                    </m:r>
                    <m:r>
                      <w:rPr>
                        <w:rFonts w:ascii="Cambria Math" w:hAnsi="Cambria Math"/>
                        <w:sz w:val="22"/>
                        <w:szCs w:val="22"/>
                        <w:lang w:val="en-US"/>
                      </w:rPr>
                      <m:t>j</m:t>
                    </m:r>
                    <m:r>
                      <w:rPr>
                        <w:rFonts w:ascii="Cambria Math" w:hAnsi="Cambria Math"/>
                        <w:sz w:val="22"/>
                        <w:szCs w:val="22"/>
                      </w:rPr>
                      <m:t>)∈</m:t>
                    </m:r>
                    <m:r>
                      <w:rPr>
                        <w:rFonts w:ascii="Cambria Math" w:hAnsi="Cambria Math"/>
                        <w:sz w:val="22"/>
                        <w:szCs w:val="22"/>
                        <w:lang w:val="en-US"/>
                      </w:rPr>
                      <m:t>E</m:t>
                    </m:r>
                  </m:e>
                </m:mr>
                <m:mr>
                  <m:e>
                    <m:r>
                      <w:rPr>
                        <w:rFonts w:ascii="Cambria Math" w:hAnsi="Cambria Math"/>
                        <w:sz w:val="22"/>
                        <w:szCs w:val="22"/>
                      </w:rPr>
                      <m:t xml:space="preserve"> 0    , αλλιώς    </m:t>
                    </m:r>
                  </m:e>
                </m:mr>
              </m:m>
            </m:e>
          </m:d>
        </m:oMath>
      </m:oMathPara>
    </w:p>
    <w:p w14:paraId="46E1FE79" w14:textId="770662DA" w:rsidR="003D2AF8" w:rsidRDefault="003D2AF8" w:rsidP="003D2AF8">
      <w:pPr>
        <w:jc w:val="left"/>
        <w:rPr>
          <w:iCs/>
          <w:sz w:val="22"/>
          <w:szCs w:val="22"/>
        </w:rPr>
      </w:pPr>
      <w:r>
        <w:rPr>
          <w:iCs/>
          <w:sz w:val="22"/>
          <w:szCs w:val="22"/>
        </w:rPr>
        <w:lastRenderedPageBreak/>
        <w:t xml:space="preserve">Αυτός ο πίνακας μας δείχνει για κάθε </w:t>
      </w:r>
      <w:r>
        <w:rPr>
          <w:iCs/>
          <w:sz w:val="22"/>
          <w:szCs w:val="22"/>
          <w:lang w:val="en-US"/>
        </w:rPr>
        <w:t>vertex</w:t>
      </w:r>
      <w:r>
        <w:rPr>
          <w:iCs/>
          <w:sz w:val="22"/>
          <w:szCs w:val="22"/>
        </w:rPr>
        <w:t xml:space="preserve"> του αντικειμένου</w:t>
      </w:r>
      <w:r w:rsidRPr="003D2AF8">
        <w:rPr>
          <w:iCs/>
          <w:sz w:val="22"/>
          <w:szCs w:val="22"/>
        </w:rPr>
        <w:t xml:space="preserve"> </w:t>
      </w:r>
      <w:r>
        <w:rPr>
          <w:iCs/>
          <w:sz w:val="22"/>
          <w:szCs w:val="22"/>
        </w:rPr>
        <w:t xml:space="preserve">με ποια από τα υπόλοιπα </w:t>
      </w:r>
      <w:r>
        <w:rPr>
          <w:iCs/>
          <w:sz w:val="22"/>
          <w:szCs w:val="22"/>
          <w:lang w:val="en-US"/>
        </w:rPr>
        <w:t>vertices</w:t>
      </w:r>
      <w:r>
        <w:rPr>
          <w:iCs/>
          <w:sz w:val="22"/>
          <w:szCs w:val="22"/>
        </w:rPr>
        <w:t xml:space="preserve"> έχει </w:t>
      </w:r>
      <w:r>
        <w:rPr>
          <w:iCs/>
          <w:sz w:val="22"/>
          <w:szCs w:val="22"/>
          <w:lang w:val="en-US"/>
        </w:rPr>
        <w:t>connection</w:t>
      </w:r>
      <w:r w:rsidRPr="003D2AF8">
        <w:rPr>
          <w:iCs/>
          <w:sz w:val="22"/>
          <w:szCs w:val="22"/>
        </w:rPr>
        <w:t>.</w:t>
      </w:r>
      <w:r>
        <w:rPr>
          <w:iCs/>
          <w:sz w:val="22"/>
          <w:szCs w:val="22"/>
        </w:rPr>
        <w:t xml:space="preserve"> </w:t>
      </w:r>
    </w:p>
    <w:p w14:paraId="4B0B3A88" w14:textId="65EAD90F" w:rsidR="00C705D1" w:rsidRPr="00E82CFE" w:rsidRDefault="00C705D1" w:rsidP="00E82CFE">
      <w:pPr>
        <w:rPr>
          <w:i/>
          <w:iCs/>
          <w:sz w:val="22"/>
          <w:szCs w:val="22"/>
        </w:rPr>
      </w:pPr>
      <w:r>
        <w:rPr>
          <w:iCs/>
          <w:sz w:val="22"/>
          <w:szCs w:val="22"/>
        </w:rPr>
        <w:t xml:space="preserve">Επίσης θα χρειαστεί να κατασκευάσουμε τον διαγώνιο πίνακα </w:t>
      </w:r>
      <w:r>
        <w:rPr>
          <w:iCs/>
          <w:sz w:val="22"/>
          <w:szCs w:val="22"/>
          <w:lang w:val="en-US"/>
        </w:rPr>
        <w:t>D</w:t>
      </w:r>
      <w:r>
        <w:rPr>
          <w:iCs/>
          <w:sz w:val="22"/>
          <w:szCs w:val="22"/>
        </w:rPr>
        <w:t>, του οποίου όλα τα μη διαγώνια στοιχεία είναι μηδενικά, ενώ τα διαγώνι</w:t>
      </w:r>
      <w:r w:rsidR="00ED7898">
        <w:rPr>
          <w:iCs/>
          <w:sz w:val="22"/>
          <w:szCs w:val="22"/>
        </w:rPr>
        <w:t>α</w:t>
      </w:r>
      <w:r>
        <w:rPr>
          <w:iCs/>
          <w:sz w:val="22"/>
          <w:szCs w:val="22"/>
        </w:rPr>
        <w:t xml:space="preserve"> στοιχεία παίρνουν ως τιμή το πλήθος των γειτονικών κορυφών του αντίστοιχου </w:t>
      </w:r>
      <w:r>
        <w:rPr>
          <w:iCs/>
          <w:sz w:val="22"/>
          <w:szCs w:val="22"/>
          <w:lang w:val="en-US"/>
        </w:rPr>
        <w:t>vertex</w:t>
      </w:r>
      <w:r w:rsidRPr="00C705D1">
        <w:rPr>
          <w:iCs/>
          <w:sz w:val="22"/>
          <w:szCs w:val="22"/>
        </w:rPr>
        <w:t xml:space="preserve">. </w:t>
      </w:r>
      <w:r>
        <w:rPr>
          <w:iCs/>
          <w:sz w:val="22"/>
          <w:szCs w:val="22"/>
        </w:rPr>
        <w:t>Δηλαδή</w:t>
      </w:r>
      <w:r w:rsidRPr="00E82CFE">
        <w:rPr>
          <w:iCs/>
          <w:sz w:val="22"/>
          <w:szCs w:val="22"/>
        </w:rPr>
        <w:t xml:space="preserve">  </w:t>
      </w:r>
      <m:oMath>
        <m:sSub>
          <m:sSubPr>
            <m:ctrlPr>
              <w:rPr>
                <w:rFonts w:ascii="Cambria Math" w:hAnsi="Cambria Math"/>
                <w:i/>
                <w:iCs/>
                <w:sz w:val="22"/>
                <w:szCs w:val="22"/>
                <w:lang w:val="en-US"/>
              </w:rPr>
            </m:ctrlPr>
          </m:sSubPr>
          <m:e>
            <m:r>
              <w:rPr>
                <w:rFonts w:ascii="Cambria Math" w:hAnsi="Cambria Math"/>
                <w:sz w:val="22"/>
                <w:szCs w:val="22"/>
                <w:lang w:val="en-US"/>
              </w:rPr>
              <m:t>D</m:t>
            </m:r>
          </m:e>
          <m:sub>
            <m:r>
              <w:rPr>
                <w:rFonts w:ascii="Cambria Math" w:hAnsi="Cambria Math"/>
                <w:sz w:val="22"/>
                <w:szCs w:val="22"/>
                <w:lang w:val="en-US"/>
              </w:rPr>
              <m:t>ii</m:t>
            </m:r>
          </m:sub>
        </m:sSub>
        <m:r>
          <w:rPr>
            <w:rFonts w:ascii="Cambria Math" w:hAnsi="Cambria Math"/>
            <w:sz w:val="22"/>
            <w:szCs w:val="22"/>
          </w:rPr>
          <m:t>=</m:t>
        </m:r>
        <m:sSub>
          <m:sSubPr>
            <m:ctrlPr>
              <w:rPr>
                <w:rFonts w:ascii="Cambria Math" w:hAnsi="Cambria Math"/>
                <w:i/>
                <w:iCs/>
                <w:sz w:val="22"/>
                <w:szCs w:val="22"/>
                <w:lang w:val="en-US"/>
              </w:rPr>
            </m:ctrlPr>
          </m:sSubPr>
          <m:e>
            <m:r>
              <w:rPr>
                <w:rFonts w:ascii="Cambria Math" w:hAnsi="Cambria Math"/>
                <w:sz w:val="22"/>
                <w:szCs w:val="22"/>
                <w:lang w:val="en-US"/>
              </w:rPr>
              <m:t>d</m:t>
            </m:r>
          </m:e>
          <m:sub>
            <m:r>
              <w:rPr>
                <w:rFonts w:ascii="Cambria Math" w:hAnsi="Cambria Math"/>
                <w:sz w:val="22"/>
                <w:szCs w:val="22"/>
                <w:lang w:val="en-US"/>
              </w:rPr>
              <m:t>i</m:t>
            </m:r>
          </m:sub>
        </m:sSub>
      </m:oMath>
      <w:r w:rsidR="00E82CFE" w:rsidRPr="00E82CFE">
        <w:rPr>
          <w:iCs/>
          <w:sz w:val="22"/>
          <w:szCs w:val="22"/>
        </w:rPr>
        <w:t xml:space="preserve">  ,</w:t>
      </w:r>
      <w:r w:rsidR="00E82CFE">
        <w:rPr>
          <w:iCs/>
          <w:sz w:val="22"/>
          <w:szCs w:val="22"/>
        </w:rPr>
        <w:t xml:space="preserve"> όπου </w:t>
      </w:r>
      <m:oMath>
        <m:sSub>
          <m:sSubPr>
            <m:ctrlPr>
              <w:rPr>
                <w:rFonts w:ascii="Cambria Math" w:hAnsi="Cambria Math"/>
                <w:i/>
                <w:iCs/>
                <w:sz w:val="22"/>
                <w:szCs w:val="22"/>
              </w:rPr>
            </m:ctrlPr>
          </m:sSubPr>
          <m:e>
            <m:r>
              <w:rPr>
                <w:rFonts w:ascii="Cambria Math" w:hAnsi="Cambria Math"/>
                <w:sz w:val="22"/>
                <w:szCs w:val="22"/>
              </w:rPr>
              <m:t>d</m:t>
            </m:r>
          </m:e>
          <m:sub>
            <m:r>
              <w:rPr>
                <w:rFonts w:ascii="Cambria Math" w:hAnsi="Cambria Math"/>
                <w:sz w:val="22"/>
                <w:szCs w:val="22"/>
              </w:rPr>
              <m:t>i</m:t>
            </m:r>
          </m:sub>
        </m:sSub>
      </m:oMath>
      <w:r w:rsidR="00E82CFE" w:rsidRPr="00E82CFE">
        <w:rPr>
          <w:iCs/>
          <w:sz w:val="22"/>
          <w:szCs w:val="22"/>
        </w:rPr>
        <w:t xml:space="preserve"> </w:t>
      </w:r>
      <w:r w:rsidR="00E82CFE">
        <w:rPr>
          <w:iCs/>
          <w:sz w:val="22"/>
          <w:szCs w:val="22"/>
        </w:rPr>
        <w:t xml:space="preserve">είναι το πλήθος των γειτονικών κορυφών της κορυφής </w:t>
      </w:r>
      <m:oMath>
        <m:r>
          <w:rPr>
            <w:rFonts w:ascii="Cambria Math" w:hAnsi="Cambria Math"/>
            <w:sz w:val="22"/>
            <w:szCs w:val="22"/>
          </w:rPr>
          <m:t>i</m:t>
        </m:r>
      </m:oMath>
      <w:r w:rsidR="00E82CFE" w:rsidRPr="00E82CFE">
        <w:rPr>
          <w:iCs/>
          <w:sz w:val="22"/>
          <w:szCs w:val="22"/>
        </w:rPr>
        <w:t>.</w:t>
      </w:r>
    </w:p>
    <w:p w14:paraId="4AE96A72" w14:textId="33F65C87" w:rsidR="003D2AF8" w:rsidRDefault="003D2AF8" w:rsidP="003D2AF8">
      <w:pPr>
        <w:rPr>
          <w:iCs/>
          <w:sz w:val="22"/>
          <w:szCs w:val="22"/>
        </w:rPr>
      </w:pPr>
      <w:r>
        <w:rPr>
          <w:iCs/>
          <w:sz w:val="22"/>
          <w:szCs w:val="22"/>
        </w:rPr>
        <w:tab/>
        <w:t xml:space="preserve">Για την κατασκευή </w:t>
      </w:r>
      <w:r w:rsidR="001128BB">
        <w:rPr>
          <w:iCs/>
          <w:sz w:val="22"/>
          <w:szCs w:val="22"/>
        </w:rPr>
        <w:t>των</w:t>
      </w:r>
      <w:r>
        <w:rPr>
          <w:iCs/>
          <w:sz w:val="22"/>
          <w:szCs w:val="22"/>
        </w:rPr>
        <w:t xml:space="preserve"> πίνακα Α</w:t>
      </w:r>
      <w:r w:rsidR="001128BB">
        <w:rPr>
          <w:iCs/>
          <w:sz w:val="22"/>
          <w:szCs w:val="22"/>
        </w:rPr>
        <w:t xml:space="preserve"> και </w:t>
      </w:r>
      <w:r w:rsidR="001128BB">
        <w:rPr>
          <w:iCs/>
          <w:sz w:val="22"/>
          <w:szCs w:val="22"/>
          <w:lang w:val="en-US"/>
        </w:rPr>
        <w:t>D</w:t>
      </w:r>
      <w:r>
        <w:rPr>
          <w:iCs/>
          <w:sz w:val="22"/>
          <w:szCs w:val="22"/>
        </w:rPr>
        <w:t xml:space="preserve"> θα βασιστούμε στο γεγονός ότι τ</w:t>
      </w:r>
      <w:r w:rsidR="00E63EF8">
        <w:rPr>
          <w:iCs/>
          <w:sz w:val="22"/>
          <w:szCs w:val="22"/>
        </w:rPr>
        <w:t xml:space="preserve">α τρίγωνα που αποθηκεύονται στα </w:t>
      </w:r>
      <w:r w:rsidR="00E63EF8">
        <w:rPr>
          <w:iCs/>
          <w:sz w:val="22"/>
          <w:szCs w:val="22"/>
          <w:lang w:val="en-US"/>
        </w:rPr>
        <w:t>obj</w:t>
      </w:r>
      <w:r w:rsidR="00E63EF8" w:rsidRPr="00E63EF8">
        <w:rPr>
          <w:iCs/>
          <w:sz w:val="22"/>
          <w:szCs w:val="22"/>
        </w:rPr>
        <w:t xml:space="preserve"> </w:t>
      </w:r>
      <w:r w:rsidR="00E63EF8">
        <w:rPr>
          <w:iCs/>
          <w:sz w:val="22"/>
          <w:szCs w:val="22"/>
        </w:rPr>
        <w:t xml:space="preserve">αρχεία περιλαμβάνουν τα </w:t>
      </w:r>
      <w:r w:rsidR="00E63EF8">
        <w:rPr>
          <w:iCs/>
          <w:sz w:val="22"/>
          <w:szCs w:val="22"/>
          <w:lang w:val="en-US"/>
        </w:rPr>
        <w:t>indices</w:t>
      </w:r>
      <w:r w:rsidR="00E63EF8" w:rsidRPr="00E63EF8">
        <w:rPr>
          <w:iCs/>
          <w:sz w:val="22"/>
          <w:szCs w:val="22"/>
        </w:rPr>
        <w:t xml:space="preserve"> </w:t>
      </w:r>
      <w:r w:rsidR="00E63EF8">
        <w:rPr>
          <w:iCs/>
          <w:sz w:val="22"/>
          <w:szCs w:val="22"/>
        </w:rPr>
        <w:t xml:space="preserve">των κορυφών τους. Έτσι αν τα </w:t>
      </w:r>
      <w:r w:rsidR="00E63EF8">
        <w:rPr>
          <w:iCs/>
          <w:sz w:val="22"/>
          <w:szCs w:val="22"/>
          <w:lang w:val="en-US"/>
        </w:rPr>
        <w:t>indices</w:t>
      </w:r>
      <w:r w:rsidR="00E63EF8">
        <w:rPr>
          <w:iCs/>
          <w:sz w:val="22"/>
          <w:szCs w:val="22"/>
        </w:rPr>
        <w:t xml:space="preserve"> από</w:t>
      </w:r>
      <w:r w:rsidR="00E63EF8" w:rsidRPr="00E63EF8">
        <w:rPr>
          <w:iCs/>
          <w:sz w:val="22"/>
          <w:szCs w:val="22"/>
        </w:rPr>
        <w:t xml:space="preserve"> </w:t>
      </w:r>
      <w:r w:rsidR="00E63EF8">
        <w:rPr>
          <w:iCs/>
          <w:sz w:val="22"/>
          <w:szCs w:val="22"/>
        </w:rPr>
        <w:t xml:space="preserve">δύο </w:t>
      </w:r>
      <w:r w:rsidR="00580C6C">
        <w:rPr>
          <w:iCs/>
          <w:sz w:val="22"/>
          <w:szCs w:val="22"/>
        </w:rPr>
        <w:t>κορυφές</w:t>
      </w:r>
      <w:r w:rsidRPr="003D2AF8">
        <w:rPr>
          <w:iCs/>
          <w:sz w:val="22"/>
          <w:szCs w:val="22"/>
        </w:rPr>
        <w:t xml:space="preserve"> </w:t>
      </w:r>
      <w:r w:rsidR="00E63EF8">
        <w:rPr>
          <w:iCs/>
          <w:sz w:val="22"/>
          <w:szCs w:val="22"/>
        </w:rPr>
        <w:t>υπάρχουν σε ένα τρίγωνο τότε θα υπάρχει στο αντικείμενο μια ακμή που τα ενώνει.</w:t>
      </w:r>
      <w:r w:rsidR="00C705D1">
        <w:rPr>
          <w:iCs/>
          <w:sz w:val="22"/>
          <w:szCs w:val="22"/>
        </w:rPr>
        <w:t xml:space="preserve"> Έτσι αφού αρχικοποιήσουμε </w:t>
      </w:r>
      <w:r w:rsidR="001128BB">
        <w:rPr>
          <w:iCs/>
          <w:sz w:val="22"/>
          <w:szCs w:val="22"/>
        </w:rPr>
        <w:t>τους</w:t>
      </w:r>
      <w:r w:rsidR="00C705D1">
        <w:rPr>
          <w:iCs/>
          <w:sz w:val="22"/>
          <w:szCs w:val="22"/>
        </w:rPr>
        <w:t xml:space="preserve"> πίνακ</w:t>
      </w:r>
      <w:r w:rsidR="001128BB">
        <w:rPr>
          <w:iCs/>
          <w:sz w:val="22"/>
          <w:szCs w:val="22"/>
        </w:rPr>
        <w:t>ες</w:t>
      </w:r>
      <w:r w:rsidR="00C705D1">
        <w:rPr>
          <w:iCs/>
          <w:sz w:val="22"/>
          <w:szCs w:val="22"/>
        </w:rPr>
        <w:t xml:space="preserve"> με μηδενικές τιμές</w:t>
      </w:r>
      <w:r w:rsidR="001128BB">
        <w:rPr>
          <w:iCs/>
          <w:sz w:val="22"/>
          <w:szCs w:val="22"/>
        </w:rPr>
        <w:t xml:space="preserve"> σε όλα τους τα στοιχεία, εξετάζουμε σε μία λούπα όλα τα τρίγωνα του </w:t>
      </w:r>
      <w:r w:rsidR="001128BB">
        <w:rPr>
          <w:iCs/>
          <w:sz w:val="22"/>
          <w:szCs w:val="22"/>
          <w:lang w:val="en-US"/>
        </w:rPr>
        <w:t>Mesh</w:t>
      </w:r>
      <w:r w:rsidR="001128BB">
        <w:rPr>
          <w:iCs/>
          <w:sz w:val="22"/>
          <w:szCs w:val="22"/>
        </w:rPr>
        <w:t xml:space="preserve">. Για κάθε τρίγωνο και κάθε ζευγάρι κορυφών του </w:t>
      </w:r>
      <m:oMath>
        <m:r>
          <w:rPr>
            <w:rFonts w:ascii="Cambria Math" w:hAnsi="Cambria Math"/>
            <w:sz w:val="22"/>
            <w:szCs w:val="22"/>
          </w:rPr>
          <m:t>(i, j)</m:t>
        </m:r>
      </m:oMath>
      <w:r w:rsidR="001128BB">
        <w:rPr>
          <w:iCs/>
          <w:sz w:val="22"/>
          <w:szCs w:val="22"/>
        </w:rPr>
        <w:t xml:space="preserve"> ελέγχουμε πρώτα αν έχει ήδη συμπεριληφθεί η ακμή  </w:t>
      </w:r>
      <m:oMath>
        <m:r>
          <w:rPr>
            <w:rFonts w:ascii="Cambria Math" w:hAnsi="Cambria Math"/>
            <w:sz w:val="22"/>
            <w:szCs w:val="22"/>
          </w:rPr>
          <m:t>(i, j)</m:t>
        </m:r>
      </m:oMath>
      <w:r w:rsidR="001128BB">
        <w:rPr>
          <w:iCs/>
          <w:sz w:val="22"/>
          <w:szCs w:val="22"/>
        </w:rPr>
        <w:t xml:space="preserve"> εξετάζοντας την τιμή του</w:t>
      </w:r>
      <w:r w:rsidR="001128BB" w:rsidRPr="001128BB">
        <w:rPr>
          <w:iCs/>
          <w:sz w:val="22"/>
          <w:szCs w:val="22"/>
        </w:rPr>
        <w:t xml:space="preserve"> </w:t>
      </w:r>
      <w:r w:rsidR="001128BB">
        <w:rPr>
          <w:iCs/>
          <w:sz w:val="22"/>
          <w:szCs w:val="22"/>
        </w:rPr>
        <w:t xml:space="preserve">στοιχείου </w:t>
      </w:r>
      <m:oMath>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ij</m:t>
            </m:r>
          </m:sub>
        </m:sSub>
      </m:oMath>
      <w:r w:rsidR="001128BB">
        <w:rPr>
          <w:iCs/>
          <w:sz w:val="22"/>
          <w:szCs w:val="22"/>
        </w:rPr>
        <w:t xml:space="preserve">. Αν η τιμή είναι μηδέν τότε η συγκεκριμένη ακμή δεν έχει συμπεριληφθεί ακόμα και έτσι θέτουμε </w:t>
      </w:r>
      <m:oMath>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ij</m:t>
            </m:r>
          </m:sub>
        </m:sSub>
        <m:r>
          <w:rPr>
            <w:rFonts w:ascii="Cambria Math" w:hAnsi="Cambria Math"/>
            <w:sz w:val="22"/>
            <w:szCs w:val="22"/>
          </w:rPr>
          <m:t>=1</m:t>
        </m:r>
      </m:oMath>
      <w:r w:rsidR="001128BB">
        <w:rPr>
          <w:iCs/>
          <w:sz w:val="22"/>
          <w:szCs w:val="22"/>
        </w:rPr>
        <w:t xml:space="preserve"> και </w:t>
      </w:r>
      <m:oMath>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ji</m:t>
            </m:r>
          </m:sub>
        </m:sSub>
        <m:r>
          <w:rPr>
            <w:rFonts w:ascii="Cambria Math" w:hAnsi="Cambria Math"/>
            <w:sz w:val="22"/>
            <w:szCs w:val="22"/>
          </w:rPr>
          <m:t>=1</m:t>
        </m:r>
      </m:oMath>
      <w:r w:rsidR="00081DAC" w:rsidRPr="00081DAC">
        <w:rPr>
          <w:iCs/>
          <w:sz w:val="22"/>
          <w:szCs w:val="22"/>
        </w:rPr>
        <w:t xml:space="preserve">. </w:t>
      </w:r>
      <w:r w:rsidR="00081DAC">
        <w:rPr>
          <w:iCs/>
          <w:sz w:val="22"/>
          <w:szCs w:val="22"/>
        </w:rPr>
        <w:t xml:space="preserve">Ταυτόχρονα αυξάνουμε κατά 1 τα στοιχεία </w:t>
      </w:r>
      <m:oMath>
        <m:sSub>
          <m:sSubPr>
            <m:ctrlPr>
              <w:rPr>
                <w:rFonts w:ascii="Cambria Math" w:hAnsi="Cambria Math"/>
                <w:i/>
                <w:iCs/>
                <w:sz w:val="22"/>
                <w:szCs w:val="22"/>
              </w:rPr>
            </m:ctrlPr>
          </m:sSubPr>
          <m:e>
            <m:r>
              <w:rPr>
                <w:rFonts w:ascii="Cambria Math" w:hAnsi="Cambria Math"/>
                <w:sz w:val="22"/>
                <w:szCs w:val="22"/>
              </w:rPr>
              <m:t>D</m:t>
            </m:r>
          </m:e>
          <m:sub>
            <m:r>
              <w:rPr>
                <w:rFonts w:ascii="Cambria Math" w:hAnsi="Cambria Math"/>
                <w:sz w:val="22"/>
                <w:szCs w:val="22"/>
              </w:rPr>
              <m:t>ii</m:t>
            </m:r>
          </m:sub>
        </m:sSub>
      </m:oMath>
      <w:r w:rsidR="00081DAC" w:rsidRPr="00081DAC">
        <w:rPr>
          <w:iCs/>
          <w:sz w:val="22"/>
          <w:szCs w:val="22"/>
        </w:rPr>
        <w:t xml:space="preserve"> </w:t>
      </w:r>
      <w:r w:rsidR="00081DAC">
        <w:rPr>
          <w:iCs/>
          <w:sz w:val="22"/>
          <w:szCs w:val="22"/>
        </w:rPr>
        <w:t xml:space="preserve">και </w:t>
      </w:r>
      <m:oMath>
        <m:sSub>
          <m:sSubPr>
            <m:ctrlPr>
              <w:rPr>
                <w:rFonts w:ascii="Cambria Math" w:hAnsi="Cambria Math"/>
                <w:i/>
                <w:iCs/>
                <w:sz w:val="22"/>
                <w:szCs w:val="22"/>
              </w:rPr>
            </m:ctrlPr>
          </m:sSubPr>
          <m:e>
            <m:r>
              <w:rPr>
                <w:rFonts w:ascii="Cambria Math" w:hAnsi="Cambria Math"/>
                <w:sz w:val="22"/>
                <w:szCs w:val="22"/>
              </w:rPr>
              <m:t>D</m:t>
            </m:r>
          </m:e>
          <m:sub>
            <m:r>
              <w:rPr>
                <w:rFonts w:ascii="Cambria Math" w:hAnsi="Cambria Math"/>
                <w:sz w:val="22"/>
                <w:szCs w:val="22"/>
              </w:rPr>
              <m:t>jj</m:t>
            </m:r>
          </m:sub>
        </m:sSub>
      </m:oMath>
      <w:r w:rsidR="00081DAC" w:rsidRPr="00081DAC">
        <w:rPr>
          <w:iCs/>
          <w:sz w:val="22"/>
          <w:szCs w:val="22"/>
        </w:rPr>
        <w:t xml:space="preserve">. </w:t>
      </w:r>
    </w:p>
    <w:p w14:paraId="0D488395" w14:textId="4280281C" w:rsidR="00081DAC" w:rsidRDefault="00081DAC" w:rsidP="003D2AF8">
      <w:pPr>
        <w:rPr>
          <w:iCs/>
          <w:sz w:val="22"/>
          <w:szCs w:val="22"/>
        </w:rPr>
      </w:pPr>
      <w:r>
        <w:rPr>
          <w:iCs/>
          <w:sz w:val="22"/>
          <w:szCs w:val="22"/>
        </w:rPr>
        <w:tab/>
        <w:t xml:space="preserve">Ενώ θεωρητικά η παραπάνω διαδικασία αρκεί για τον υπολογισμό των πινάκων </w:t>
      </w:r>
      <w:r>
        <w:rPr>
          <w:iCs/>
          <w:sz w:val="22"/>
          <w:szCs w:val="22"/>
          <w:lang w:val="en-US"/>
        </w:rPr>
        <w:t>A</w:t>
      </w:r>
      <w:r w:rsidRPr="00081DAC">
        <w:rPr>
          <w:iCs/>
          <w:sz w:val="22"/>
          <w:szCs w:val="22"/>
        </w:rPr>
        <w:t xml:space="preserve"> </w:t>
      </w:r>
      <w:r>
        <w:rPr>
          <w:iCs/>
          <w:sz w:val="22"/>
          <w:szCs w:val="22"/>
        </w:rPr>
        <w:t xml:space="preserve">και </w:t>
      </w:r>
      <w:r>
        <w:rPr>
          <w:iCs/>
          <w:sz w:val="22"/>
          <w:szCs w:val="22"/>
          <w:lang w:val="en-US"/>
        </w:rPr>
        <w:t>D</w:t>
      </w:r>
      <w:r w:rsidRPr="00081DAC">
        <w:rPr>
          <w:iCs/>
          <w:sz w:val="22"/>
          <w:szCs w:val="22"/>
        </w:rPr>
        <w:t xml:space="preserve">, </w:t>
      </w:r>
      <w:r>
        <w:rPr>
          <w:iCs/>
          <w:sz w:val="22"/>
          <w:szCs w:val="22"/>
        </w:rPr>
        <w:t xml:space="preserve">στην πράξη πολλά αντικείμενα </w:t>
      </w:r>
      <w:r>
        <w:rPr>
          <w:iCs/>
          <w:sz w:val="22"/>
          <w:szCs w:val="22"/>
          <w:lang w:val="en-US"/>
        </w:rPr>
        <w:t>obj</w:t>
      </w:r>
      <w:r w:rsidRPr="00081DAC">
        <w:rPr>
          <w:iCs/>
          <w:sz w:val="22"/>
          <w:szCs w:val="22"/>
        </w:rPr>
        <w:t xml:space="preserve"> </w:t>
      </w:r>
      <w:r>
        <w:rPr>
          <w:iCs/>
          <w:sz w:val="22"/>
          <w:szCs w:val="22"/>
        </w:rPr>
        <w:t xml:space="preserve">εκτός από </w:t>
      </w:r>
      <w:r>
        <w:rPr>
          <w:iCs/>
          <w:sz w:val="22"/>
          <w:szCs w:val="22"/>
          <w:lang w:val="en-US"/>
        </w:rPr>
        <w:t>faces</w:t>
      </w:r>
      <w:r w:rsidRPr="00081DAC">
        <w:rPr>
          <w:iCs/>
          <w:sz w:val="22"/>
          <w:szCs w:val="22"/>
        </w:rPr>
        <w:t xml:space="preserve"> </w:t>
      </w:r>
      <w:r>
        <w:rPr>
          <w:iCs/>
          <w:sz w:val="22"/>
          <w:szCs w:val="22"/>
        </w:rPr>
        <w:t xml:space="preserve">με </w:t>
      </w:r>
      <w:r w:rsidRPr="00081DAC">
        <w:rPr>
          <w:iCs/>
          <w:sz w:val="22"/>
          <w:szCs w:val="22"/>
        </w:rPr>
        <w:t xml:space="preserve">3 </w:t>
      </w:r>
      <w:r>
        <w:rPr>
          <w:iCs/>
          <w:sz w:val="22"/>
          <w:szCs w:val="22"/>
        </w:rPr>
        <w:t>κορυφές</w:t>
      </w:r>
      <w:r w:rsidRPr="00081DAC">
        <w:rPr>
          <w:iCs/>
          <w:sz w:val="22"/>
          <w:szCs w:val="22"/>
        </w:rPr>
        <w:t xml:space="preserve"> </w:t>
      </w:r>
      <w:r>
        <w:rPr>
          <w:iCs/>
          <w:sz w:val="22"/>
          <w:szCs w:val="22"/>
        </w:rPr>
        <w:t xml:space="preserve">περιέχουν ή ακόμα και αποτελούνται εξ ολοκλήρου από </w:t>
      </w:r>
      <w:r>
        <w:rPr>
          <w:iCs/>
          <w:sz w:val="22"/>
          <w:szCs w:val="22"/>
          <w:lang w:val="en-US"/>
        </w:rPr>
        <w:t>faces</w:t>
      </w:r>
      <w:r w:rsidRPr="00081DAC">
        <w:rPr>
          <w:iCs/>
          <w:sz w:val="22"/>
          <w:szCs w:val="22"/>
        </w:rPr>
        <w:t xml:space="preserve"> </w:t>
      </w:r>
      <w:r>
        <w:rPr>
          <w:iCs/>
          <w:sz w:val="22"/>
          <w:szCs w:val="22"/>
        </w:rPr>
        <w:t xml:space="preserve">με 4 κορυφές. Ο </w:t>
      </w:r>
      <w:r>
        <w:rPr>
          <w:iCs/>
          <w:sz w:val="22"/>
          <w:szCs w:val="22"/>
          <w:lang w:val="en-US"/>
        </w:rPr>
        <w:t>obj</w:t>
      </w:r>
      <w:r w:rsidRPr="00081DAC">
        <w:rPr>
          <w:iCs/>
          <w:sz w:val="22"/>
          <w:szCs w:val="22"/>
        </w:rPr>
        <w:t xml:space="preserve"> </w:t>
      </w:r>
      <w:r>
        <w:rPr>
          <w:iCs/>
          <w:sz w:val="22"/>
          <w:szCs w:val="22"/>
          <w:lang w:val="en-US"/>
        </w:rPr>
        <w:t>loader</w:t>
      </w:r>
      <w:r w:rsidRPr="00081DAC">
        <w:rPr>
          <w:iCs/>
          <w:sz w:val="22"/>
          <w:szCs w:val="22"/>
        </w:rPr>
        <w:t xml:space="preserve"> </w:t>
      </w:r>
      <w:r>
        <w:rPr>
          <w:iCs/>
          <w:sz w:val="22"/>
          <w:szCs w:val="22"/>
        </w:rPr>
        <w:t xml:space="preserve">του εργαστηρίου σε αυτήν την περίπτωση δημιουργεί 2 </w:t>
      </w:r>
      <w:r>
        <w:rPr>
          <w:iCs/>
          <w:sz w:val="22"/>
          <w:szCs w:val="22"/>
          <w:lang w:val="en-US"/>
        </w:rPr>
        <w:t>faces</w:t>
      </w:r>
      <w:r w:rsidRPr="00081DAC">
        <w:rPr>
          <w:iCs/>
          <w:sz w:val="22"/>
          <w:szCs w:val="22"/>
        </w:rPr>
        <w:t xml:space="preserve"> </w:t>
      </w:r>
      <w:r>
        <w:rPr>
          <w:iCs/>
          <w:sz w:val="22"/>
          <w:szCs w:val="22"/>
        </w:rPr>
        <w:t xml:space="preserve">των 3 κορυφών από κάθε ένα των 4. Ταυτόχρονα όμως δημιουργεί αντίγραφα των </w:t>
      </w:r>
      <w:r>
        <w:rPr>
          <w:iCs/>
          <w:sz w:val="22"/>
          <w:szCs w:val="22"/>
          <w:lang w:val="en-US"/>
        </w:rPr>
        <w:t>vertices</w:t>
      </w:r>
      <w:r w:rsidRPr="00081DAC">
        <w:rPr>
          <w:iCs/>
          <w:sz w:val="22"/>
          <w:szCs w:val="22"/>
        </w:rPr>
        <w:t xml:space="preserve"> </w:t>
      </w:r>
      <w:r>
        <w:rPr>
          <w:iCs/>
          <w:sz w:val="22"/>
          <w:szCs w:val="22"/>
        </w:rPr>
        <w:t xml:space="preserve">με αποτέλεσμα τα </w:t>
      </w:r>
      <w:r>
        <w:rPr>
          <w:iCs/>
          <w:sz w:val="22"/>
          <w:szCs w:val="22"/>
          <w:lang w:val="en-US"/>
        </w:rPr>
        <w:t>meshes</w:t>
      </w:r>
      <w:r w:rsidRPr="00081DAC">
        <w:rPr>
          <w:iCs/>
          <w:sz w:val="22"/>
          <w:szCs w:val="22"/>
        </w:rPr>
        <w:t xml:space="preserve"> </w:t>
      </w:r>
      <w:r>
        <w:rPr>
          <w:iCs/>
          <w:sz w:val="22"/>
          <w:szCs w:val="22"/>
        </w:rPr>
        <w:t xml:space="preserve">που φορτώνονται στο πρόγραμμα να αποτελούνται από πολλαπλάσια </w:t>
      </w:r>
      <w:r>
        <w:rPr>
          <w:iCs/>
          <w:sz w:val="22"/>
          <w:szCs w:val="22"/>
          <w:lang w:val="en-US"/>
        </w:rPr>
        <w:t>vertices</w:t>
      </w:r>
      <w:r w:rsidRPr="00081DAC">
        <w:rPr>
          <w:iCs/>
          <w:sz w:val="22"/>
          <w:szCs w:val="22"/>
        </w:rPr>
        <w:t xml:space="preserve"> </w:t>
      </w:r>
      <w:r>
        <w:rPr>
          <w:iCs/>
          <w:sz w:val="22"/>
          <w:szCs w:val="22"/>
        </w:rPr>
        <w:t xml:space="preserve">σε σχέση με το αρχικό αντικείμενο. Το πρόβλημα είναι ότι το καθένα από αυτά τα </w:t>
      </w:r>
      <w:r>
        <w:rPr>
          <w:iCs/>
          <w:sz w:val="22"/>
          <w:szCs w:val="22"/>
          <w:lang w:val="en-US"/>
        </w:rPr>
        <w:t>vertices</w:t>
      </w:r>
      <w:r w:rsidRPr="00081DAC">
        <w:rPr>
          <w:iCs/>
          <w:sz w:val="22"/>
          <w:szCs w:val="22"/>
        </w:rPr>
        <w:t xml:space="preserve"> </w:t>
      </w:r>
      <w:r>
        <w:rPr>
          <w:iCs/>
          <w:sz w:val="22"/>
          <w:szCs w:val="22"/>
        </w:rPr>
        <w:t xml:space="preserve">φαίνεται να μην συνδέονται με κανένα άλλο, δημιουργώντας πρόβλημα στους πίνακες </w:t>
      </w:r>
      <w:r>
        <w:rPr>
          <w:iCs/>
          <w:sz w:val="22"/>
          <w:szCs w:val="22"/>
          <w:lang w:val="en-US"/>
        </w:rPr>
        <w:t>A</w:t>
      </w:r>
      <w:r w:rsidRPr="00081DAC">
        <w:rPr>
          <w:iCs/>
          <w:sz w:val="22"/>
          <w:szCs w:val="22"/>
        </w:rPr>
        <w:t xml:space="preserve"> </w:t>
      </w:r>
      <w:r>
        <w:rPr>
          <w:iCs/>
          <w:sz w:val="22"/>
          <w:szCs w:val="22"/>
        </w:rPr>
        <w:t xml:space="preserve">και </w:t>
      </w:r>
      <w:r>
        <w:rPr>
          <w:iCs/>
          <w:sz w:val="22"/>
          <w:szCs w:val="22"/>
          <w:lang w:val="en-US"/>
        </w:rPr>
        <w:t>D</w:t>
      </w:r>
      <w:r w:rsidRPr="00081DAC">
        <w:rPr>
          <w:iCs/>
          <w:sz w:val="22"/>
          <w:szCs w:val="22"/>
        </w:rPr>
        <w:t xml:space="preserve"> </w:t>
      </w:r>
      <w:r>
        <w:rPr>
          <w:iCs/>
          <w:sz w:val="22"/>
          <w:szCs w:val="22"/>
        </w:rPr>
        <w:t xml:space="preserve">το οποίο παρουσιάζεται κυρίως στα επόμενα ερωτήματα. </w:t>
      </w:r>
    </w:p>
    <w:p w14:paraId="6F893EC4" w14:textId="67CC95C2" w:rsidR="00A74E53" w:rsidRDefault="00081DAC" w:rsidP="00A74E53">
      <w:pPr>
        <w:ind w:firstLine="720"/>
        <w:rPr>
          <w:iCs/>
          <w:sz w:val="22"/>
          <w:szCs w:val="22"/>
        </w:rPr>
      </w:pPr>
      <w:r>
        <w:rPr>
          <w:iCs/>
          <w:sz w:val="22"/>
          <w:szCs w:val="22"/>
        </w:rPr>
        <w:t xml:space="preserve">Για την επίλυση του παραπάνω προβλήματος κάνουμε μια λούπα για κάθε </w:t>
      </w:r>
      <w:r>
        <w:rPr>
          <w:iCs/>
          <w:sz w:val="22"/>
          <w:szCs w:val="22"/>
          <w:lang w:val="en-US"/>
        </w:rPr>
        <w:t>vertex</w:t>
      </w:r>
      <w:r w:rsidRPr="00081DAC">
        <w:rPr>
          <w:iCs/>
          <w:sz w:val="22"/>
          <w:szCs w:val="22"/>
        </w:rPr>
        <w:t xml:space="preserve"> </w:t>
      </w:r>
      <w:r>
        <w:rPr>
          <w:iCs/>
          <w:sz w:val="22"/>
          <w:szCs w:val="22"/>
        </w:rPr>
        <w:t>του</w:t>
      </w:r>
      <w:r w:rsidRPr="00081DAC">
        <w:rPr>
          <w:iCs/>
          <w:sz w:val="22"/>
          <w:szCs w:val="22"/>
        </w:rPr>
        <w:t xml:space="preserve"> </w:t>
      </w:r>
      <w:r>
        <w:rPr>
          <w:iCs/>
          <w:sz w:val="22"/>
          <w:szCs w:val="22"/>
          <w:lang w:val="en-US"/>
        </w:rPr>
        <w:t>Mesh</w:t>
      </w:r>
      <w:r w:rsidRPr="00081DAC">
        <w:rPr>
          <w:iCs/>
          <w:sz w:val="22"/>
          <w:szCs w:val="22"/>
        </w:rPr>
        <w:t xml:space="preserve"> </w:t>
      </w:r>
      <w:r>
        <w:rPr>
          <w:iCs/>
          <w:sz w:val="22"/>
          <w:szCs w:val="22"/>
        </w:rPr>
        <w:t xml:space="preserve">και ελέγχουμε αν υπάρχει και άλλο </w:t>
      </w:r>
      <w:r>
        <w:rPr>
          <w:iCs/>
          <w:sz w:val="22"/>
          <w:szCs w:val="22"/>
          <w:lang w:val="en-US"/>
        </w:rPr>
        <w:t>vertex</w:t>
      </w:r>
      <w:r w:rsidRPr="00081DAC">
        <w:rPr>
          <w:iCs/>
          <w:sz w:val="22"/>
          <w:szCs w:val="22"/>
        </w:rPr>
        <w:t xml:space="preserve"> </w:t>
      </w:r>
      <w:r>
        <w:rPr>
          <w:iCs/>
          <w:sz w:val="22"/>
          <w:szCs w:val="22"/>
        </w:rPr>
        <w:t xml:space="preserve">με τις ίδιες ακριβώς συντεταγμένες. Αν βρούμε </w:t>
      </w:r>
      <w:r w:rsidR="00D54C4D">
        <w:rPr>
          <w:iCs/>
          <w:sz w:val="22"/>
          <w:szCs w:val="22"/>
        </w:rPr>
        <w:t xml:space="preserve">κάποιο τέτοιο </w:t>
      </w:r>
      <w:r w:rsidR="00D54C4D">
        <w:rPr>
          <w:iCs/>
          <w:sz w:val="22"/>
          <w:szCs w:val="22"/>
          <w:lang w:val="en-US"/>
        </w:rPr>
        <w:t>vertex</w:t>
      </w:r>
      <w:r w:rsidR="00D54C4D">
        <w:rPr>
          <w:iCs/>
          <w:sz w:val="22"/>
          <w:szCs w:val="22"/>
        </w:rPr>
        <w:t xml:space="preserve">, το οποίο φυσικά προέκυψε από την διαδικασία που εξηγήθηκε παραπάνω, τότε κάνουμε </w:t>
      </w:r>
      <w:r w:rsidR="00D54C4D">
        <w:rPr>
          <w:iCs/>
          <w:sz w:val="22"/>
          <w:szCs w:val="22"/>
          <w:lang w:val="en-US"/>
        </w:rPr>
        <w:t>update</w:t>
      </w:r>
      <w:r w:rsidR="00D54C4D" w:rsidRPr="00D54C4D">
        <w:rPr>
          <w:iCs/>
          <w:sz w:val="22"/>
          <w:szCs w:val="22"/>
        </w:rPr>
        <w:t xml:space="preserve"> </w:t>
      </w:r>
      <w:r w:rsidR="00D54C4D">
        <w:rPr>
          <w:iCs/>
          <w:sz w:val="22"/>
          <w:szCs w:val="22"/>
        </w:rPr>
        <w:t xml:space="preserve">τα αντίστοιχα στοιχεία των πινάκων </w:t>
      </w:r>
      <w:r w:rsidR="00D54C4D">
        <w:rPr>
          <w:iCs/>
          <w:sz w:val="22"/>
          <w:szCs w:val="22"/>
          <w:lang w:val="en-US"/>
        </w:rPr>
        <w:t>A</w:t>
      </w:r>
      <w:r w:rsidR="00D54C4D" w:rsidRPr="00D54C4D">
        <w:rPr>
          <w:iCs/>
          <w:sz w:val="22"/>
          <w:szCs w:val="22"/>
        </w:rPr>
        <w:t xml:space="preserve"> </w:t>
      </w:r>
      <w:r w:rsidR="00D54C4D">
        <w:rPr>
          <w:iCs/>
          <w:sz w:val="22"/>
          <w:szCs w:val="22"/>
        </w:rPr>
        <w:t xml:space="preserve">και </w:t>
      </w:r>
      <w:r w:rsidR="00D54C4D">
        <w:rPr>
          <w:iCs/>
          <w:sz w:val="22"/>
          <w:szCs w:val="22"/>
          <w:lang w:val="en-US"/>
        </w:rPr>
        <w:t>D</w:t>
      </w:r>
      <w:r w:rsidR="00D54C4D">
        <w:rPr>
          <w:iCs/>
          <w:sz w:val="22"/>
          <w:szCs w:val="22"/>
        </w:rPr>
        <w:t xml:space="preserve"> σαν τα </w:t>
      </w:r>
      <w:r w:rsidR="00D54C4D">
        <w:rPr>
          <w:iCs/>
          <w:sz w:val="22"/>
          <w:szCs w:val="22"/>
          <w:lang w:val="en-US"/>
        </w:rPr>
        <w:t>vertices</w:t>
      </w:r>
      <w:r w:rsidR="00D54C4D" w:rsidRPr="00D54C4D">
        <w:rPr>
          <w:iCs/>
          <w:sz w:val="22"/>
          <w:szCs w:val="22"/>
        </w:rPr>
        <w:t xml:space="preserve"> </w:t>
      </w:r>
      <w:r w:rsidR="00D54C4D">
        <w:rPr>
          <w:iCs/>
          <w:sz w:val="22"/>
          <w:szCs w:val="22"/>
        </w:rPr>
        <w:t>αυτά να ενώνονταν με μια ακμή.</w:t>
      </w:r>
      <w:r w:rsidR="00A74E53">
        <w:rPr>
          <w:iCs/>
          <w:sz w:val="22"/>
          <w:szCs w:val="22"/>
        </w:rPr>
        <w:t xml:space="preserve"> Επίσης σημειώνεται ότι οι πίνακες </w:t>
      </w:r>
      <w:r w:rsidR="00A74E53">
        <w:rPr>
          <w:iCs/>
          <w:sz w:val="22"/>
          <w:szCs w:val="22"/>
          <w:lang w:val="en-US"/>
        </w:rPr>
        <w:t>A</w:t>
      </w:r>
      <w:r w:rsidR="00A74E53" w:rsidRPr="00A74E53">
        <w:rPr>
          <w:iCs/>
          <w:sz w:val="22"/>
          <w:szCs w:val="22"/>
        </w:rPr>
        <w:t xml:space="preserve"> </w:t>
      </w:r>
      <w:r w:rsidR="00A74E53">
        <w:rPr>
          <w:iCs/>
          <w:sz w:val="22"/>
          <w:szCs w:val="22"/>
        </w:rPr>
        <w:t xml:space="preserve">και </w:t>
      </w:r>
      <w:r w:rsidR="00A74E53">
        <w:rPr>
          <w:iCs/>
          <w:sz w:val="22"/>
          <w:szCs w:val="22"/>
          <w:lang w:val="en-US"/>
        </w:rPr>
        <w:t>D</w:t>
      </w:r>
      <w:r w:rsidR="00A74E53" w:rsidRPr="00A74E53">
        <w:rPr>
          <w:iCs/>
          <w:sz w:val="22"/>
          <w:szCs w:val="22"/>
        </w:rPr>
        <w:t xml:space="preserve"> </w:t>
      </w:r>
      <w:r w:rsidR="00A74E53">
        <w:rPr>
          <w:iCs/>
          <w:sz w:val="22"/>
          <w:szCs w:val="22"/>
        </w:rPr>
        <w:t xml:space="preserve">αναπαρίστανται ως </w:t>
      </w:r>
      <w:r w:rsidR="00A74E53">
        <w:rPr>
          <w:iCs/>
          <w:sz w:val="22"/>
          <w:szCs w:val="22"/>
          <w:lang w:val="en-US"/>
        </w:rPr>
        <w:t>Sparse</w:t>
      </w:r>
      <w:r w:rsidR="00A74E53" w:rsidRPr="00A74E53">
        <w:rPr>
          <w:iCs/>
          <w:sz w:val="22"/>
          <w:szCs w:val="22"/>
        </w:rPr>
        <w:t xml:space="preserve"> </w:t>
      </w:r>
      <w:r w:rsidR="00A74E53">
        <w:rPr>
          <w:iCs/>
          <w:sz w:val="22"/>
          <w:szCs w:val="22"/>
          <w:lang w:val="en-US"/>
        </w:rPr>
        <w:t>Matrices</w:t>
      </w:r>
      <w:r w:rsidR="00A74E53">
        <w:rPr>
          <w:iCs/>
          <w:sz w:val="22"/>
          <w:szCs w:val="22"/>
        </w:rPr>
        <w:t xml:space="preserve"> στο πρόγραμμα καθώς η πλειοψηφία των στοιχείων τους είναι μηδενικά.</w:t>
      </w:r>
    </w:p>
    <w:p w14:paraId="2E9A25D2" w14:textId="73673D48" w:rsidR="00A74E53" w:rsidRDefault="00A74E53" w:rsidP="00A74E53">
      <w:pPr>
        <w:ind w:firstLine="720"/>
        <w:rPr>
          <w:iCs/>
          <w:sz w:val="22"/>
          <w:szCs w:val="22"/>
        </w:rPr>
      </w:pPr>
      <w:r>
        <w:rPr>
          <w:iCs/>
          <w:sz w:val="22"/>
          <w:szCs w:val="22"/>
        </w:rPr>
        <w:t xml:space="preserve">Με βάση τους πίνακες </w:t>
      </w:r>
      <w:r>
        <w:rPr>
          <w:iCs/>
          <w:sz w:val="22"/>
          <w:szCs w:val="22"/>
          <w:lang w:val="en-US"/>
        </w:rPr>
        <w:t>A</w:t>
      </w:r>
      <w:r w:rsidRPr="00A74E53">
        <w:rPr>
          <w:iCs/>
          <w:sz w:val="22"/>
          <w:szCs w:val="22"/>
        </w:rPr>
        <w:t xml:space="preserve"> </w:t>
      </w:r>
      <w:r>
        <w:rPr>
          <w:iCs/>
          <w:sz w:val="22"/>
          <w:szCs w:val="22"/>
        </w:rPr>
        <w:t xml:space="preserve">και </w:t>
      </w:r>
      <w:r>
        <w:rPr>
          <w:iCs/>
          <w:sz w:val="22"/>
          <w:szCs w:val="22"/>
          <w:lang w:val="en-US"/>
        </w:rPr>
        <w:t>D</w:t>
      </w:r>
      <w:r w:rsidRPr="00A74E53">
        <w:rPr>
          <w:iCs/>
          <w:sz w:val="22"/>
          <w:szCs w:val="22"/>
        </w:rPr>
        <w:t xml:space="preserve"> </w:t>
      </w:r>
      <w:r>
        <w:rPr>
          <w:iCs/>
          <w:sz w:val="22"/>
          <w:szCs w:val="22"/>
        </w:rPr>
        <w:t xml:space="preserve">μπορούμε πλέον να υπολογίσουμε τον πίνακα </w:t>
      </w:r>
      <m:oMath>
        <m:r>
          <w:rPr>
            <w:rFonts w:ascii="Cambria Math" w:hAnsi="Cambria Math"/>
            <w:sz w:val="22"/>
            <w:szCs w:val="22"/>
          </w:rPr>
          <m:t>L=I-</m:t>
        </m:r>
        <m:sSup>
          <m:sSupPr>
            <m:ctrlPr>
              <w:rPr>
                <w:rFonts w:ascii="Cambria Math" w:hAnsi="Cambria Math"/>
                <w:i/>
                <w:iCs/>
                <w:sz w:val="22"/>
                <w:szCs w:val="22"/>
              </w:rPr>
            </m:ctrlPr>
          </m:sSupPr>
          <m:e>
            <m:r>
              <w:rPr>
                <w:rFonts w:ascii="Cambria Math" w:hAnsi="Cambria Math"/>
                <w:sz w:val="22"/>
                <w:szCs w:val="22"/>
              </w:rPr>
              <m:t>D</m:t>
            </m:r>
          </m:e>
          <m:sup>
            <m:r>
              <w:rPr>
                <w:rFonts w:ascii="Cambria Math" w:hAnsi="Cambria Math"/>
                <w:sz w:val="22"/>
                <w:szCs w:val="22"/>
              </w:rPr>
              <m:t>-1</m:t>
            </m:r>
          </m:sup>
        </m:sSup>
        <m:r>
          <w:rPr>
            <w:rFonts w:ascii="Cambria Math" w:hAnsi="Cambria Math"/>
            <w:sz w:val="22"/>
            <w:szCs w:val="22"/>
          </w:rPr>
          <m:t>A</m:t>
        </m:r>
      </m:oMath>
      <w:r w:rsidRPr="00A74E53">
        <w:rPr>
          <w:iCs/>
          <w:sz w:val="22"/>
          <w:szCs w:val="22"/>
        </w:rPr>
        <w:t xml:space="preserve">, </w:t>
      </w:r>
      <w:r>
        <w:rPr>
          <w:iCs/>
          <w:sz w:val="22"/>
          <w:szCs w:val="22"/>
        </w:rPr>
        <w:t xml:space="preserve">όπου ο αντίστροφος του πίνακα </w:t>
      </w:r>
      <w:r>
        <w:rPr>
          <w:iCs/>
          <w:sz w:val="22"/>
          <w:szCs w:val="22"/>
          <w:lang w:val="en-US"/>
        </w:rPr>
        <w:t>D</w:t>
      </w:r>
      <w:r w:rsidRPr="00A74E53">
        <w:rPr>
          <w:iCs/>
          <w:sz w:val="22"/>
          <w:szCs w:val="22"/>
        </w:rPr>
        <w:t xml:space="preserve"> </w:t>
      </w:r>
      <w:r>
        <w:rPr>
          <w:iCs/>
          <w:sz w:val="22"/>
          <w:szCs w:val="22"/>
        </w:rPr>
        <w:t xml:space="preserve">προκύπτει αντιστρέφοντας το κάθε στοιχείου του καθώς είναι διαγώνιος. Έχοντας τώρα τον πίνακα </w:t>
      </w:r>
      <m:oMath>
        <m:r>
          <w:rPr>
            <w:rFonts w:ascii="Cambria Math" w:hAnsi="Cambria Math"/>
            <w:sz w:val="22"/>
            <w:szCs w:val="22"/>
          </w:rPr>
          <m:t>L</m:t>
        </m:r>
      </m:oMath>
      <w:r w:rsidRPr="00A74E53">
        <w:rPr>
          <w:iCs/>
          <w:sz w:val="22"/>
          <w:szCs w:val="22"/>
        </w:rPr>
        <w:t xml:space="preserve"> </w:t>
      </w:r>
      <w:r>
        <w:rPr>
          <w:iCs/>
          <w:sz w:val="22"/>
          <w:szCs w:val="22"/>
        </w:rPr>
        <w:t xml:space="preserve">μπορούμε να υπολογίσουμε τις διαφορικές συντεταγμένες του </w:t>
      </w:r>
      <w:r>
        <w:rPr>
          <w:iCs/>
          <w:sz w:val="22"/>
          <w:szCs w:val="22"/>
          <w:lang w:val="en-US"/>
        </w:rPr>
        <w:t>Mesh</w:t>
      </w:r>
      <w:r w:rsidRPr="00A74E53">
        <w:rPr>
          <w:iCs/>
          <w:sz w:val="22"/>
          <w:szCs w:val="22"/>
        </w:rPr>
        <w:t xml:space="preserve"> </w:t>
      </w:r>
      <w:r>
        <w:rPr>
          <w:iCs/>
          <w:sz w:val="22"/>
          <w:szCs w:val="22"/>
        </w:rPr>
        <w:t xml:space="preserve">με τον εξής τύπο: </w:t>
      </w:r>
    </w:p>
    <w:p w14:paraId="5AA6EF3C" w14:textId="0915C3C2" w:rsidR="00A74E53" w:rsidRPr="00C6632F" w:rsidRDefault="00607722" w:rsidP="00A74E53">
      <w:pPr>
        <w:ind w:firstLine="720"/>
        <w:rPr>
          <w:i/>
          <w:iCs/>
          <w:sz w:val="22"/>
          <w:szCs w:val="22"/>
        </w:rPr>
      </w:pPr>
      <m:oMathPara>
        <m:oMath>
          <m:sSup>
            <m:sSupPr>
              <m:ctrlPr>
                <w:rPr>
                  <w:rFonts w:ascii="Cambria Math" w:hAnsi="Cambria Math"/>
                  <w:i/>
                  <w:iCs/>
                  <w:sz w:val="22"/>
                  <w:szCs w:val="22"/>
                  <w:lang w:val="en-US"/>
                </w:rPr>
              </m:ctrlPr>
            </m:sSupPr>
            <m:e>
              <m:r>
                <w:rPr>
                  <w:rFonts w:ascii="Cambria Math" w:hAnsi="Cambria Math"/>
                  <w:sz w:val="22"/>
                  <w:szCs w:val="22"/>
                </w:rPr>
                <m:t>(</m:t>
              </m:r>
              <m:r>
                <m:rPr>
                  <m:nor/>
                </m:rPr>
                <w:rPr>
                  <w:rFonts w:ascii="Cambria Math" w:hAnsi="Cambria Math"/>
                  <w:b/>
                  <w:bCs/>
                  <w:iCs/>
                  <w:sz w:val="22"/>
                  <w:szCs w:val="22"/>
                </w:rPr>
                <m:t>δ</m:t>
              </m:r>
            </m:e>
            <m:sup>
              <m:d>
                <m:dPr>
                  <m:ctrlPr>
                    <w:rPr>
                      <w:rFonts w:ascii="Cambria Math" w:hAnsi="Cambria Math"/>
                      <w:i/>
                      <w:iCs/>
                      <w:sz w:val="22"/>
                      <w:szCs w:val="22"/>
                      <w:lang w:val="en-US"/>
                    </w:rPr>
                  </m:ctrlPr>
                </m:dPr>
                <m:e>
                  <m:r>
                    <w:rPr>
                      <w:rFonts w:ascii="Cambria Math" w:hAnsi="Cambria Math"/>
                      <w:sz w:val="22"/>
                      <w:szCs w:val="22"/>
                      <w:lang w:val="en-US"/>
                    </w:rPr>
                    <m:t>x</m:t>
                  </m:r>
                </m:e>
              </m:d>
            </m:sup>
          </m:sSup>
          <m:r>
            <w:rPr>
              <w:rFonts w:ascii="Cambria Math" w:hAnsi="Cambria Math"/>
              <w:sz w:val="22"/>
              <w:szCs w:val="22"/>
            </w:rPr>
            <m:t>,</m:t>
          </m:r>
          <m:sSup>
            <m:sSupPr>
              <m:ctrlPr>
                <w:rPr>
                  <w:rFonts w:ascii="Cambria Math" w:hAnsi="Cambria Math"/>
                  <w:i/>
                  <w:iCs/>
                  <w:sz w:val="22"/>
                  <w:szCs w:val="22"/>
                  <w:lang w:val="en-US"/>
                </w:rPr>
              </m:ctrlPr>
            </m:sSupPr>
            <m:e>
              <m:r>
                <m:rPr>
                  <m:sty m:val="bi"/>
                </m:rPr>
                <w:rPr>
                  <w:rFonts w:ascii="Cambria Math" w:hAnsi="Cambria Math"/>
                  <w:sz w:val="22"/>
                  <w:szCs w:val="22"/>
                </w:rPr>
                <m:t>δ</m:t>
              </m:r>
            </m:e>
            <m:sup>
              <m:d>
                <m:dPr>
                  <m:ctrlPr>
                    <w:rPr>
                      <w:rFonts w:ascii="Cambria Math" w:hAnsi="Cambria Math"/>
                      <w:i/>
                      <w:iCs/>
                      <w:sz w:val="22"/>
                      <w:szCs w:val="22"/>
                      <w:lang w:val="en-US"/>
                    </w:rPr>
                  </m:ctrlPr>
                </m:dPr>
                <m:e>
                  <m:r>
                    <w:rPr>
                      <w:rFonts w:ascii="Cambria Math" w:hAnsi="Cambria Math"/>
                      <w:sz w:val="22"/>
                      <w:szCs w:val="22"/>
                      <w:lang w:val="en-US"/>
                    </w:rPr>
                    <m:t>y</m:t>
                  </m:r>
                </m:e>
              </m:d>
            </m:sup>
          </m:sSup>
          <m:r>
            <w:rPr>
              <w:rFonts w:ascii="Cambria Math" w:hAnsi="Cambria Math"/>
              <w:sz w:val="22"/>
              <w:szCs w:val="22"/>
            </w:rPr>
            <m:t>,</m:t>
          </m:r>
          <m:sSup>
            <m:sSupPr>
              <m:ctrlPr>
                <w:rPr>
                  <w:rFonts w:ascii="Cambria Math" w:hAnsi="Cambria Math"/>
                  <w:i/>
                  <w:iCs/>
                  <w:sz w:val="22"/>
                  <w:szCs w:val="22"/>
                </w:rPr>
              </m:ctrlPr>
            </m:sSupPr>
            <m:e>
              <m:r>
                <m:rPr>
                  <m:sty m:val="bi"/>
                </m:rPr>
                <w:rPr>
                  <w:rFonts w:ascii="Cambria Math" w:hAnsi="Cambria Math"/>
                  <w:sz w:val="22"/>
                  <w:szCs w:val="22"/>
                </w:rPr>
                <m:t>δ</m:t>
              </m:r>
              <m:ctrlPr>
                <w:rPr>
                  <w:rFonts w:ascii="Cambria Math" w:hAnsi="Cambria Math"/>
                  <w:i/>
                  <w:iCs/>
                  <w:sz w:val="22"/>
                  <w:szCs w:val="22"/>
                  <w:lang w:val="en-US"/>
                </w:rPr>
              </m:ctrlPr>
            </m:e>
            <m:sup>
              <m:r>
                <w:rPr>
                  <w:rFonts w:ascii="Cambria Math" w:hAnsi="Cambria Math"/>
                  <w:sz w:val="22"/>
                  <w:szCs w:val="22"/>
                </w:rPr>
                <m:t>(</m:t>
              </m:r>
              <m:r>
                <w:rPr>
                  <w:rFonts w:ascii="Cambria Math" w:hAnsi="Cambria Math"/>
                  <w:sz w:val="22"/>
                  <w:szCs w:val="22"/>
                  <w:lang w:val="en-US"/>
                </w:rPr>
                <m:t>z</m:t>
              </m:r>
              <m:r>
                <w:rPr>
                  <w:rFonts w:ascii="Cambria Math" w:hAnsi="Cambria Math"/>
                  <w:sz w:val="22"/>
                  <w:szCs w:val="22"/>
                </w:rPr>
                <m:t>)</m:t>
              </m:r>
            </m:sup>
          </m:sSup>
          <m:r>
            <w:rPr>
              <w:rFonts w:ascii="Cambria Math" w:hAnsi="Cambria Math"/>
              <w:sz w:val="22"/>
              <w:szCs w:val="22"/>
            </w:rPr>
            <m:t>)=</m:t>
          </m:r>
          <m:r>
            <w:rPr>
              <w:rFonts w:ascii="Cambria Math" w:hAnsi="Cambria Math"/>
              <w:sz w:val="22"/>
              <w:szCs w:val="22"/>
              <w:lang w:val="en-US"/>
            </w:rPr>
            <m:t>L</m:t>
          </m:r>
          <m:sSup>
            <m:sSupPr>
              <m:ctrlPr>
                <w:rPr>
                  <w:rFonts w:ascii="Cambria Math" w:hAnsi="Cambria Math"/>
                  <w:i/>
                  <w:iCs/>
                  <w:sz w:val="22"/>
                  <w:szCs w:val="22"/>
                  <w:lang w:val="en-US"/>
                </w:rPr>
              </m:ctrlPr>
            </m:sSupPr>
            <m:e>
              <m:r>
                <w:rPr>
                  <w:rFonts w:ascii="Cambria Math" w:hAnsi="Cambria Math"/>
                  <w:sz w:val="22"/>
                  <w:szCs w:val="22"/>
                </w:rPr>
                <m:t>(</m:t>
              </m:r>
              <m:r>
                <m:rPr>
                  <m:sty m:val="bi"/>
                </m:rPr>
                <w:rPr>
                  <w:rFonts w:ascii="Cambria Math" w:hAnsi="Cambria Math"/>
                  <w:sz w:val="22"/>
                  <w:szCs w:val="22"/>
                  <w:lang w:val="en-US"/>
                </w:rPr>
                <m:t>v</m:t>
              </m:r>
            </m:e>
            <m:sup>
              <m:d>
                <m:dPr>
                  <m:ctrlPr>
                    <w:rPr>
                      <w:rFonts w:ascii="Cambria Math" w:hAnsi="Cambria Math"/>
                      <w:i/>
                      <w:iCs/>
                      <w:sz w:val="22"/>
                      <w:szCs w:val="22"/>
                      <w:lang w:val="en-US"/>
                    </w:rPr>
                  </m:ctrlPr>
                </m:dPr>
                <m:e>
                  <m:r>
                    <w:rPr>
                      <w:rFonts w:ascii="Cambria Math" w:hAnsi="Cambria Math"/>
                      <w:sz w:val="22"/>
                      <w:szCs w:val="22"/>
                      <w:lang w:val="en-US"/>
                    </w:rPr>
                    <m:t>x</m:t>
                  </m:r>
                </m:e>
              </m:d>
            </m:sup>
          </m:sSup>
          <m:r>
            <w:rPr>
              <w:rFonts w:ascii="Cambria Math" w:hAnsi="Cambria Math"/>
              <w:sz w:val="22"/>
              <w:szCs w:val="22"/>
            </w:rPr>
            <m:t>,</m:t>
          </m:r>
          <m:sSup>
            <m:sSupPr>
              <m:ctrlPr>
                <w:rPr>
                  <w:rFonts w:ascii="Cambria Math" w:hAnsi="Cambria Math"/>
                  <w:i/>
                  <w:iCs/>
                  <w:sz w:val="22"/>
                  <w:szCs w:val="22"/>
                  <w:lang w:val="en-US"/>
                </w:rPr>
              </m:ctrlPr>
            </m:sSupPr>
            <m:e>
              <m:r>
                <m:rPr>
                  <m:sty m:val="bi"/>
                </m:rPr>
                <w:rPr>
                  <w:rFonts w:ascii="Cambria Math" w:hAnsi="Cambria Math"/>
                  <w:sz w:val="22"/>
                  <w:szCs w:val="22"/>
                </w:rPr>
                <m:t>v</m:t>
              </m:r>
            </m:e>
            <m:sup>
              <m:d>
                <m:dPr>
                  <m:ctrlPr>
                    <w:rPr>
                      <w:rFonts w:ascii="Cambria Math" w:hAnsi="Cambria Math"/>
                      <w:i/>
                      <w:iCs/>
                      <w:sz w:val="22"/>
                      <w:szCs w:val="22"/>
                      <w:lang w:val="en-US"/>
                    </w:rPr>
                  </m:ctrlPr>
                </m:dPr>
                <m:e>
                  <m:r>
                    <w:rPr>
                      <w:rFonts w:ascii="Cambria Math" w:hAnsi="Cambria Math"/>
                      <w:sz w:val="22"/>
                      <w:szCs w:val="22"/>
                      <w:lang w:val="en-US"/>
                    </w:rPr>
                    <m:t>y</m:t>
                  </m:r>
                </m:e>
              </m:d>
            </m:sup>
          </m:sSup>
          <m:r>
            <w:rPr>
              <w:rFonts w:ascii="Cambria Math" w:hAnsi="Cambria Math"/>
              <w:sz w:val="22"/>
              <w:szCs w:val="22"/>
            </w:rPr>
            <m:t>,</m:t>
          </m:r>
          <m:sSup>
            <m:sSupPr>
              <m:ctrlPr>
                <w:rPr>
                  <w:rFonts w:ascii="Cambria Math" w:hAnsi="Cambria Math"/>
                  <w:i/>
                  <w:iCs/>
                  <w:sz w:val="22"/>
                  <w:szCs w:val="22"/>
                </w:rPr>
              </m:ctrlPr>
            </m:sSupPr>
            <m:e>
              <m:r>
                <m:rPr>
                  <m:sty m:val="bi"/>
                </m:rPr>
                <w:rPr>
                  <w:rFonts w:ascii="Cambria Math" w:hAnsi="Cambria Math"/>
                  <w:sz w:val="22"/>
                  <w:szCs w:val="22"/>
                </w:rPr>
                <m:t>v</m:t>
              </m:r>
              <m:ctrlPr>
                <w:rPr>
                  <w:rFonts w:ascii="Cambria Math" w:hAnsi="Cambria Math"/>
                  <w:i/>
                  <w:iCs/>
                  <w:sz w:val="22"/>
                  <w:szCs w:val="22"/>
                  <w:lang w:val="en-US"/>
                </w:rPr>
              </m:ctrlPr>
            </m:e>
            <m:sup>
              <m:r>
                <w:rPr>
                  <w:rFonts w:ascii="Cambria Math" w:hAnsi="Cambria Math"/>
                  <w:sz w:val="22"/>
                  <w:szCs w:val="22"/>
                </w:rPr>
                <m:t>(</m:t>
              </m:r>
              <m:r>
                <w:rPr>
                  <w:rFonts w:ascii="Cambria Math" w:hAnsi="Cambria Math"/>
                  <w:sz w:val="22"/>
                  <w:szCs w:val="22"/>
                  <w:lang w:val="en-US"/>
                </w:rPr>
                <m:t>z</m:t>
              </m:r>
              <m:r>
                <w:rPr>
                  <w:rFonts w:ascii="Cambria Math" w:hAnsi="Cambria Math"/>
                  <w:sz w:val="22"/>
                  <w:szCs w:val="22"/>
                </w:rPr>
                <m:t>)</m:t>
              </m:r>
            </m:sup>
          </m:sSup>
          <m:r>
            <w:rPr>
              <w:rFonts w:ascii="Cambria Math" w:hAnsi="Cambria Math"/>
              <w:sz w:val="22"/>
              <w:szCs w:val="22"/>
            </w:rPr>
            <m:t>)</m:t>
          </m:r>
        </m:oMath>
      </m:oMathPara>
    </w:p>
    <w:p w14:paraId="732A91C5" w14:textId="42F6CFE0" w:rsidR="00841242" w:rsidRDefault="00841242" w:rsidP="00A74E53">
      <w:pPr>
        <w:ind w:firstLine="720"/>
        <w:rPr>
          <w:sz w:val="22"/>
          <w:szCs w:val="22"/>
        </w:rPr>
      </w:pPr>
      <w:r>
        <w:rPr>
          <w:sz w:val="22"/>
          <w:szCs w:val="22"/>
        </w:rPr>
        <w:t xml:space="preserve">Στην συνέχεια πρέπει να γίνει η απεικόνιση των διαφορικών συντεταγμένων στις κορυφές και τα τρίγωνα του αντικειμένου. Καθώς όμως οι κορυφές στα αντικείμενα δεν είναι κατανεμημένες ομοιόμορφα στον χώρο αλλά η πυκνότητα τους αλλάζει ανάλογα με το ενδιαφέρον που παρουσιάζει η κάθε περιοχή του αντικειμένου, με την απλή απεικόνιση των διαφορικών συντεταγμένων θα ξεχωρίζουν στο αντικείμενο τα όρια μεταξύ των περιοχών υψηλής και χαμηλής δειγματοληψίας στα οποία </w:t>
      </w:r>
      <w:r w:rsidR="00F46146">
        <w:rPr>
          <w:sz w:val="22"/>
          <w:szCs w:val="22"/>
        </w:rPr>
        <w:t xml:space="preserve">οι κορυφές απέχουν πολύ από τον μέσο όρο των γειτονικών κορυφών. Για τον λόγο αυτό περισσότερο νόημα έχει η απεικόνιση του μέτρου των διαφορικών συντεταγμένων κάθε κορυφής στην κατεύθυνση του </w:t>
      </w:r>
      <w:r w:rsidR="00F46146">
        <w:rPr>
          <w:sz w:val="22"/>
          <w:szCs w:val="22"/>
          <w:lang w:val="en-US"/>
        </w:rPr>
        <w:t>normal</w:t>
      </w:r>
      <w:r w:rsidR="00F46146" w:rsidRPr="00F46146">
        <w:rPr>
          <w:sz w:val="22"/>
          <w:szCs w:val="22"/>
        </w:rPr>
        <w:t xml:space="preserve"> </w:t>
      </w:r>
      <w:r w:rsidR="00F46146">
        <w:rPr>
          <w:sz w:val="22"/>
          <w:szCs w:val="22"/>
        </w:rPr>
        <w:t xml:space="preserve">της. </w:t>
      </w:r>
    </w:p>
    <w:p w14:paraId="1191A76F" w14:textId="6A35426E" w:rsidR="00F46146" w:rsidRDefault="00DE7B41" w:rsidP="00A74E53">
      <w:pPr>
        <w:ind w:firstLine="720"/>
        <w:rPr>
          <w:sz w:val="22"/>
          <w:szCs w:val="22"/>
        </w:rPr>
      </w:pPr>
      <w:r>
        <w:rPr>
          <w:sz w:val="22"/>
          <w:szCs w:val="22"/>
        </w:rPr>
        <w:lastRenderedPageBreak/>
        <w:t xml:space="preserve">Για τον υπολογισμό του </w:t>
      </w:r>
      <w:r>
        <w:rPr>
          <w:sz w:val="22"/>
          <w:szCs w:val="22"/>
          <w:lang w:val="en-US"/>
        </w:rPr>
        <w:t>normal</w:t>
      </w:r>
      <w:r w:rsidRPr="00DE7B41">
        <w:rPr>
          <w:sz w:val="22"/>
          <w:szCs w:val="22"/>
        </w:rPr>
        <w:t xml:space="preserve"> </w:t>
      </w:r>
      <w:r>
        <w:rPr>
          <w:sz w:val="22"/>
          <w:szCs w:val="22"/>
        </w:rPr>
        <w:t xml:space="preserve">μιας κορυφής ξεκινώντας από ένα μηδενικό διάνυσμα προσθέτουμε σε αυτό για κάθε τρίγωνο του οποίου η κορυφή αποτελεί μέλος, το </w:t>
      </w:r>
      <w:r>
        <w:rPr>
          <w:sz w:val="22"/>
          <w:szCs w:val="22"/>
          <w:lang w:val="en-US"/>
        </w:rPr>
        <w:t>normal</w:t>
      </w:r>
      <w:r w:rsidRPr="00DE7B41">
        <w:rPr>
          <w:sz w:val="22"/>
          <w:szCs w:val="22"/>
        </w:rPr>
        <w:t xml:space="preserve"> </w:t>
      </w:r>
      <w:r>
        <w:rPr>
          <w:sz w:val="22"/>
          <w:szCs w:val="22"/>
        </w:rPr>
        <w:t xml:space="preserve">του τριγώνου επί το εμβαδόν του. Επίσης φροντίζουμε να κανονικοποιήσουμε το </w:t>
      </w:r>
      <w:r>
        <w:rPr>
          <w:sz w:val="22"/>
          <w:szCs w:val="22"/>
          <w:lang w:val="en-US"/>
        </w:rPr>
        <w:t>normal</w:t>
      </w:r>
      <w:r w:rsidRPr="00DE7B41">
        <w:rPr>
          <w:sz w:val="22"/>
          <w:szCs w:val="22"/>
        </w:rPr>
        <w:t xml:space="preserve"> </w:t>
      </w:r>
      <w:r>
        <w:rPr>
          <w:sz w:val="22"/>
          <w:szCs w:val="22"/>
        </w:rPr>
        <w:t xml:space="preserve">μετά τον υπολογισμό του. </w:t>
      </w:r>
      <w:r w:rsidR="00E96957">
        <w:rPr>
          <w:sz w:val="22"/>
          <w:szCs w:val="22"/>
        </w:rPr>
        <w:t xml:space="preserve">Στην συνέχεια βρίσκουμε το μήκος της προβολής των διαφορικών συντεταγμένων κάθε κορυφής πάνω στο </w:t>
      </w:r>
      <w:r w:rsidR="00E96957">
        <w:rPr>
          <w:sz w:val="22"/>
          <w:szCs w:val="22"/>
          <w:lang w:val="en-US"/>
        </w:rPr>
        <w:t>normal</w:t>
      </w:r>
      <w:r w:rsidR="00E96957" w:rsidRPr="00E96957">
        <w:rPr>
          <w:sz w:val="22"/>
          <w:szCs w:val="22"/>
        </w:rPr>
        <w:t xml:space="preserve"> </w:t>
      </w:r>
      <w:r w:rsidR="00E96957">
        <w:rPr>
          <w:sz w:val="22"/>
          <w:szCs w:val="22"/>
        </w:rPr>
        <w:t xml:space="preserve">της. </w:t>
      </w:r>
      <w:r w:rsidR="002A1D89">
        <w:rPr>
          <w:sz w:val="22"/>
          <w:szCs w:val="22"/>
        </w:rPr>
        <w:t>Ταυτόχρονα κρατάμε σε μια μεταβλητή το μέγιστο μέτρο αυτών των «νέων» διαφορικών συντεταγμένων που έχουμε συναντ</w:t>
      </w:r>
      <w:r w:rsidR="00F12F86">
        <w:rPr>
          <w:sz w:val="22"/>
          <w:szCs w:val="22"/>
        </w:rPr>
        <w:t>ή</w:t>
      </w:r>
      <w:r w:rsidR="002A1D89">
        <w:rPr>
          <w:sz w:val="22"/>
          <w:szCs w:val="22"/>
        </w:rPr>
        <w:t>σει καθώς θα το χρειαστούμε αργότερα.</w:t>
      </w:r>
    </w:p>
    <w:p w14:paraId="7F04996D" w14:textId="44394F53" w:rsidR="001B191C" w:rsidRDefault="001B191C" w:rsidP="002A4F86">
      <w:pPr>
        <w:ind w:firstLine="720"/>
        <w:rPr>
          <w:sz w:val="22"/>
          <w:szCs w:val="22"/>
        </w:rPr>
      </w:pPr>
      <w:r>
        <w:rPr>
          <w:sz w:val="22"/>
          <w:szCs w:val="22"/>
        </w:rPr>
        <w:t xml:space="preserve">Τέλος για την απεικόνιση του μέτρου των διαφορικών συντεταγμένων πάνω στις κορυφές του αντικειμένου χρωματίζουμε κάθε κορυφή με το κατάλληλο χρώμα. Συγκεκριμένα δίνουμε στην στο κόκκινο κανάλι </w:t>
      </w:r>
      <w:r w:rsidR="002A4F86">
        <w:rPr>
          <w:sz w:val="22"/>
          <w:szCs w:val="22"/>
        </w:rPr>
        <w:t xml:space="preserve">την </w:t>
      </w:r>
      <w:r>
        <w:rPr>
          <w:sz w:val="22"/>
          <w:szCs w:val="22"/>
        </w:rPr>
        <w:t>τιμή</w:t>
      </w:r>
      <w:r w:rsidR="002A4F86">
        <w:rPr>
          <w:sz w:val="22"/>
          <w:szCs w:val="22"/>
        </w:rPr>
        <w:t>:</w:t>
      </w:r>
      <w:r>
        <w:rPr>
          <w:sz w:val="22"/>
          <w:szCs w:val="22"/>
        </w:rPr>
        <w:t xml:space="preserve">   </w:t>
      </w:r>
      <m:oMath>
        <m:f>
          <m:fPr>
            <m:ctrlPr>
              <w:rPr>
                <w:rFonts w:ascii="Cambria Math" w:hAnsi="Cambria Math"/>
                <w:i/>
                <w:sz w:val="22"/>
                <w:szCs w:val="22"/>
              </w:rPr>
            </m:ctrlPr>
          </m:fPr>
          <m:num>
            <m:r>
              <w:rPr>
                <w:rFonts w:ascii="Cambria Math" w:hAnsi="Cambria Math"/>
                <w:sz w:val="22"/>
                <w:szCs w:val="22"/>
              </w:rPr>
              <m:t>μέτρο διαφορικών συντεταγμένων κορυφής</m:t>
            </m:r>
          </m:num>
          <m:den>
            <m:r>
              <w:rPr>
                <w:rFonts w:ascii="Cambria Math" w:hAnsi="Cambria Math"/>
                <w:sz w:val="22"/>
                <w:szCs w:val="22"/>
              </w:rPr>
              <m:t>μέγιστο μέτρο διαφορικών συντεταγμένων</m:t>
            </m:r>
          </m:den>
        </m:f>
        <m:r>
          <w:rPr>
            <w:rFonts w:ascii="Cambria Math" w:hAnsi="Cambria Math"/>
            <w:sz w:val="22"/>
            <w:szCs w:val="22"/>
          </w:rPr>
          <m:t>*255</m:t>
        </m:r>
      </m:oMath>
      <w:r w:rsidR="002A4F86">
        <w:rPr>
          <w:sz w:val="22"/>
          <w:szCs w:val="22"/>
        </w:rPr>
        <w:t xml:space="preserve"> </w:t>
      </w:r>
      <w:r w:rsidR="00831A6B">
        <w:rPr>
          <w:sz w:val="22"/>
          <w:szCs w:val="22"/>
        </w:rPr>
        <w:t>,</w:t>
      </w:r>
      <w:r w:rsidR="002A4F86">
        <w:rPr>
          <w:sz w:val="22"/>
          <w:szCs w:val="22"/>
        </w:rPr>
        <w:t xml:space="preserve"> στο πράσινο κανάλι την τιμή:   </w:t>
      </w:r>
      <m:oMath>
        <m:r>
          <w:rPr>
            <w:rFonts w:ascii="Cambria Math" w:hAnsi="Cambria Math"/>
            <w:sz w:val="22"/>
            <w:szCs w:val="22"/>
          </w:rPr>
          <m:t xml:space="preserve">(1- </m:t>
        </m:r>
        <m:f>
          <m:fPr>
            <m:ctrlPr>
              <w:rPr>
                <w:rFonts w:ascii="Cambria Math" w:hAnsi="Cambria Math"/>
                <w:i/>
                <w:sz w:val="22"/>
                <w:szCs w:val="22"/>
              </w:rPr>
            </m:ctrlPr>
          </m:fPr>
          <m:num>
            <m:r>
              <w:rPr>
                <w:rFonts w:ascii="Cambria Math" w:hAnsi="Cambria Math"/>
                <w:sz w:val="22"/>
                <w:szCs w:val="22"/>
              </w:rPr>
              <m:t>μέτρο διαφορικών συντεταγμένων κορυφής</m:t>
            </m:r>
          </m:num>
          <m:den>
            <m:r>
              <w:rPr>
                <w:rFonts w:ascii="Cambria Math" w:hAnsi="Cambria Math"/>
                <w:sz w:val="22"/>
                <w:szCs w:val="22"/>
              </w:rPr>
              <m:t>μέγιστο μέτρο διαφορικών συντεταγμένων</m:t>
            </m:r>
          </m:den>
        </m:f>
        <m:r>
          <w:rPr>
            <w:rFonts w:ascii="Cambria Math" w:hAnsi="Cambria Math"/>
            <w:sz w:val="22"/>
            <w:szCs w:val="22"/>
          </w:rPr>
          <m:t>)*255</m:t>
        </m:r>
      </m:oMath>
      <w:r w:rsidR="00831A6B">
        <w:rPr>
          <w:sz w:val="22"/>
          <w:szCs w:val="22"/>
        </w:rPr>
        <w:t xml:space="preserve"> και στο μπλε κανάλι την τιμή 0.</w:t>
      </w:r>
    </w:p>
    <w:p w14:paraId="45E3221B" w14:textId="72BBC5BF" w:rsidR="00C46725" w:rsidRDefault="002A4F86" w:rsidP="00675433">
      <w:pPr>
        <w:ind w:firstLine="720"/>
        <w:rPr>
          <w:sz w:val="22"/>
          <w:szCs w:val="22"/>
        </w:rPr>
      </w:pPr>
      <w:r>
        <w:rPr>
          <w:sz w:val="22"/>
          <w:szCs w:val="22"/>
        </w:rPr>
        <w:t xml:space="preserve">Έτσι οι κορυφές με το μεγαλύτερο μέτρο διαφορικών συντεταγμένων στην κατεύθυνση του </w:t>
      </w:r>
      <w:r>
        <w:rPr>
          <w:sz w:val="22"/>
          <w:szCs w:val="22"/>
          <w:lang w:val="en-US"/>
        </w:rPr>
        <w:t>normal</w:t>
      </w:r>
      <w:r w:rsidRPr="002A4F86">
        <w:rPr>
          <w:sz w:val="22"/>
          <w:szCs w:val="22"/>
        </w:rPr>
        <w:t xml:space="preserve"> </w:t>
      </w:r>
      <w:r>
        <w:rPr>
          <w:sz w:val="22"/>
          <w:szCs w:val="22"/>
        </w:rPr>
        <w:t>παίρνουν κόκκινο χρώμα, οι κορυφές με μικρό μέτρο διαφορικών συντεταγμένων παίρνουν πράσινο χρώμα, ενώ οι κορυφές με μέσο μέτρο διαφορικών συντεταγμένων παίρνουν κίτρινο και πορτοκαλί χρώμα</w:t>
      </w:r>
      <w:r w:rsidR="00675433">
        <w:rPr>
          <w:sz w:val="22"/>
          <w:szCs w:val="22"/>
        </w:rPr>
        <w:t xml:space="preserve">. Η ίδια ακριβώς διαδικασία πραγματοποιείται και για τα τρίγωνα του αντικειμένου, τα οποία κάνουν </w:t>
      </w:r>
      <w:r w:rsidR="00675433">
        <w:rPr>
          <w:sz w:val="22"/>
          <w:szCs w:val="22"/>
          <w:lang w:val="en-US"/>
        </w:rPr>
        <w:t>interpolation</w:t>
      </w:r>
      <w:r w:rsidR="00675433" w:rsidRPr="00675433">
        <w:rPr>
          <w:sz w:val="22"/>
          <w:szCs w:val="22"/>
        </w:rPr>
        <w:t xml:space="preserve"> </w:t>
      </w:r>
      <w:r w:rsidR="00675433">
        <w:rPr>
          <w:sz w:val="22"/>
          <w:szCs w:val="22"/>
        </w:rPr>
        <w:t xml:space="preserve">μεταξύ των χρωμάτων των κορυφών τους. Επίσης δίνεται από το πρόγραμμα η δυνατότητα της απενεργοποίησης του χρωματισμού είτε των κορυφών, είτε των τριγώνων, είτε και των δύο. </w:t>
      </w:r>
      <w:r w:rsidR="00675433">
        <w:rPr>
          <w:sz w:val="22"/>
          <w:szCs w:val="22"/>
          <w:lang w:val="en-US"/>
        </w:rPr>
        <w:t>By</w:t>
      </w:r>
      <w:r w:rsidR="00675433" w:rsidRPr="00BC5D7D">
        <w:rPr>
          <w:sz w:val="22"/>
          <w:szCs w:val="22"/>
        </w:rPr>
        <w:t xml:space="preserve"> </w:t>
      </w:r>
      <w:r w:rsidR="00675433">
        <w:rPr>
          <w:sz w:val="22"/>
          <w:szCs w:val="22"/>
          <w:lang w:val="en-US"/>
        </w:rPr>
        <w:t>default</w:t>
      </w:r>
      <w:r w:rsidR="00675433" w:rsidRPr="00BC5D7D">
        <w:rPr>
          <w:sz w:val="22"/>
          <w:szCs w:val="22"/>
        </w:rPr>
        <w:t xml:space="preserve"> </w:t>
      </w:r>
      <w:r w:rsidR="00675433">
        <w:rPr>
          <w:sz w:val="22"/>
          <w:szCs w:val="22"/>
        </w:rPr>
        <w:t xml:space="preserve">είναι ενεργοποιημένος μόνο ο χρωματισμός των τριγώνων. </w:t>
      </w:r>
    </w:p>
    <w:p w14:paraId="289E1431" w14:textId="440A7B95" w:rsidR="005B389C" w:rsidRDefault="005B389C" w:rsidP="00675433">
      <w:pPr>
        <w:ind w:firstLine="720"/>
        <w:rPr>
          <w:sz w:val="22"/>
          <w:szCs w:val="22"/>
        </w:rPr>
      </w:pPr>
      <w:r>
        <w:rPr>
          <w:sz w:val="22"/>
          <w:szCs w:val="22"/>
        </w:rPr>
        <w:t>Τα αποτελέσματα της παραπάνω διαδικασίας για κάποια από τα αντικείμενα που μας είχαν δοθεί παρουσιάζεται παρακάτω.</w:t>
      </w:r>
    </w:p>
    <w:p w14:paraId="34A36E4C" w14:textId="51445619" w:rsidR="00682CC8" w:rsidRDefault="00682CC8" w:rsidP="00EE71B3">
      <w:pPr>
        <w:rPr>
          <w:sz w:val="22"/>
          <w:szCs w:val="22"/>
        </w:rPr>
      </w:pPr>
    </w:p>
    <w:p w14:paraId="6D4D20E4" w14:textId="0FEE19E6" w:rsidR="00032CF8" w:rsidRDefault="00032CF8" w:rsidP="00C6784E">
      <w:pPr>
        <w:spacing w:after="40"/>
        <w:rPr>
          <w:sz w:val="22"/>
          <w:szCs w:val="22"/>
        </w:rPr>
      </w:pPr>
      <w:r>
        <w:rPr>
          <w:noProof/>
          <w:sz w:val="22"/>
          <w:szCs w:val="22"/>
        </w:rPr>
        <w:drawing>
          <wp:inline distT="0" distB="0" distL="0" distR="0" wp14:anchorId="7A4FC54E" wp14:editId="23FC5906">
            <wp:extent cx="2898648" cy="1642545"/>
            <wp:effectExtent l="0" t="0" r="0" b="0"/>
            <wp:docPr id="7" name="Picture 7"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lphin.jpg"/>
                    <pic:cNvPicPr/>
                  </pic:nvPicPr>
                  <pic:blipFill>
                    <a:blip r:embed="rId9" cstate="print">
                      <a:extLst>
                        <a:ext uri="{28A0092B-C50C-407E-A947-70E740481C1C}">
                          <a14:useLocalDpi xmlns:a14="http://schemas.microsoft.com/office/drawing/2010/main"/>
                        </a:ext>
                      </a:extLst>
                    </a:blip>
                    <a:stretch>
                      <a:fillRect/>
                    </a:stretch>
                  </pic:blipFill>
                  <pic:spPr>
                    <a:xfrm>
                      <a:off x="0" y="0"/>
                      <a:ext cx="2898648" cy="1642545"/>
                    </a:xfrm>
                    <a:prstGeom prst="rect">
                      <a:avLst/>
                    </a:prstGeom>
                  </pic:spPr>
                </pic:pic>
              </a:graphicData>
            </a:graphic>
          </wp:inline>
        </w:drawing>
      </w:r>
      <w:r w:rsidR="00FB15D4" w:rsidRPr="004B2D83">
        <w:rPr>
          <w:sz w:val="22"/>
          <w:szCs w:val="22"/>
        </w:rPr>
        <w:t xml:space="preserve">   </w:t>
      </w:r>
      <w:r>
        <w:rPr>
          <w:noProof/>
          <w:sz w:val="22"/>
          <w:szCs w:val="22"/>
        </w:rPr>
        <w:drawing>
          <wp:inline distT="0" distB="0" distL="0" distR="0" wp14:anchorId="06DAD274" wp14:editId="1780709D">
            <wp:extent cx="2898648" cy="1642546"/>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ashlight.jpg"/>
                    <pic:cNvPicPr/>
                  </pic:nvPicPr>
                  <pic:blipFill>
                    <a:blip r:embed="rId10" cstate="print">
                      <a:extLst>
                        <a:ext uri="{28A0092B-C50C-407E-A947-70E740481C1C}">
                          <a14:useLocalDpi xmlns:a14="http://schemas.microsoft.com/office/drawing/2010/main"/>
                        </a:ext>
                      </a:extLst>
                    </a:blip>
                    <a:stretch>
                      <a:fillRect/>
                    </a:stretch>
                  </pic:blipFill>
                  <pic:spPr>
                    <a:xfrm>
                      <a:off x="0" y="0"/>
                      <a:ext cx="2898648" cy="1642546"/>
                    </a:xfrm>
                    <a:prstGeom prst="rect">
                      <a:avLst/>
                    </a:prstGeom>
                  </pic:spPr>
                </pic:pic>
              </a:graphicData>
            </a:graphic>
          </wp:inline>
        </w:drawing>
      </w:r>
    </w:p>
    <w:p w14:paraId="0A091F23" w14:textId="6BBFF2AC" w:rsidR="00032CF8" w:rsidRDefault="00032CF8" w:rsidP="00EE71B3">
      <w:pPr>
        <w:rPr>
          <w:sz w:val="22"/>
          <w:szCs w:val="22"/>
        </w:rPr>
      </w:pPr>
      <w:r>
        <w:rPr>
          <w:noProof/>
          <w:sz w:val="22"/>
          <w:szCs w:val="22"/>
        </w:rPr>
        <w:drawing>
          <wp:inline distT="0" distB="0" distL="0" distR="0" wp14:anchorId="2E868E9F" wp14:editId="7B4B0F26">
            <wp:extent cx="2898648" cy="1642546"/>
            <wp:effectExtent l="0" t="0" r="0" b="0"/>
            <wp:docPr id="9" name="Picture 9" descr="A picture containing tree,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nd2.jpg"/>
                    <pic:cNvPicPr/>
                  </pic:nvPicPr>
                  <pic:blipFill>
                    <a:blip r:embed="rId11" cstate="print">
                      <a:extLst>
                        <a:ext uri="{28A0092B-C50C-407E-A947-70E740481C1C}">
                          <a14:useLocalDpi xmlns:a14="http://schemas.microsoft.com/office/drawing/2010/main"/>
                        </a:ext>
                      </a:extLst>
                    </a:blip>
                    <a:stretch>
                      <a:fillRect/>
                    </a:stretch>
                  </pic:blipFill>
                  <pic:spPr>
                    <a:xfrm>
                      <a:off x="0" y="0"/>
                      <a:ext cx="2898648" cy="1642546"/>
                    </a:xfrm>
                    <a:prstGeom prst="rect">
                      <a:avLst/>
                    </a:prstGeom>
                  </pic:spPr>
                </pic:pic>
              </a:graphicData>
            </a:graphic>
          </wp:inline>
        </w:drawing>
      </w:r>
      <w:r w:rsidR="00FB15D4" w:rsidRPr="004B2D83">
        <w:rPr>
          <w:sz w:val="22"/>
          <w:szCs w:val="22"/>
        </w:rPr>
        <w:t xml:space="preserve">   </w:t>
      </w:r>
      <w:r>
        <w:rPr>
          <w:noProof/>
          <w:sz w:val="22"/>
          <w:szCs w:val="22"/>
        </w:rPr>
        <w:drawing>
          <wp:inline distT="0" distB="0" distL="0" distR="0" wp14:anchorId="4B745E1B" wp14:editId="6B32FA0D">
            <wp:extent cx="2898648" cy="1642546"/>
            <wp:effectExtent l="0" t="0" r="0" b="0"/>
            <wp:docPr id="10" name="Picture 1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corn_low_low.jpg"/>
                    <pic:cNvPicPr/>
                  </pic:nvPicPr>
                  <pic:blipFill>
                    <a:blip r:embed="rId12" cstate="print">
                      <a:extLst>
                        <a:ext uri="{28A0092B-C50C-407E-A947-70E740481C1C}">
                          <a14:useLocalDpi xmlns:a14="http://schemas.microsoft.com/office/drawing/2010/main"/>
                        </a:ext>
                      </a:extLst>
                    </a:blip>
                    <a:stretch>
                      <a:fillRect/>
                    </a:stretch>
                  </pic:blipFill>
                  <pic:spPr>
                    <a:xfrm>
                      <a:off x="0" y="0"/>
                      <a:ext cx="2898648" cy="1642546"/>
                    </a:xfrm>
                    <a:prstGeom prst="rect">
                      <a:avLst/>
                    </a:prstGeom>
                  </pic:spPr>
                </pic:pic>
              </a:graphicData>
            </a:graphic>
          </wp:inline>
        </w:drawing>
      </w:r>
    </w:p>
    <w:p w14:paraId="7676AA26" w14:textId="77777777" w:rsidR="00412D89" w:rsidRDefault="00412D89" w:rsidP="00675433">
      <w:pPr>
        <w:ind w:firstLine="720"/>
        <w:rPr>
          <w:sz w:val="22"/>
          <w:szCs w:val="22"/>
        </w:rPr>
      </w:pPr>
    </w:p>
    <w:p w14:paraId="0731DC9D" w14:textId="416A598F" w:rsidR="005B389C" w:rsidRDefault="005B389C" w:rsidP="00675433">
      <w:pPr>
        <w:ind w:firstLine="720"/>
        <w:rPr>
          <w:sz w:val="22"/>
          <w:szCs w:val="22"/>
        </w:rPr>
      </w:pPr>
      <w:r>
        <w:rPr>
          <w:sz w:val="22"/>
          <w:szCs w:val="22"/>
        </w:rPr>
        <w:lastRenderedPageBreak/>
        <w:t xml:space="preserve">Παρατηρούμε ότι όπως περιμέναμε, κορυφές οι οποίες </w:t>
      </w:r>
      <w:r w:rsidR="00FE0316">
        <w:rPr>
          <w:sz w:val="22"/>
          <w:szCs w:val="22"/>
        </w:rPr>
        <w:t xml:space="preserve">«εξέχουν» από την επιφάνεια του αντικειμένου, δηλαδή έχουν μεγάλη απόσταση από τον μέσο όρο των γειτόνων τους στην κατεύθυνση του </w:t>
      </w:r>
      <w:r w:rsidR="00FE0316">
        <w:rPr>
          <w:sz w:val="22"/>
          <w:szCs w:val="22"/>
          <w:lang w:val="en-US"/>
        </w:rPr>
        <w:t>normal</w:t>
      </w:r>
      <w:r w:rsidR="00FE0316" w:rsidRPr="00FE0316">
        <w:rPr>
          <w:sz w:val="22"/>
          <w:szCs w:val="22"/>
        </w:rPr>
        <w:t xml:space="preserve"> </w:t>
      </w:r>
      <w:r w:rsidR="00FE0316">
        <w:rPr>
          <w:sz w:val="22"/>
          <w:szCs w:val="22"/>
        </w:rPr>
        <w:t>τους, είναι χρωματισμένες με κόκκινο χρώμα.</w:t>
      </w:r>
    </w:p>
    <w:p w14:paraId="27FA9034" w14:textId="77777777" w:rsidR="00412D89" w:rsidRPr="00FE0316" w:rsidRDefault="00412D89" w:rsidP="00675433">
      <w:pPr>
        <w:ind w:firstLine="720"/>
        <w:rPr>
          <w:b/>
          <w:bCs/>
        </w:rPr>
      </w:pPr>
    </w:p>
    <w:p w14:paraId="3DF122C0" w14:textId="4C22FF72" w:rsidR="00C46725" w:rsidRDefault="00C46725" w:rsidP="00C46725">
      <w:pPr>
        <w:jc w:val="left"/>
        <w:rPr>
          <w:b/>
          <w:bCs/>
        </w:rPr>
      </w:pPr>
      <w:r>
        <w:rPr>
          <w:b/>
          <w:bCs/>
        </w:rPr>
        <w:t>2)</w:t>
      </w:r>
    </w:p>
    <w:p w14:paraId="75AEA355" w14:textId="782C20B2" w:rsidR="00C46725" w:rsidRDefault="001721AB" w:rsidP="00C46725">
      <w:pPr>
        <w:jc w:val="left"/>
        <w:rPr>
          <w:sz w:val="22"/>
          <w:szCs w:val="22"/>
        </w:rPr>
      </w:pPr>
      <w:r>
        <w:rPr>
          <w:b/>
          <w:bCs/>
        </w:rPr>
        <w:tab/>
      </w:r>
      <w:r>
        <w:rPr>
          <w:sz w:val="22"/>
          <w:szCs w:val="22"/>
        </w:rPr>
        <w:t>Στο 2</w:t>
      </w:r>
      <w:r>
        <w:rPr>
          <w:sz w:val="22"/>
          <w:szCs w:val="22"/>
          <w:vertAlign w:val="superscript"/>
        </w:rPr>
        <w:t>ο</w:t>
      </w:r>
      <w:r>
        <w:rPr>
          <w:sz w:val="22"/>
          <w:szCs w:val="22"/>
        </w:rPr>
        <w:t xml:space="preserve"> ερώτημα αντί για τον πίνακα </w:t>
      </w:r>
      <m:oMath>
        <m:r>
          <w:rPr>
            <w:rFonts w:ascii="Cambria Math" w:hAnsi="Cambria Math"/>
            <w:sz w:val="22"/>
            <w:szCs w:val="22"/>
          </w:rPr>
          <m:t>L</m:t>
        </m:r>
      </m:oMath>
      <w:r w:rsidR="00326445" w:rsidRPr="00326445">
        <w:rPr>
          <w:sz w:val="22"/>
          <w:szCs w:val="22"/>
        </w:rPr>
        <w:t xml:space="preserve">, </w:t>
      </w:r>
      <w:r w:rsidR="00326445">
        <w:rPr>
          <w:sz w:val="22"/>
          <w:szCs w:val="22"/>
        </w:rPr>
        <w:t xml:space="preserve">χρησιμοποιούμε τον πίνακα </w:t>
      </w:r>
      <m:oMath>
        <m:r>
          <w:rPr>
            <w:rFonts w:ascii="Cambria Math" w:hAnsi="Cambria Math"/>
            <w:sz w:val="22"/>
            <w:szCs w:val="22"/>
          </w:rPr>
          <m:t>Ls=DL=D-A</m:t>
        </m:r>
      </m:oMath>
      <w:r w:rsidR="000110F3" w:rsidRPr="000110F3">
        <w:rPr>
          <w:sz w:val="22"/>
          <w:szCs w:val="22"/>
        </w:rPr>
        <w:t xml:space="preserve">  </w:t>
      </w:r>
      <w:r w:rsidR="000110F3">
        <w:rPr>
          <w:sz w:val="22"/>
          <w:szCs w:val="22"/>
        </w:rPr>
        <w:t xml:space="preserve">ο οποίος αποτελεί την συμμετρική έκδοση του πίνακα </w:t>
      </w:r>
      <m:oMath>
        <m:r>
          <w:rPr>
            <w:rFonts w:ascii="Cambria Math" w:hAnsi="Cambria Math"/>
            <w:sz w:val="22"/>
            <w:szCs w:val="22"/>
          </w:rPr>
          <m:t>L</m:t>
        </m:r>
      </m:oMath>
      <w:r w:rsidR="000110F3" w:rsidRPr="000110F3">
        <w:rPr>
          <w:sz w:val="22"/>
          <w:szCs w:val="22"/>
        </w:rPr>
        <w:t>.</w:t>
      </w:r>
      <w:r w:rsidR="00DD3227" w:rsidRPr="00DD3227">
        <w:rPr>
          <w:sz w:val="22"/>
          <w:szCs w:val="22"/>
        </w:rPr>
        <w:t xml:space="preserve"> </w:t>
      </w:r>
      <w:r w:rsidR="00DD3227">
        <w:rPr>
          <w:sz w:val="22"/>
          <w:szCs w:val="22"/>
        </w:rPr>
        <w:t>Για τον πίνακα αυτόν ισχύει:</w:t>
      </w:r>
    </w:p>
    <w:p w14:paraId="4FEF42C0" w14:textId="38346CBC" w:rsidR="00DD3227" w:rsidRPr="00DB424D" w:rsidRDefault="00DD3227" w:rsidP="00C46725">
      <w:pPr>
        <w:jc w:val="left"/>
        <w:rPr>
          <w:i/>
          <w:sz w:val="22"/>
          <w:szCs w:val="22"/>
          <w:lang w:val="en-US"/>
        </w:rPr>
      </w:pPr>
      <m:oMathPara>
        <m:oMath>
          <m:r>
            <w:rPr>
              <w:rFonts w:ascii="Cambria Math" w:hAnsi="Cambria Math"/>
              <w:sz w:val="22"/>
              <w:szCs w:val="22"/>
            </w:rPr>
            <m:t>L</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ij</m:t>
              </m:r>
            </m:sub>
          </m:sSub>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 xml:space="preserve">   , i=j      </m:t>
                    </m:r>
                  </m:e>
                </m:mr>
                <m:mr>
                  <m:e>
                    <m:r>
                      <w:rPr>
                        <w:rFonts w:ascii="Cambria Math" w:hAnsi="Cambria Math"/>
                        <w:sz w:val="22"/>
                        <w:szCs w:val="22"/>
                      </w:rPr>
                      <m:t>-1   , (i,j)∈E</m:t>
                    </m:r>
                  </m:e>
                </m:mr>
                <m:mr>
                  <m:e>
                    <m:r>
                      <w:rPr>
                        <w:rFonts w:ascii="Cambria Math" w:hAnsi="Cambria Math"/>
                        <w:sz w:val="22"/>
                        <w:szCs w:val="22"/>
                      </w:rPr>
                      <m:t>0   , αλλιώς</m:t>
                    </m:r>
                  </m:e>
                </m:mr>
              </m:m>
            </m:e>
          </m:d>
        </m:oMath>
      </m:oMathPara>
    </w:p>
    <w:p w14:paraId="5FCD93F1" w14:textId="7038454F" w:rsidR="00C46725" w:rsidRDefault="00412D89" w:rsidP="00853A9A">
      <w:pPr>
        <w:rPr>
          <w:sz w:val="22"/>
          <w:szCs w:val="22"/>
        </w:rPr>
      </w:pPr>
      <w:r>
        <w:rPr>
          <w:b/>
          <w:bCs/>
          <w:lang w:val="en-US"/>
        </w:rPr>
        <w:tab/>
      </w:r>
      <w:r>
        <w:rPr>
          <w:sz w:val="22"/>
          <w:szCs w:val="22"/>
        </w:rPr>
        <w:t xml:space="preserve">Ο πίνακας </w:t>
      </w:r>
      <m:oMath>
        <m:r>
          <w:rPr>
            <w:rFonts w:ascii="Cambria Math" w:hAnsi="Cambria Math"/>
            <w:sz w:val="22"/>
            <w:szCs w:val="22"/>
          </w:rPr>
          <m:t>Ls</m:t>
        </m:r>
      </m:oMath>
      <w:r w:rsidRPr="00412D89">
        <w:rPr>
          <w:sz w:val="22"/>
          <w:szCs w:val="22"/>
        </w:rPr>
        <w:t xml:space="preserve"> </w:t>
      </w:r>
      <w:r>
        <w:rPr>
          <w:sz w:val="22"/>
          <w:szCs w:val="22"/>
        </w:rPr>
        <w:t>είναι θετικά ημιορισμένος</w:t>
      </w:r>
      <w:r w:rsidR="00BC5D7D" w:rsidRPr="00BC5D7D">
        <w:rPr>
          <w:sz w:val="22"/>
          <w:szCs w:val="22"/>
        </w:rPr>
        <w:t xml:space="preserve"> </w:t>
      </w:r>
      <w:r w:rsidR="00BC5D7D">
        <w:rPr>
          <w:sz w:val="22"/>
          <w:szCs w:val="22"/>
        </w:rPr>
        <w:t xml:space="preserve">και συνεπώς εξ ορισμού έχει μη αρνητικές ιδιοτιμές. </w:t>
      </w:r>
      <w:r w:rsidR="00853A9A">
        <w:rPr>
          <w:sz w:val="22"/>
          <w:szCs w:val="22"/>
        </w:rPr>
        <w:t xml:space="preserve">Πιο συγκεκριμένα ο πίνακας </w:t>
      </w:r>
      <m:oMath>
        <m:r>
          <w:rPr>
            <w:rFonts w:ascii="Cambria Math" w:hAnsi="Cambria Math"/>
            <w:sz w:val="22"/>
            <w:szCs w:val="22"/>
          </w:rPr>
          <m:t>Ls</m:t>
        </m:r>
      </m:oMath>
      <w:r w:rsidR="00853A9A" w:rsidRPr="00853A9A">
        <w:rPr>
          <w:sz w:val="22"/>
          <w:szCs w:val="22"/>
        </w:rPr>
        <w:t xml:space="preserve"> </w:t>
      </w:r>
      <w:r w:rsidR="00853A9A">
        <w:rPr>
          <w:sz w:val="22"/>
          <w:szCs w:val="22"/>
        </w:rPr>
        <w:t xml:space="preserve">έχει πάντα μια μηδενική ιδιοτιμή, ενώ οι υπόλοιπες ιδιοτιμές του είναι θετικές. </w:t>
      </w:r>
    </w:p>
    <w:p w14:paraId="2CD3E11C" w14:textId="2188FFB3" w:rsidR="00412D89" w:rsidRDefault="00853A9A" w:rsidP="00CC57B8">
      <w:pPr>
        <w:rPr>
          <w:sz w:val="22"/>
          <w:szCs w:val="22"/>
        </w:rPr>
      </w:pPr>
      <w:r>
        <w:rPr>
          <w:sz w:val="22"/>
          <w:szCs w:val="22"/>
        </w:rPr>
        <w:tab/>
        <w:t xml:space="preserve">Για να υπολογίσουμε τις ιδιοτιμές και τα ιδιοδιανύσματα του πίνακα </w:t>
      </w:r>
      <m:oMath>
        <m:r>
          <w:rPr>
            <w:rFonts w:ascii="Cambria Math" w:hAnsi="Cambria Math"/>
            <w:sz w:val="22"/>
            <w:szCs w:val="22"/>
          </w:rPr>
          <m:t>Ls</m:t>
        </m:r>
      </m:oMath>
      <w:r w:rsidRPr="00853A9A">
        <w:rPr>
          <w:sz w:val="22"/>
          <w:szCs w:val="22"/>
        </w:rPr>
        <w:t xml:space="preserve"> </w:t>
      </w:r>
      <w:r>
        <w:rPr>
          <w:sz w:val="22"/>
          <w:szCs w:val="22"/>
        </w:rPr>
        <w:t xml:space="preserve">εκμεταλλευόμαστε το γεγονός ότι είναι συμμετρικός </w:t>
      </w:r>
      <w:r w:rsidR="00C13218">
        <w:rPr>
          <w:sz w:val="22"/>
          <w:szCs w:val="22"/>
        </w:rPr>
        <w:t>και χρησιμοποιούμε τ</w:t>
      </w:r>
      <w:r w:rsidR="0019621E">
        <w:rPr>
          <w:sz w:val="22"/>
          <w:szCs w:val="22"/>
        </w:rPr>
        <w:t xml:space="preserve">ην κλάση </w:t>
      </w:r>
      <w:r w:rsidR="00112EE8" w:rsidRPr="00112EE8">
        <w:rPr>
          <w:sz w:val="22"/>
          <w:szCs w:val="22"/>
        </w:rPr>
        <w:t xml:space="preserve">SelfAdjointEigenSolver </w:t>
      </w:r>
      <w:r w:rsidR="00112EE8">
        <w:rPr>
          <w:sz w:val="22"/>
          <w:szCs w:val="22"/>
        </w:rPr>
        <w:t xml:space="preserve">της </w:t>
      </w:r>
      <w:r w:rsidR="00112EE8">
        <w:rPr>
          <w:sz w:val="22"/>
          <w:szCs w:val="22"/>
          <w:lang w:val="en-US"/>
        </w:rPr>
        <w:t>Eigen</w:t>
      </w:r>
      <w:r w:rsidR="0019621E">
        <w:rPr>
          <w:sz w:val="22"/>
          <w:szCs w:val="22"/>
        </w:rPr>
        <w:t xml:space="preserve">. Εκμεταλλευόμενοι αυτήν την κλάση πετυχαίνουμε τεράστια επιτάχυνση στον υπολογισμό των ιδιοτιμών και ιδιοδιανυσμάτων, όμως ακόμα και έτσι καθώς ο υπολογισμός έχει χρονική πολυπλοκότητα </w:t>
      </w:r>
      <m:oMath>
        <m:r>
          <w:rPr>
            <w:rFonts w:ascii="Cambria Math" w:hAnsi="Cambria Math"/>
            <w:sz w:val="22"/>
            <w:szCs w:val="22"/>
          </w:rPr>
          <m:t>O(</m:t>
        </m:r>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3</m:t>
            </m:r>
          </m:sup>
        </m:sSup>
        <m:r>
          <w:rPr>
            <w:rFonts w:ascii="Cambria Math" w:hAnsi="Cambria Math"/>
            <w:sz w:val="22"/>
            <w:szCs w:val="22"/>
          </w:rPr>
          <m:t>)</m:t>
        </m:r>
      </m:oMath>
      <w:r w:rsidR="0019621E" w:rsidRPr="0019621E">
        <w:rPr>
          <w:sz w:val="22"/>
          <w:szCs w:val="22"/>
        </w:rPr>
        <w:t xml:space="preserve"> </w:t>
      </w:r>
      <w:r w:rsidR="0019621E">
        <w:rPr>
          <w:sz w:val="22"/>
          <w:szCs w:val="22"/>
        </w:rPr>
        <w:t xml:space="preserve">τα μεγαλύτερα </w:t>
      </w:r>
      <w:r w:rsidR="0019621E">
        <w:rPr>
          <w:sz w:val="22"/>
          <w:szCs w:val="22"/>
          <w:lang w:val="en-US"/>
        </w:rPr>
        <w:t>Meshes</w:t>
      </w:r>
      <w:r w:rsidR="0019621E" w:rsidRPr="0019621E">
        <w:rPr>
          <w:sz w:val="22"/>
          <w:szCs w:val="22"/>
        </w:rPr>
        <w:t xml:space="preserve"> </w:t>
      </w:r>
      <w:r w:rsidR="0019621E">
        <w:rPr>
          <w:sz w:val="22"/>
          <w:szCs w:val="22"/>
        </w:rPr>
        <w:t>χρει</w:t>
      </w:r>
      <w:r w:rsidR="00E347BD">
        <w:rPr>
          <w:sz w:val="22"/>
          <w:szCs w:val="22"/>
        </w:rPr>
        <w:t>άζονται</w:t>
      </w:r>
      <w:r w:rsidR="0019621E">
        <w:rPr>
          <w:sz w:val="22"/>
          <w:szCs w:val="22"/>
        </w:rPr>
        <w:t xml:space="preserve"> μέχρι και 2 ώρες για το πλήρες </w:t>
      </w:r>
      <w:r w:rsidR="00CC57B8">
        <w:rPr>
          <w:sz w:val="22"/>
          <w:szCs w:val="22"/>
          <w:lang w:val="en-US"/>
        </w:rPr>
        <w:t>Eigen</w:t>
      </w:r>
      <w:r w:rsidR="00CC57B8" w:rsidRPr="004B2D83">
        <w:rPr>
          <w:sz w:val="22"/>
          <w:szCs w:val="22"/>
        </w:rPr>
        <w:t xml:space="preserve"> </w:t>
      </w:r>
      <w:r w:rsidR="00CC57B8">
        <w:rPr>
          <w:sz w:val="22"/>
          <w:szCs w:val="22"/>
          <w:lang w:val="en-US"/>
        </w:rPr>
        <w:t>decomposition</w:t>
      </w:r>
      <w:r w:rsidR="0042648E" w:rsidRPr="0042648E">
        <w:rPr>
          <w:sz w:val="22"/>
          <w:szCs w:val="22"/>
        </w:rPr>
        <w:t>.</w:t>
      </w:r>
      <w:r w:rsidR="00CC57B8" w:rsidRPr="00CC57B8">
        <w:rPr>
          <w:sz w:val="22"/>
          <w:szCs w:val="22"/>
        </w:rPr>
        <w:t xml:space="preserve"> </w:t>
      </w:r>
      <w:r w:rsidR="00CC57B8">
        <w:rPr>
          <w:sz w:val="22"/>
          <w:szCs w:val="22"/>
        </w:rPr>
        <w:t>Για αυτόν τον λόγο αφού υπολογιστούν οι ιδιοτιμές και τα ιδιοδιανύσματα του μοντέλου εισόδου, σώζονται σε ένα αρχείο κειμένου προκειμένου να μπορούν να φορτωθούν απευθείας την επόμενη φορά χωρίς να χρειαστεί εκ νέου ο υπολογισμός τους.</w:t>
      </w:r>
      <w:r w:rsidR="00631FDD">
        <w:rPr>
          <w:sz w:val="22"/>
          <w:szCs w:val="22"/>
        </w:rPr>
        <w:t xml:space="preserve"> Μάλιστα το πρόγραμμα δίνει την δυνατότητα επιλογής ανάμεσα στον υπολογισμό των ιδιοτιμών και ιδιοδιανυσμάτων </w:t>
      </w:r>
      <w:r w:rsidR="00D87AD0">
        <w:rPr>
          <w:sz w:val="22"/>
          <w:szCs w:val="22"/>
        </w:rPr>
        <w:t>ή</w:t>
      </w:r>
      <w:r w:rsidR="00631FDD">
        <w:rPr>
          <w:sz w:val="22"/>
          <w:szCs w:val="22"/>
        </w:rPr>
        <w:t xml:space="preserve"> την φόρτωσή τους από αρχείο, δίνοντας τιμή 1 ή 0 αντίστοιχα στο </w:t>
      </w:r>
      <w:r w:rsidR="00631FDD">
        <w:rPr>
          <w:sz w:val="22"/>
          <w:szCs w:val="22"/>
          <w:lang w:val="en-US"/>
        </w:rPr>
        <w:t>define</w:t>
      </w:r>
      <w:r w:rsidR="00631FDD" w:rsidRPr="00631FDD">
        <w:rPr>
          <w:sz w:val="22"/>
          <w:szCs w:val="22"/>
        </w:rPr>
        <w:t xml:space="preserve"> </w:t>
      </w:r>
      <w:r w:rsidR="00631FDD">
        <w:rPr>
          <w:sz w:val="22"/>
          <w:szCs w:val="22"/>
          <w:lang w:val="en-US"/>
        </w:rPr>
        <w:t>COMPUTE</w:t>
      </w:r>
      <w:r w:rsidR="00631FDD" w:rsidRPr="00631FDD">
        <w:rPr>
          <w:sz w:val="22"/>
          <w:szCs w:val="22"/>
        </w:rPr>
        <w:t>_</w:t>
      </w:r>
      <w:r w:rsidR="00631FDD">
        <w:rPr>
          <w:sz w:val="22"/>
          <w:szCs w:val="22"/>
          <w:lang w:val="en-US"/>
        </w:rPr>
        <w:t>EIGENDECOMP</w:t>
      </w:r>
      <w:r w:rsidR="00631FDD" w:rsidRPr="00631FDD">
        <w:rPr>
          <w:sz w:val="22"/>
          <w:szCs w:val="22"/>
        </w:rPr>
        <w:t>.</w:t>
      </w:r>
      <w:r w:rsidR="00B91E40">
        <w:rPr>
          <w:sz w:val="22"/>
          <w:szCs w:val="22"/>
        </w:rPr>
        <w:t xml:space="preserve">  </w:t>
      </w:r>
    </w:p>
    <w:p w14:paraId="1FC63126" w14:textId="1F128699" w:rsidR="0068238A" w:rsidRPr="00132953" w:rsidRDefault="0068238A" w:rsidP="0068238A">
      <w:pPr>
        <w:ind w:firstLine="720"/>
        <w:rPr>
          <w:i/>
          <w:sz w:val="22"/>
          <w:szCs w:val="22"/>
        </w:rPr>
      </w:pPr>
      <w:r>
        <w:rPr>
          <w:sz w:val="22"/>
          <w:szCs w:val="22"/>
        </w:rPr>
        <w:t xml:space="preserve">Μετά τον υπολογισμό των ιδιοτιμών και ιδιοδιανυσμάτων του πίνακα </w:t>
      </w:r>
      <m:oMath>
        <m:r>
          <w:rPr>
            <w:rFonts w:ascii="Cambria Math" w:hAnsi="Cambria Math"/>
            <w:sz w:val="22"/>
            <w:szCs w:val="22"/>
          </w:rPr>
          <m:t>Ls</m:t>
        </m:r>
      </m:oMath>
      <w:r>
        <w:rPr>
          <w:sz w:val="22"/>
          <w:szCs w:val="22"/>
        </w:rPr>
        <w:t xml:space="preserve"> μπορούμε να τον ανακατασκευάσουμε ως εξής:</w:t>
      </w:r>
      <w:r w:rsidRPr="0068238A">
        <w:rPr>
          <w:sz w:val="22"/>
          <w:szCs w:val="22"/>
        </w:rPr>
        <w:t xml:space="preserve"> </w:t>
      </w:r>
      <w:r>
        <w:rPr>
          <w:sz w:val="22"/>
          <w:szCs w:val="22"/>
        </w:rPr>
        <w:t xml:space="preserve"> </w:t>
      </w:r>
      <m:oMath>
        <m:r>
          <w:rPr>
            <w:rFonts w:ascii="Cambria Math" w:hAnsi="Cambria Math"/>
            <w:sz w:val="22"/>
            <w:szCs w:val="22"/>
          </w:rPr>
          <m:t>Ls=QΛ</m:t>
        </m:r>
        <m:sSup>
          <m:sSupPr>
            <m:ctrlPr>
              <w:rPr>
                <w:rFonts w:ascii="Cambria Math" w:hAnsi="Cambria Math"/>
                <w:i/>
                <w:sz w:val="22"/>
                <w:szCs w:val="22"/>
              </w:rPr>
            </m:ctrlPr>
          </m:sSupPr>
          <m:e>
            <m:r>
              <w:rPr>
                <w:rFonts w:ascii="Cambria Math" w:hAnsi="Cambria Math"/>
                <w:sz w:val="22"/>
                <w:szCs w:val="22"/>
                <w:lang w:val="en-US"/>
              </w:rPr>
              <m:t>Q</m:t>
            </m:r>
            <m:ctrlPr>
              <w:rPr>
                <w:rFonts w:ascii="Cambria Math" w:hAnsi="Cambria Math"/>
                <w:i/>
                <w:sz w:val="22"/>
                <w:szCs w:val="22"/>
                <w:lang w:val="en-US"/>
              </w:rPr>
            </m:ctrlPr>
          </m:e>
          <m:sup>
            <m:r>
              <w:rPr>
                <w:rFonts w:ascii="Cambria Math" w:hAnsi="Cambria Math"/>
                <w:sz w:val="22"/>
                <w:szCs w:val="22"/>
              </w:rPr>
              <m:t>T</m:t>
            </m:r>
          </m:sup>
        </m:sSup>
      </m:oMath>
      <w:r w:rsidRPr="0068238A">
        <w:rPr>
          <w:sz w:val="22"/>
          <w:szCs w:val="22"/>
        </w:rPr>
        <w:t xml:space="preserve"> , </w:t>
      </w:r>
      <w:r>
        <w:rPr>
          <w:sz w:val="22"/>
          <w:szCs w:val="22"/>
        </w:rPr>
        <w:t xml:space="preserve">όπου </w:t>
      </w:r>
      <m:oMath>
        <m:r>
          <w:rPr>
            <w:rFonts w:ascii="Cambria Math" w:hAnsi="Cambria Math"/>
            <w:sz w:val="22"/>
            <w:szCs w:val="22"/>
          </w:rPr>
          <m:t>Λ</m:t>
        </m:r>
      </m:oMath>
      <w:r>
        <w:rPr>
          <w:sz w:val="22"/>
          <w:szCs w:val="22"/>
        </w:rPr>
        <w:t xml:space="preserve"> είναι ο διαγώνιος πίνακας που </w:t>
      </w:r>
      <w:r w:rsidR="00132953">
        <w:rPr>
          <w:sz w:val="22"/>
          <w:szCs w:val="22"/>
        </w:rPr>
        <w:t xml:space="preserve">έχει ως στοιχεία της διαγωνίου του τις ιδιοτιμές σε αύξουσα σειρά και ο </w:t>
      </w:r>
      <m:oMath>
        <m:r>
          <w:rPr>
            <w:rFonts w:ascii="Cambria Math" w:hAnsi="Cambria Math"/>
            <w:sz w:val="22"/>
            <w:szCs w:val="22"/>
          </w:rPr>
          <m:t>Q</m:t>
        </m:r>
      </m:oMath>
      <w:r w:rsidR="00132953">
        <w:rPr>
          <w:sz w:val="22"/>
          <w:szCs w:val="22"/>
        </w:rPr>
        <w:t xml:space="preserve"> είναι ο πίνακας που έχει στις στήλες του τα αντίστοιχα ιδιοδιανύσματα</w:t>
      </w:r>
      <w:r w:rsidR="00DB09FF">
        <w:rPr>
          <w:sz w:val="22"/>
          <w:szCs w:val="22"/>
        </w:rPr>
        <w:t xml:space="preserve"> κάθε ιδιοτιμής</w:t>
      </w:r>
      <w:r w:rsidR="00132953">
        <w:rPr>
          <w:sz w:val="22"/>
          <w:szCs w:val="22"/>
        </w:rPr>
        <w:t>.</w:t>
      </w:r>
    </w:p>
    <w:p w14:paraId="63DC37E5" w14:textId="60118416" w:rsidR="00B91E40" w:rsidRDefault="00B91E40" w:rsidP="00CC57B8">
      <w:pPr>
        <w:rPr>
          <w:sz w:val="22"/>
          <w:szCs w:val="22"/>
        </w:rPr>
      </w:pPr>
      <w:r>
        <w:rPr>
          <w:sz w:val="22"/>
          <w:szCs w:val="22"/>
        </w:rPr>
        <w:tab/>
        <w:t xml:space="preserve">Οι ιδιοτιμές και τα ιδιοδιανύσματα του πίνακα </w:t>
      </w:r>
      <m:oMath>
        <m:r>
          <w:rPr>
            <w:rFonts w:ascii="Cambria Math" w:hAnsi="Cambria Math"/>
            <w:sz w:val="22"/>
            <w:szCs w:val="22"/>
          </w:rPr>
          <m:t>Ls</m:t>
        </m:r>
      </m:oMath>
      <w:r>
        <w:rPr>
          <w:sz w:val="22"/>
          <w:szCs w:val="22"/>
        </w:rPr>
        <w:t xml:space="preserve"> έχουν άμεση σχέση με τις συχνότητες που εμφανίζονται στο </w:t>
      </w:r>
      <w:r>
        <w:rPr>
          <w:sz w:val="22"/>
          <w:szCs w:val="22"/>
          <w:lang w:val="en-US"/>
        </w:rPr>
        <w:t>Mesh</w:t>
      </w:r>
      <w:r w:rsidRPr="00B91E40">
        <w:rPr>
          <w:sz w:val="22"/>
          <w:szCs w:val="22"/>
        </w:rPr>
        <w:t xml:space="preserve">. </w:t>
      </w:r>
      <w:r>
        <w:rPr>
          <w:sz w:val="22"/>
          <w:szCs w:val="22"/>
        </w:rPr>
        <w:t xml:space="preserve">Συγκεκριμένα τα πρώτα ιδιοδιανύσματα που αντιστοιχούν σε μικρές ιδιοτιμές αφορούν ομαλά μεταβαλλόμενες συναρτήσεις στο </w:t>
      </w:r>
      <w:r>
        <w:rPr>
          <w:sz w:val="22"/>
          <w:szCs w:val="22"/>
          <w:lang w:val="en-US"/>
        </w:rPr>
        <w:t>Mesh</w:t>
      </w:r>
      <w:r w:rsidRPr="00B91E40">
        <w:rPr>
          <w:sz w:val="22"/>
          <w:szCs w:val="22"/>
        </w:rPr>
        <w:t xml:space="preserve">, </w:t>
      </w:r>
      <w:r>
        <w:rPr>
          <w:sz w:val="22"/>
          <w:szCs w:val="22"/>
        </w:rPr>
        <w:t>ενώ τα τελευταία ιδιοδιανύσματα που αντιστοιχούν σε μεγάλες ιδιοτιμές αφορούν μεγάλες συχνότητες</w:t>
      </w:r>
      <w:r w:rsidR="00D96E87">
        <w:rPr>
          <w:sz w:val="22"/>
          <w:szCs w:val="22"/>
        </w:rPr>
        <w:t xml:space="preserve">, </w:t>
      </w:r>
      <w:r w:rsidR="00762F72">
        <w:rPr>
          <w:sz w:val="22"/>
          <w:szCs w:val="22"/>
        </w:rPr>
        <w:t>ταχείες ταλαντώσεις</w:t>
      </w:r>
      <w:r w:rsidR="00D96E87">
        <w:rPr>
          <w:sz w:val="22"/>
          <w:szCs w:val="22"/>
        </w:rPr>
        <w:t xml:space="preserve"> στο </w:t>
      </w:r>
      <w:r w:rsidR="00D96E87">
        <w:rPr>
          <w:sz w:val="22"/>
          <w:szCs w:val="22"/>
          <w:lang w:val="en-US"/>
        </w:rPr>
        <w:t>Mesh</w:t>
      </w:r>
      <w:r w:rsidR="00D96E87" w:rsidRPr="00D96E87">
        <w:rPr>
          <w:sz w:val="22"/>
          <w:szCs w:val="22"/>
        </w:rPr>
        <w:t xml:space="preserve">. </w:t>
      </w:r>
      <w:r w:rsidR="00D96E87">
        <w:rPr>
          <w:sz w:val="22"/>
          <w:szCs w:val="22"/>
        </w:rPr>
        <w:t xml:space="preserve">Επίσης η μηδενική τιμή που αναφέρθηκε πιο πάνω ότι υπάρχει πάντα στον πίνακα </w:t>
      </w:r>
      <m:oMath>
        <m:r>
          <w:rPr>
            <w:rFonts w:ascii="Cambria Math" w:hAnsi="Cambria Math"/>
            <w:sz w:val="22"/>
            <w:szCs w:val="22"/>
          </w:rPr>
          <m:t>Ls</m:t>
        </m:r>
      </m:oMath>
      <w:r w:rsidR="00D96E87" w:rsidRPr="00D96E87">
        <w:rPr>
          <w:sz w:val="22"/>
          <w:szCs w:val="22"/>
        </w:rPr>
        <w:t xml:space="preserve"> </w:t>
      </w:r>
      <w:r w:rsidR="00D96E87">
        <w:rPr>
          <w:sz w:val="22"/>
          <w:szCs w:val="22"/>
        </w:rPr>
        <w:t xml:space="preserve">αφορά στην </w:t>
      </w:r>
      <w:r w:rsidR="00D96E87">
        <w:rPr>
          <w:sz w:val="22"/>
          <w:szCs w:val="22"/>
          <w:lang w:val="en-US"/>
        </w:rPr>
        <w:t>DC</w:t>
      </w:r>
      <w:r w:rsidR="00D96E87" w:rsidRPr="00D96E87">
        <w:rPr>
          <w:sz w:val="22"/>
          <w:szCs w:val="22"/>
        </w:rPr>
        <w:t xml:space="preserve"> </w:t>
      </w:r>
      <w:r w:rsidR="00D96E87">
        <w:rPr>
          <w:sz w:val="22"/>
          <w:szCs w:val="22"/>
        </w:rPr>
        <w:t>συνιστώσα.</w:t>
      </w:r>
    </w:p>
    <w:p w14:paraId="1B05255F" w14:textId="7970E2AC" w:rsidR="005C42E4" w:rsidRDefault="005C42E4" w:rsidP="00CC57B8">
      <w:pPr>
        <w:rPr>
          <w:sz w:val="22"/>
          <w:szCs w:val="22"/>
        </w:rPr>
      </w:pPr>
      <w:r>
        <w:rPr>
          <w:sz w:val="22"/>
          <w:szCs w:val="22"/>
        </w:rPr>
        <w:tab/>
        <w:t xml:space="preserve">Για την απεικόνιση των ιδιοτιμών όλων των μοντέλων χρησιμοποιήθηκε η </w:t>
      </w:r>
      <w:r>
        <w:rPr>
          <w:sz w:val="22"/>
          <w:szCs w:val="22"/>
          <w:lang w:val="en-US"/>
        </w:rPr>
        <w:t>MATLAB</w:t>
      </w:r>
      <w:r w:rsidR="004B2D83" w:rsidRPr="004B2D83">
        <w:rPr>
          <w:sz w:val="22"/>
          <w:szCs w:val="22"/>
        </w:rPr>
        <w:t xml:space="preserve">. </w:t>
      </w:r>
      <w:r w:rsidR="004B2D83">
        <w:rPr>
          <w:sz w:val="22"/>
          <w:szCs w:val="22"/>
        </w:rPr>
        <w:t xml:space="preserve">Αρχικά όπως περιεγράφηκε παραπάνω οι ιδιοτιμές κάθε μοντέλου αποθηκεύτηκαν σε ένα αρχείο κειμένου από το οποίο διαβάστηκαν στην συνέχεια από ένα πρόγραμμα της </w:t>
      </w:r>
      <w:r w:rsidR="004B2D83">
        <w:rPr>
          <w:sz w:val="22"/>
          <w:szCs w:val="22"/>
          <w:lang w:val="en-US"/>
        </w:rPr>
        <w:t>MATLAB</w:t>
      </w:r>
      <w:r w:rsidR="00EC034C">
        <w:rPr>
          <w:sz w:val="22"/>
          <w:szCs w:val="22"/>
        </w:rPr>
        <w:t>. Για να απεικονίσουμε τις τιμές των ιδιοτιμών, οι οποίες είναι μέχρι και 4000 για κάποια μοντέλα, με έναν τρόπο ο οποίος θα διευκολύνει την σύγκριση μεταξύ των ιδιοτιμών διαφορετικών μοντέλων ακολουθήσαμε την παρακάτω διαδικασία.</w:t>
      </w:r>
    </w:p>
    <w:p w14:paraId="60633D49" w14:textId="418F35EE" w:rsidR="00AD62C8" w:rsidRDefault="00AD3DE7" w:rsidP="00CC57B8">
      <w:pPr>
        <w:rPr>
          <w:sz w:val="22"/>
          <w:szCs w:val="22"/>
        </w:rPr>
      </w:pPr>
      <w:r>
        <w:rPr>
          <w:sz w:val="22"/>
          <w:szCs w:val="22"/>
        </w:rPr>
        <w:lastRenderedPageBreak/>
        <w:tab/>
      </w:r>
      <w:r w:rsidR="00D34EA7">
        <w:rPr>
          <w:sz w:val="22"/>
          <w:szCs w:val="22"/>
        </w:rPr>
        <w:t xml:space="preserve">Χωρίζουμε τον άξονα </w:t>
      </w:r>
      <w:r w:rsidR="00D34EA7">
        <w:rPr>
          <w:sz w:val="22"/>
          <w:szCs w:val="22"/>
          <w:lang w:val="en-US"/>
        </w:rPr>
        <w:t>x</w:t>
      </w:r>
      <w:r w:rsidR="00D34EA7" w:rsidRPr="00D34EA7">
        <w:rPr>
          <w:sz w:val="22"/>
          <w:szCs w:val="22"/>
        </w:rPr>
        <w:t xml:space="preserve"> </w:t>
      </w:r>
      <w:r w:rsidR="00D34EA7">
        <w:rPr>
          <w:sz w:val="22"/>
          <w:szCs w:val="22"/>
        </w:rPr>
        <w:t>του γραφήματος σε διαστήματα μήκους 0.</w:t>
      </w:r>
      <w:r w:rsidR="00FC1B15" w:rsidRPr="00E750BF">
        <w:rPr>
          <w:sz w:val="22"/>
          <w:szCs w:val="22"/>
        </w:rPr>
        <w:t>4</w:t>
      </w:r>
      <w:r w:rsidR="00602B1B">
        <w:rPr>
          <w:sz w:val="22"/>
          <w:szCs w:val="22"/>
        </w:rPr>
        <w:t xml:space="preserve"> (αυθαίρετη επιλογή)</w:t>
      </w:r>
      <w:r w:rsidR="00D34EA7">
        <w:rPr>
          <w:sz w:val="22"/>
          <w:szCs w:val="22"/>
        </w:rPr>
        <w:t xml:space="preserve"> ξεκινώντας από το μηδέν μέχρι την τιμή της μεγαλύτερης ιδιοτιμής. Για κάθε ένα από αυτά τα διαστήματα μετράμε πόσες από τις ιδιοτιμές κάθε μοντέλου πέφτουν σε αυτό. Έτσι δημιουργείται ένα γράφημα το οποίο έχει στον άξονα </w:t>
      </w:r>
      <w:r w:rsidR="00D34EA7">
        <w:rPr>
          <w:sz w:val="22"/>
          <w:szCs w:val="22"/>
          <w:lang w:val="en-US"/>
        </w:rPr>
        <w:t>x</w:t>
      </w:r>
      <w:r w:rsidR="00D34EA7" w:rsidRPr="00D34EA7">
        <w:rPr>
          <w:sz w:val="22"/>
          <w:szCs w:val="22"/>
        </w:rPr>
        <w:t xml:space="preserve"> </w:t>
      </w:r>
      <w:r w:rsidR="00D34EA7">
        <w:rPr>
          <w:sz w:val="22"/>
          <w:szCs w:val="22"/>
        </w:rPr>
        <w:t xml:space="preserve">τις τιμές των ιδιοτιμών και στον άξονα </w:t>
      </w:r>
      <w:r w:rsidR="00D34EA7">
        <w:rPr>
          <w:sz w:val="22"/>
          <w:szCs w:val="22"/>
          <w:lang w:val="en-US"/>
        </w:rPr>
        <w:t>y</w:t>
      </w:r>
      <w:r w:rsidR="00D34EA7" w:rsidRPr="00D34EA7">
        <w:rPr>
          <w:sz w:val="22"/>
          <w:szCs w:val="22"/>
        </w:rPr>
        <w:t xml:space="preserve"> </w:t>
      </w:r>
      <w:r w:rsidR="00D34EA7">
        <w:rPr>
          <w:sz w:val="22"/>
          <w:szCs w:val="22"/>
        </w:rPr>
        <w:t xml:space="preserve">το πλήθος των ιδιοτιμών που έχουν τιμή μέσα στο αντίστοιχο διάστημα του άξονα </w:t>
      </w:r>
      <w:r w:rsidR="00D34EA7">
        <w:rPr>
          <w:sz w:val="22"/>
          <w:szCs w:val="22"/>
          <w:lang w:val="en-US"/>
        </w:rPr>
        <w:t>x</w:t>
      </w:r>
      <w:r w:rsidR="00D34EA7" w:rsidRPr="00D34EA7">
        <w:rPr>
          <w:sz w:val="22"/>
          <w:szCs w:val="22"/>
        </w:rPr>
        <w:t>.</w:t>
      </w:r>
    </w:p>
    <w:p w14:paraId="0F775630" w14:textId="505DA4F3" w:rsidR="00FC1B15" w:rsidRDefault="00FC1B15" w:rsidP="00CC57B8">
      <w:pPr>
        <w:rPr>
          <w:sz w:val="22"/>
          <w:szCs w:val="22"/>
        </w:rPr>
      </w:pPr>
      <w:r>
        <w:rPr>
          <w:sz w:val="22"/>
          <w:szCs w:val="22"/>
        </w:rPr>
        <w:tab/>
      </w:r>
      <w:r w:rsidR="00E750BF">
        <w:rPr>
          <w:sz w:val="22"/>
          <w:szCs w:val="22"/>
        </w:rPr>
        <w:t>Παρακάτω παρουσιάζονται τα γραφήματα των ιδιοτιμών για κάποια από τα μοντέλα που μας δόθηκαν, ενώ στο τέλος παρουσιάζονται οι ιδιοτιμές όλων των μοντέλων σε κοινό γράφημα.</w:t>
      </w:r>
    </w:p>
    <w:p w14:paraId="338DDCB0" w14:textId="645820AE" w:rsidR="00EB371F" w:rsidRDefault="00EB371F" w:rsidP="00CC57B8">
      <w:pPr>
        <w:rPr>
          <w:sz w:val="22"/>
          <w:szCs w:val="22"/>
        </w:rPr>
      </w:pPr>
    </w:p>
    <w:p w14:paraId="23EA9DC3" w14:textId="7AB3008D" w:rsidR="00EB371F" w:rsidRDefault="00EB371F" w:rsidP="00CC57B8">
      <w:pPr>
        <w:rPr>
          <w:sz w:val="22"/>
          <w:szCs w:val="22"/>
        </w:rPr>
      </w:pPr>
    </w:p>
    <w:p w14:paraId="402922B3" w14:textId="68B0E707" w:rsidR="00EB371F" w:rsidRDefault="00EB371F" w:rsidP="00CC57B8">
      <w:pPr>
        <w:rPr>
          <w:sz w:val="22"/>
          <w:szCs w:val="22"/>
        </w:rPr>
      </w:pPr>
      <w:r w:rsidRPr="00EB371F">
        <w:rPr>
          <w:noProof/>
          <w:sz w:val="22"/>
          <w:szCs w:val="22"/>
        </w:rPr>
        <w:drawing>
          <wp:inline distT="0" distB="0" distL="0" distR="0" wp14:anchorId="50AA8C2F" wp14:editId="537C7568">
            <wp:extent cx="5877560" cy="318643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a:ext>
                      </a:extLst>
                    </a:blip>
                    <a:stretch>
                      <a:fillRect/>
                    </a:stretch>
                  </pic:blipFill>
                  <pic:spPr>
                    <a:xfrm>
                      <a:off x="0" y="0"/>
                      <a:ext cx="5877560" cy="3186430"/>
                    </a:xfrm>
                    <a:prstGeom prst="rect">
                      <a:avLst/>
                    </a:prstGeom>
                  </pic:spPr>
                </pic:pic>
              </a:graphicData>
            </a:graphic>
          </wp:inline>
        </w:drawing>
      </w:r>
    </w:p>
    <w:p w14:paraId="659BE5FC" w14:textId="71D0082D" w:rsidR="00EB371F" w:rsidRDefault="00EB371F" w:rsidP="00CC57B8">
      <w:pPr>
        <w:rPr>
          <w:sz w:val="22"/>
          <w:szCs w:val="22"/>
        </w:rPr>
      </w:pPr>
    </w:p>
    <w:p w14:paraId="54D6A400" w14:textId="0FCDFA38" w:rsidR="00EB371F" w:rsidRDefault="00EB371F" w:rsidP="00EB371F">
      <w:pPr>
        <w:ind w:firstLine="720"/>
        <w:rPr>
          <w:sz w:val="22"/>
          <w:szCs w:val="22"/>
        </w:rPr>
      </w:pPr>
      <w:r>
        <w:rPr>
          <w:sz w:val="22"/>
          <w:szCs w:val="22"/>
        </w:rPr>
        <w:t xml:space="preserve">Εδώ παρατηρούμε ότι παρόμοια μοντέλα που μοιάζουν μεταξύ τους, έχουν πολύ παρόμοια </w:t>
      </w:r>
      <w:r w:rsidR="00B0423A">
        <w:rPr>
          <w:sz w:val="22"/>
          <w:szCs w:val="22"/>
        </w:rPr>
        <w:t xml:space="preserve">μορφή  στα </w:t>
      </w:r>
      <w:r>
        <w:rPr>
          <w:sz w:val="22"/>
          <w:szCs w:val="22"/>
        </w:rPr>
        <w:t>γραφήματα ιδιοτιμών</w:t>
      </w:r>
      <w:r w:rsidR="00B0423A">
        <w:rPr>
          <w:sz w:val="22"/>
          <w:szCs w:val="22"/>
        </w:rPr>
        <w:t xml:space="preserve"> τους</w:t>
      </w:r>
      <w:r w:rsidR="00F32A4D">
        <w:rPr>
          <w:sz w:val="22"/>
          <w:szCs w:val="22"/>
        </w:rPr>
        <w:t>. Για</w:t>
      </w:r>
      <w:r w:rsidR="00F32A4D" w:rsidRPr="00F46DC9">
        <w:rPr>
          <w:sz w:val="22"/>
          <w:szCs w:val="22"/>
        </w:rPr>
        <w:t xml:space="preserve"> </w:t>
      </w:r>
      <w:r w:rsidR="00F32A4D">
        <w:rPr>
          <w:sz w:val="22"/>
          <w:szCs w:val="22"/>
        </w:rPr>
        <w:t>παράδειγμα</w:t>
      </w:r>
      <w:r w:rsidR="00D71814">
        <w:rPr>
          <w:sz w:val="22"/>
          <w:szCs w:val="22"/>
        </w:rPr>
        <w:t xml:space="preserve"> τα μοντέλα</w:t>
      </w:r>
      <w:r w:rsidR="00F32A4D" w:rsidRPr="00F46DC9">
        <w:rPr>
          <w:sz w:val="22"/>
          <w:szCs w:val="22"/>
        </w:rPr>
        <w:t xml:space="preserve"> “</w:t>
      </w:r>
      <w:r w:rsidR="00F46DC9">
        <w:rPr>
          <w:sz w:val="22"/>
          <w:szCs w:val="22"/>
          <w:lang w:val="en-US"/>
        </w:rPr>
        <w:t>unicorn</w:t>
      </w:r>
      <w:r w:rsidR="00F46DC9">
        <w:rPr>
          <w:sz w:val="22"/>
          <w:szCs w:val="22"/>
        </w:rPr>
        <w:t>_</w:t>
      </w:r>
      <w:r w:rsidR="00F46DC9">
        <w:rPr>
          <w:sz w:val="22"/>
          <w:szCs w:val="22"/>
          <w:lang w:val="en-US"/>
        </w:rPr>
        <w:t>low</w:t>
      </w:r>
      <w:r w:rsidR="00F32A4D" w:rsidRPr="00F46DC9">
        <w:rPr>
          <w:sz w:val="22"/>
          <w:szCs w:val="22"/>
        </w:rPr>
        <w:t xml:space="preserve">” </w:t>
      </w:r>
      <w:r w:rsidR="00F32A4D">
        <w:rPr>
          <w:sz w:val="22"/>
          <w:szCs w:val="22"/>
        </w:rPr>
        <w:t>και</w:t>
      </w:r>
      <w:r w:rsidR="00F32A4D" w:rsidRPr="00F46DC9">
        <w:rPr>
          <w:sz w:val="22"/>
          <w:szCs w:val="22"/>
        </w:rPr>
        <w:t xml:space="preserve"> “</w:t>
      </w:r>
      <w:r w:rsidR="00F32A4D">
        <w:rPr>
          <w:sz w:val="22"/>
          <w:szCs w:val="22"/>
          <w:lang w:val="en-US"/>
        </w:rPr>
        <w:t>unicorn</w:t>
      </w:r>
      <w:r w:rsidR="00F32A4D" w:rsidRPr="00F46DC9">
        <w:rPr>
          <w:sz w:val="22"/>
          <w:szCs w:val="22"/>
        </w:rPr>
        <w:t>_</w:t>
      </w:r>
      <w:r w:rsidR="00F32A4D">
        <w:rPr>
          <w:sz w:val="22"/>
          <w:szCs w:val="22"/>
          <w:lang w:val="en-US"/>
        </w:rPr>
        <w:t>low</w:t>
      </w:r>
      <w:r w:rsidR="00F32A4D" w:rsidRPr="00F46DC9">
        <w:rPr>
          <w:sz w:val="22"/>
          <w:szCs w:val="22"/>
        </w:rPr>
        <w:t>_</w:t>
      </w:r>
      <w:r w:rsidR="00F32A4D">
        <w:rPr>
          <w:sz w:val="22"/>
          <w:szCs w:val="22"/>
          <w:lang w:val="en-US"/>
        </w:rPr>
        <w:t>low</w:t>
      </w:r>
      <w:r w:rsidR="00F32A4D" w:rsidRPr="00F46DC9">
        <w:rPr>
          <w:sz w:val="22"/>
          <w:szCs w:val="22"/>
        </w:rPr>
        <w:t>”</w:t>
      </w:r>
      <w:r w:rsidRPr="00F46DC9">
        <w:rPr>
          <w:sz w:val="22"/>
          <w:szCs w:val="22"/>
        </w:rPr>
        <w:t xml:space="preserve"> </w:t>
      </w:r>
      <w:r w:rsidR="00F32A4D">
        <w:rPr>
          <w:sz w:val="22"/>
          <w:szCs w:val="22"/>
        </w:rPr>
        <w:t>ή</w:t>
      </w:r>
      <w:r w:rsidR="00F32A4D" w:rsidRPr="00F46DC9">
        <w:rPr>
          <w:sz w:val="22"/>
          <w:szCs w:val="22"/>
        </w:rPr>
        <w:t xml:space="preserve"> “</w:t>
      </w:r>
      <w:r w:rsidR="00F32A4D">
        <w:rPr>
          <w:sz w:val="22"/>
          <w:szCs w:val="22"/>
          <w:lang w:val="en-US"/>
        </w:rPr>
        <w:t>hand</w:t>
      </w:r>
      <w:r w:rsidR="00F32A4D" w:rsidRPr="00F46DC9">
        <w:rPr>
          <w:sz w:val="22"/>
          <w:szCs w:val="22"/>
        </w:rPr>
        <w:t xml:space="preserve">2” </w:t>
      </w:r>
      <w:r w:rsidR="00F32A4D">
        <w:rPr>
          <w:sz w:val="22"/>
          <w:szCs w:val="22"/>
        </w:rPr>
        <w:t>και</w:t>
      </w:r>
      <w:r w:rsidR="00F32A4D" w:rsidRPr="00F46DC9">
        <w:rPr>
          <w:sz w:val="22"/>
          <w:szCs w:val="22"/>
        </w:rPr>
        <w:t xml:space="preserve"> “</w:t>
      </w:r>
      <w:r w:rsidR="00F32A4D">
        <w:rPr>
          <w:sz w:val="22"/>
          <w:szCs w:val="22"/>
          <w:lang w:val="en-US"/>
        </w:rPr>
        <w:t>b</w:t>
      </w:r>
      <w:r w:rsidR="00F32A4D" w:rsidRPr="00F46DC9">
        <w:rPr>
          <w:sz w:val="22"/>
          <w:szCs w:val="22"/>
        </w:rPr>
        <w:t>66_</w:t>
      </w:r>
      <w:r w:rsidR="00F32A4D">
        <w:rPr>
          <w:sz w:val="22"/>
          <w:szCs w:val="22"/>
          <w:lang w:val="en-US"/>
        </w:rPr>
        <w:t>L</w:t>
      </w:r>
      <w:r w:rsidR="00F32A4D" w:rsidRPr="00F46DC9">
        <w:rPr>
          <w:sz w:val="22"/>
          <w:szCs w:val="22"/>
        </w:rPr>
        <w:t>2”</w:t>
      </w:r>
      <w:r w:rsidR="00F32A4D">
        <w:rPr>
          <w:sz w:val="22"/>
          <w:szCs w:val="22"/>
        </w:rPr>
        <w:t xml:space="preserve">. </w:t>
      </w:r>
      <w:r w:rsidR="00F46DC9">
        <w:rPr>
          <w:sz w:val="22"/>
          <w:szCs w:val="22"/>
        </w:rPr>
        <w:t xml:space="preserve">Αυτή η παρατήρηση μάλιστα οδήγησε στην χρήση μίας παρόμοιας μεθόδου με αυτή που δημιούργησε τα γραφήματα για το πρόβλημα του </w:t>
      </w:r>
      <w:r w:rsidR="00F46DC9">
        <w:rPr>
          <w:sz w:val="22"/>
          <w:szCs w:val="22"/>
          <w:lang w:val="en-US"/>
        </w:rPr>
        <w:t>shape</w:t>
      </w:r>
      <w:r w:rsidR="00F46DC9" w:rsidRPr="00F46DC9">
        <w:rPr>
          <w:sz w:val="22"/>
          <w:szCs w:val="22"/>
        </w:rPr>
        <w:t xml:space="preserve"> </w:t>
      </w:r>
      <w:r w:rsidR="00F46DC9">
        <w:rPr>
          <w:sz w:val="22"/>
          <w:szCs w:val="22"/>
          <w:lang w:val="en-US"/>
        </w:rPr>
        <w:t>indexing</w:t>
      </w:r>
      <w:r w:rsidR="00F46DC9" w:rsidRPr="00F46DC9">
        <w:rPr>
          <w:sz w:val="22"/>
          <w:szCs w:val="22"/>
        </w:rPr>
        <w:t xml:space="preserve"> </w:t>
      </w:r>
      <w:r w:rsidR="00F46DC9">
        <w:rPr>
          <w:sz w:val="22"/>
          <w:szCs w:val="22"/>
        </w:rPr>
        <w:t>του ερωτήματος 5.</w:t>
      </w:r>
    </w:p>
    <w:p w14:paraId="3D7D087C" w14:textId="77777777" w:rsidR="00F46DC9" w:rsidRPr="00E347BD" w:rsidRDefault="00F46DC9" w:rsidP="00EB371F">
      <w:pPr>
        <w:ind w:firstLine="720"/>
        <w:rPr>
          <w:sz w:val="22"/>
          <w:szCs w:val="22"/>
        </w:rPr>
      </w:pPr>
    </w:p>
    <w:p w14:paraId="68A38BA7" w14:textId="177FDEE2" w:rsidR="00F46DC9" w:rsidRDefault="00F46DC9" w:rsidP="00322253">
      <w:pPr>
        <w:jc w:val="center"/>
        <w:rPr>
          <w:sz w:val="22"/>
          <w:szCs w:val="22"/>
          <w:lang w:val="en-US"/>
        </w:rPr>
      </w:pPr>
      <w:r w:rsidRPr="00F46DC9">
        <w:rPr>
          <w:noProof/>
          <w:sz w:val="22"/>
          <w:szCs w:val="22"/>
          <w:lang w:val="en-US"/>
        </w:rPr>
        <w:lastRenderedPageBreak/>
        <w:drawing>
          <wp:inline distT="0" distB="0" distL="0" distR="0" wp14:anchorId="43840B27" wp14:editId="57BF08D8">
            <wp:extent cx="5231130" cy="286027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5239260" cy="2864724"/>
                    </a:xfrm>
                    <a:prstGeom prst="rect">
                      <a:avLst/>
                    </a:prstGeom>
                  </pic:spPr>
                </pic:pic>
              </a:graphicData>
            </a:graphic>
          </wp:inline>
        </w:drawing>
      </w:r>
    </w:p>
    <w:p w14:paraId="1F964361" w14:textId="62A3B611" w:rsidR="00322C60" w:rsidRDefault="00322C60" w:rsidP="00F46DC9">
      <w:pPr>
        <w:rPr>
          <w:sz w:val="22"/>
          <w:szCs w:val="22"/>
          <w:lang w:val="en-US"/>
        </w:rPr>
      </w:pPr>
    </w:p>
    <w:p w14:paraId="3D8C99DB" w14:textId="4280E7BC" w:rsidR="00322C60" w:rsidRPr="00322C60" w:rsidRDefault="00322C60" w:rsidP="00F46DC9">
      <w:pPr>
        <w:rPr>
          <w:sz w:val="22"/>
          <w:szCs w:val="22"/>
        </w:rPr>
      </w:pPr>
      <w:r>
        <w:rPr>
          <w:sz w:val="22"/>
          <w:szCs w:val="22"/>
          <w:lang w:val="en-US"/>
        </w:rPr>
        <w:tab/>
      </w:r>
      <w:r>
        <w:rPr>
          <w:sz w:val="22"/>
          <w:szCs w:val="22"/>
        </w:rPr>
        <w:t>Εδώ δεν παρατηρείται μεγάλη ομοιότητα μεταξύ των γραφημάτων διαφορετικών μοντέλων καθώς ακόμα και σε μοντέλα που μοιάζουν μεταξύ τους, ο αριθμός των ιδιοτιμών μπορεί να είναι εντελώς διαφορετικός και έτσι να έχουν παραμορφωθεί</w:t>
      </w:r>
      <w:r w:rsidR="004A451D">
        <w:rPr>
          <w:sz w:val="22"/>
          <w:szCs w:val="22"/>
        </w:rPr>
        <w:t xml:space="preserve"> </w:t>
      </w:r>
      <w:r>
        <w:rPr>
          <w:sz w:val="22"/>
          <w:szCs w:val="22"/>
        </w:rPr>
        <w:t xml:space="preserve">στον άξονα </w:t>
      </w:r>
      <w:r>
        <w:rPr>
          <w:sz w:val="22"/>
          <w:szCs w:val="22"/>
          <w:lang w:val="en-US"/>
        </w:rPr>
        <w:t>y</w:t>
      </w:r>
      <w:r w:rsidRPr="00322C60">
        <w:rPr>
          <w:sz w:val="22"/>
          <w:szCs w:val="22"/>
        </w:rPr>
        <w:t xml:space="preserve">. </w:t>
      </w:r>
    </w:p>
    <w:p w14:paraId="7BBB24F8" w14:textId="77777777" w:rsidR="00D34EA7" w:rsidRPr="00F46DC9" w:rsidRDefault="00D34EA7" w:rsidP="00CC57B8">
      <w:pPr>
        <w:rPr>
          <w:b/>
          <w:bCs/>
        </w:rPr>
      </w:pPr>
    </w:p>
    <w:p w14:paraId="7E3ED5FB" w14:textId="47BCFBCC" w:rsidR="00C46725" w:rsidRDefault="00C46725" w:rsidP="00C46725">
      <w:pPr>
        <w:jc w:val="left"/>
        <w:rPr>
          <w:b/>
          <w:bCs/>
        </w:rPr>
      </w:pPr>
      <w:r>
        <w:rPr>
          <w:b/>
          <w:bCs/>
        </w:rPr>
        <w:t>3)</w:t>
      </w:r>
    </w:p>
    <w:p w14:paraId="3814AE21" w14:textId="1597E4F8" w:rsidR="00C46725" w:rsidRDefault="00E347BD" w:rsidP="002E3DB6">
      <w:pPr>
        <w:rPr>
          <w:sz w:val="22"/>
          <w:szCs w:val="22"/>
        </w:rPr>
      </w:pPr>
      <w:r>
        <w:rPr>
          <w:b/>
          <w:bCs/>
        </w:rPr>
        <w:tab/>
      </w:r>
      <w:r>
        <w:rPr>
          <w:sz w:val="22"/>
          <w:szCs w:val="22"/>
        </w:rPr>
        <w:t xml:space="preserve">Για την ανακατασκευή των σχημάτων </w:t>
      </w:r>
      <w:r w:rsidR="00322253">
        <w:rPr>
          <w:sz w:val="22"/>
          <w:szCs w:val="22"/>
        </w:rPr>
        <w:t xml:space="preserve">από τις διαφορικές συντεταγμένες απαιτείται φυσικά η αντιστροφή του πίνακα </w:t>
      </w:r>
      <m:oMath>
        <m:r>
          <w:rPr>
            <w:rFonts w:ascii="Cambria Math" w:hAnsi="Cambria Math"/>
            <w:sz w:val="22"/>
            <w:szCs w:val="22"/>
          </w:rPr>
          <m:t>L</m:t>
        </m:r>
      </m:oMath>
      <w:r w:rsidR="00322253">
        <w:rPr>
          <w:sz w:val="22"/>
          <w:szCs w:val="22"/>
        </w:rPr>
        <w:t xml:space="preserve">. </w:t>
      </w:r>
      <w:r w:rsidR="002E3DB6">
        <w:rPr>
          <w:sz w:val="22"/>
          <w:szCs w:val="22"/>
        </w:rPr>
        <w:t xml:space="preserve">Όμως η τάξη του πίνακα δεν ισούται με τις διαστάσεις του και συνεπώς η αντιστροφή του είναι αδύνατη. Συγκεκριμένα ισχύει ότι </w:t>
      </w:r>
      <m:oMath>
        <m:r>
          <w:rPr>
            <w:rFonts w:ascii="Cambria Math" w:hAnsi="Cambria Math"/>
            <w:sz w:val="22"/>
            <w:szCs w:val="22"/>
          </w:rPr>
          <m:t>rank</m:t>
        </m:r>
        <m:d>
          <m:dPr>
            <m:ctrlPr>
              <w:rPr>
                <w:rFonts w:ascii="Cambria Math" w:hAnsi="Cambria Math"/>
                <w:i/>
                <w:sz w:val="22"/>
                <w:szCs w:val="22"/>
              </w:rPr>
            </m:ctrlPr>
          </m:dPr>
          <m:e>
            <m:r>
              <w:rPr>
                <w:rFonts w:ascii="Cambria Math" w:hAnsi="Cambria Math"/>
                <w:sz w:val="22"/>
                <w:szCs w:val="22"/>
              </w:rPr>
              <m:t>L</m:t>
            </m:r>
          </m:e>
        </m:d>
        <m:r>
          <w:rPr>
            <w:rFonts w:ascii="Cambria Math" w:hAnsi="Cambria Math"/>
            <w:sz w:val="22"/>
            <w:szCs w:val="22"/>
          </w:rPr>
          <m:t>=n-k</m:t>
        </m:r>
      </m:oMath>
      <w:r w:rsidR="002E3DB6">
        <w:rPr>
          <w:sz w:val="22"/>
          <w:szCs w:val="22"/>
        </w:rPr>
        <w:t xml:space="preserve"> , όπου </w:t>
      </w:r>
      <m:oMath>
        <m:r>
          <w:rPr>
            <w:rFonts w:ascii="Cambria Math" w:hAnsi="Cambria Math"/>
            <w:sz w:val="22"/>
            <w:szCs w:val="22"/>
          </w:rPr>
          <m:t>n</m:t>
        </m:r>
      </m:oMath>
      <w:r w:rsidR="002E3DB6">
        <w:rPr>
          <w:sz w:val="22"/>
          <w:szCs w:val="22"/>
        </w:rPr>
        <w:t xml:space="preserve"> ο αριθμός των </w:t>
      </w:r>
      <w:r w:rsidR="002E3DB6">
        <w:rPr>
          <w:sz w:val="22"/>
          <w:szCs w:val="22"/>
          <w:lang w:val="en-US"/>
        </w:rPr>
        <w:t>vertices</w:t>
      </w:r>
      <w:r w:rsidR="002E3DB6" w:rsidRPr="002E3DB6">
        <w:rPr>
          <w:sz w:val="22"/>
          <w:szCs w:val="22"/>
        </w:rPr>
        <w:t xml:space="preserve"> </w:t>
      </w:r>
      <w:r w:rsidR="002E3DB6">
        <w:rPr>
          <w:sz w:val="22"/>
          <w:szCs w:val="22"/>
        </w:rPr>
        <w:t xml:space="preserve">του </w:t>
      </w:r>
      <w:r w:rsidR="002E3DB6">
        <w:rPr>
          <w:sz w:val="22"/>
          <w:szCs w:val="22"/>
          <w:lang w:val="en-US"/>
        </w:rPr>
        <w:t>Mesh</w:t>
      </w:r>
      <w:r w:rsidR="002E3DB6">
        <w:rPr>
          <w:sz w:val="22"/>
          <w:szCs w:val="22"/>
        </w:rPr>
        <w:t xml:space="preserve"> και </w:t>
      </w:r>
      <m:oMath>
        <m:r>
          <w:rPr>
            <w:rFonts w:ascii="Cambria Math" w:hAnsi="Cambria Math"/>
            <w:sz w:val="22"/>
            <w:szCs w:val="22"/>
          </w:rPr>
          <m:t>k</m:t>
        </m:r>
      </m:oMath>
      <w:r w:rsidR="002E3DB6">
        <w:rPr>
          <w:sz w:val="22"/>
          <w:szCs w:val="22"/>
        </w:rPr>
        <w:t xml:space="preserve"> ο αριθμός των </w:t>
      </w:r>
      <w:r w:rsidR="002E3DB6">
        <w:rPr>
          <w:sz w:val="22"/>
          <w:szCs w:val="22"/>
          <w:lang w:val="en-US"/>
        </w:rPr>
        <w:t>connected</w:t>
      </w:r>
      <w:r w:rsidR="002E3DB6" w:rsidRPr="002E3DB6">
        <w:rPr>
          <w:sz w:val="22"/>
          <w:szCs w:val="22"/>
        </w:rPr>
        <w:t xml:space="preserve"> </w:t>
      </w:r>
      <w:r w:rsidR="002E3DB6">
        <w:rPr>
          <w:sz w:val="22"/>
          <w:szCs w:val="22"/>
          <w:lang w:val="en-US"/>
        </w:rPr>
        <w:t>components</w:t>
      </w:r>
      <w:r w:rsidR="002E3DB6" w:rsidRPr="002E3DB6">
        <w:rPr>
          <w:sz w:val="22"/>
          <w:szCs w:val="22"/>
        </w:rPr>
        <w:t xml:space="preserve"> </w:t>
      </w:r>
      <w:r w:rsidR="002E3DB6">
        <w:rPr>
          <w:sz w:val="22"/>
          <w:szCs w:val="22"/>
        </w:rPr>
        <w:t xml:space="preserve">του </w:t>
      </w:r>
      <w:r w:rsidR="002E3DB6">
        <w:rPr>
          <w:sz w:val="22"/>
          <w:szCs w:val="22"/>
          <w:lang w:val="en-US"/>
        </w:rPr>
        <w:t>Mesh</w:t>
      </w:r>
      <w:r w:rsidR="002E3DB6">
        <w:rPr>
          <w:sz w:val="22"/>
          <w:szCs w:val="22"/>
        </w:rPr>
        <w:t xml:space="preserve">, δηλαδή </w:t>
      </w:r>
      <m:oMath>
        <m:r>
          <w:rPr>
            <w:rFonts w:ascii="Cambria Math" w:hAnsi="Cambria Math"/>
            <w:sz w:val="22"/>
            <w:szCs w:val="22"/>
          </w:rPr>
          <m:t>k=1</m:t>
        </m:r>
      </m:oMath>
      <w:r w:rsidR="002E3DB6">
        <w:rPr>
          <w:sz w:val="22"/>
          <w:szCs w:val="22"/>
        </w:rPr>
        <w:t xml:space="preserve"> για πλήρως συνδεδεμένα </w:t>
      </w:r>
      <w:r w:rsidR="002E3DB6">
        <w:rPr>
          <w:sz w:val="22"/>
          <w:szCs w:val="22"/>
          <w:lang w:val="en-US"/>
        </w:rPr>
        <w:t>Meshes</w:t>
      </w:r>
      <w:r w:rsidR="002E3DB6" w:rsidRPr="002E3DB6">
        <w:rPr>
          <w:sz w:val="22"/>
          <w:szCs w:val="22"/>
        </w:rPr>
        <w:t>.</w:t>
      </w:r>
      <w:r w:rsidR="00502346">
        <w:rPr>
          <w:sz w:val="22"/>
          <w:szCs w:val="22"/>
        </w:rPr>
        <w:t xml:space="preserve"> Έτσι για την ανακατασκευή των σχημάτων θα πρέπει να χρησιμοποιήσουμε </w:t>
      </w:r>
      <w:r w:rsidR="00502346">
        <w:rPr>
          <w:sz w:val="22"/>
          <w:szCs w:val="22"/>
          <w:lang w:val="en-US"/>
        </w:rPr>
        <w:t>anchor</w:t>
      </w:r>
      <w:r w:rsidR="00502346" w:rsidRPr="00502346">
        <w:rPr>
          <w:sz w:val="22"/>
          <w:szCs w:val="22"/>
        </w:rPr>
        <w:t xml:space="preserve"> </w:t>
      </w:r>
      <w:r w:rsidR="00502346">
        <w:rPr>
          <w:sz w:val="22"/>
          <w:szCs w:val="22"/>
          <w:lang w:val="en-US"/>
        </w:rPr>
        <w:t>points</w:t>
      </w:r>
      <w:r w:rsidR="00502346">
        <w:rPr>
          <w:sz w:val="22"/>
          <w:szCs w:val="22"/>
        </w:rPr>
        <w:t>.</w:t>
      </w:r>
    </w:p>
    <w:p w14:paraId="7F37AB32" w14:textId="55A89639" w:rsidR="00502346" w:rsidRDefault="00502346" w:rsidP="002E3DB6">
      <w:pPr>
        <w:rPr>
          <w:sz w:val="22"/>
          <w:szCs w:val="22"/>
        </w:rPr>
      </w:pPr>
      <w:r>
        <w:rPr>
          <w:sz w:val="22"/>
          <w:szCs w:val="22"/>
        </w:rPr>
        <w:tab/>
        <w:t>Επιπλέον για την ανακατασκευή δεν θα χρησιμοποιήσουμε όλα τα ιδιοδιανύσματα παρά μόνο ένα ποσοστό τους.</w:t>
      </w:r>
      <w:r w:rsidR="00327184">
        <w:rPr>
          <w:sz w:val="22"/>
          <w:szCs w:val="22"/>
        </w:rPr>
        <w:t xml:space="preserve"> Έτσι θα πρέπει να κάνουμε </w:t>
      </w:r>
      <w:r w:rsidR="00327184">
        <w:rPr>
          <w:sz w:val="22"/>
          <w:szCs w:val="22"/>
          <w:lang w:val="en-US"/>
        </w:rPr>
        <w:t>decomposition</w:t>
      </w:r>
      <w:r w:rsidR="00327184" w:rsidRPr="00582785">
        <w:rPr>
          <w:sz w:val="22"/>
          <w:szCs w:val="22"/>
        </w:rPr>
        <w:t xml:space="preserve"> </w:t>
      </w:r>
      <w:r w:rsidR="00327184">
        <w:rPr>
          <w:sz w:val="22"/>
          <w:szCs w:val="22"/>
        </w:rPr>
        <w:t xml:space="preserve">των συντεταγμένων </w:t>
      </w:r>
      <w:r w:rsidR="00582785">
        <w:rPr>
          <w:sz w:val="22"/>
          <w:szCs w:val="22"/>
        </w:rPr>
        <w:t xml:space="preserve">των κορυφών </w:t>
      </w:r>
      <m:oMath>
        <m:r>
          <w:rPr>
            <w:rFonts w:ascii="Cambria Math" w:hAnsi="Cambria Math"/>
            <w:sz w:val="22"/>
            <w:szCs w:val="22"/>
          </w:rPr>
          <m:t>v</m:t>
        </m:r>
      </m:oMath>
      <w:r w:rsidR="00582785">
        <w:rPr>
          <w:sz w:val="22"/>
          <w:szCs w:val="22"/>
        </w:rPr>
        <w:t xml:space="preserve"> στην βάση που ορίζεται από τον πίνακα των ιδιοδιανυσμάτων. Δηλαδή </w:t>
      </w:r>
      <m:oMath>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11</m:t>
            </m:r>
          </m:sub>
        </m:s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12</m:t>
            </m:r>
          </m:sub>
        </m:s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2</m:t>
            </m:r>
          </m:sub>
        </m:sSub>
        <m:r>
          <w:rPr>
            <w:rFonts w:ascii="Cambria Math" w:hAnsi="Cambria Math"/>
            <w:sz w:val="22"/>
            <w:szCs w:val="22"/>
          </w:rPr>
          <m:t>+... +</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1n</m:t>
            </m:r>
          </m:sub>
        </m:s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oMath>
      <w:r w:rsidR="00582785" w:rsidRPr="00582785">
        <w:rPr>
          <w:sz w:val="22"/>
          <w:szCs w:val="22"/>
        </w:rPr>
        <w:t xml:space="preserve"> </w:t>
      </w:r>
      <w:r w:rsidR="00FB0194" w:rsidRPr="00FB0194">
        <w:rPr>
          <w:sz w:val="22"/>
          <w:szCs w:val="22"/>
        </w:rPr>
        <w:t xml:space="preserve">  </w:t>
      </w:r>
      <w:r w:rsidR="00582785" w:rsidRPr="00582785">
        <w:rPr>
          <w:sz w:val="22"/>
          <w:szCs w:val="22"/>
        </w:rPr>
        <w:t xml:space="preserve"> ,</w:t>
      </w:r>
      <w:r w:rsidR="00FB0194" w:rsidRPr="00FB0194">
        <w:rPr>
          <w:sz w:val="22"/>
          <w:szCs w:val="22"/>
        </w:rPr>
        <w:t xml:space="preserve"> </w:t>
      </w:r>
      <w:r w:rsidR="00582785" w:rsidRPr="00582785">
        <w:rPr>
          <w:sz w:val="22"/>
          <w:szCs w:val="22"/>
        </w:rPr>
        <w:t xml:space="preserve"> </w:t>
      </w:r>
      <m:oMath>
        <m:r>
          <w:rPr>
            <w:rFonts w:ascii="Cambria Math" w:hAnsi="Cambria Math"/>
            <w:sz w:val="22"/>
            <w:szCs w:val="22"/>
          </w:rPr>
          <m:t>y=</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21</m:t>
            </m:r>
          </m:sub>
        </m:s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22</m:t>
            </m:r>
          </m:sub>
        </m:s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2</m:t>
            </m:r>
          </m:sub>
        </m:sSub>
        <m:r>
          <w:rPr>
            <w:rFonts w:ascii="Cambria Math" w:hAnsi="Cambria Math"/>
            <w:sz w:val="22"/>
            <w:szCs w:val="22"/>
          </w:rPr>
          <m:t>+... +</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2n</m:t>
            </m:r>
          </m:sub>
        </m:s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oMath>
      <w:r w:rsidR="00582785" w:rsidRPr="00582785">
        <w:rPr>
          <w:sz w:val="22"/>
          <w:szCs w:val="22"/>
        </w:rPr>
        <w:t xml:space="preserve"> </w:t>
      </w:r>
      <w:r w:rsidR="00FB0194" w:rsidRPr="00FB0194">
        <w:rPr>
          <w:sz w:val="22"/>
          <w:szCs w:val="22"/>
        </w:rPr>
        <w:t xml:space="preserve">  </w:t>
      </w:r>
      <w:r w:rsidR="00582785">
        <w:rPr>
          <w:sz w:val="22"/>
          <w:szCs w:val="22"/>
        </w:rPr>
        <w:t>και</w:t>
      </w:r>
      <w:r w:rsidR="00FB0194" w:rsidRPr="00FB0194">
        <w:rPr>
          <w:sz w:val="22"/>
          <w:szCs w:val="22"/>
        </w:rPr>
        <w:t xml:space="preserve"> </w:t>
      </w:r>
      <w:r w:rsidR="00582785">
        <w:rPr>
          <w:sz w:val="22"/>
          <w:szCs w:val="22"/>
        </w:rPr>
        <w:t xml:space="preserve"> </w:t>
      </w:r>
      <m:oMath>
        <m:r>
          <w:rPr>
            <w:rFonts w:ascii="Cambria Math" w:hAnsi="Cambria Math"/>
            <w:sz w:val="22"/>
            <w:szCs w:val="22"/>
          </w:rPr>
          <m:t>z=</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31</m:t>
            </m:r>
          </m:sub>
        </m:s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32</m:t>
            </m:r>
          </m:sub>
        </m:s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2</m:t>
            </m:r>
          </m:sub>
        </m:sSub>
        <m:r>
          <w:rPr>
            <w:rFonts w:ascii="Cambria Math" w:hAnsi="Cambria Math"/>
            <w:sz w:val="22"/>
            <w:szCs w:val="22"/>
          </w:rPr>
          <m:t>+... +</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3n</m:t>
            </m:r>
          </m:sub>
        </m:s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oMath>
      <w:r w:rsidR="00FB0194" w:rsidRPr="00A1711E">
        <w:rPr>
          <w:sz w:val="22"/>
          <w:szCs w:val="22"/>
        </w:rPr>
        <w:t xml:space="preserve"> .</w:t>
      </w:r>
      <w:r w:rsidR="00A1711E" w:rsidRPr="00A1711E">
        <w:rPr>
          <w:sz w:val="22"/>
          <w:szCs w:val="22"/>
        </w:rPr>
        <w:t xml:space="preserve"> </w:t>
      </w:r>
      <w:r w:rsidR="00A1711E">
        <w:rPr>
          <w:sz w:val="22"/>
          <w:szCs w:val="22"/>
        </w:rPr>
        <w:t xml:space="preserve">Στην συνέχεια κάνουμε </w:t>
      </w:r>
      <w:r w:rsidR="00A1711E">
        <w:rPr>
          <w:sz w:val="22"/>
          <w:szCs w:val="22"/>
          <w:lang w:val="en-US"/>
        </w:rPr>
        <w:t>approximate</w:t>
      </w:r>
      <w:r w:rsidR="00A1711E" w:rsidRPr="00A1711E">
        <w:rPr>
          <w:sz w:val="22"/>
          <w:szCs w:val="22"/>
        </w:rPr>
        <w:t xml:space="preserve"> </w:t>
      </w:r>
      <w:r w:rsidR="00A1711E">
        <w:rPr>
          <w:sz w:val="22"/>
          <w:szCs w:val="22"/>
        </w:rPr>
        <w:t xml:space="preserve">τις συντεταγμένες του μοντέλου χρησιμοποιώντας μόνο ένα ποσοστό των συντελεστών </w:t>
      </w:r>
      <m:oMath>
        <m:r>
          <w:rPr>
            <w:rFonts w:ascii="Cambria Math" w:hAnsi="Cambria Math"/>
            <w:sz w:val="22"/>
            <w:szCs w:val="22"/>
          </w:rPr>
          <m:t>a</m:t>
        </m:r>
      </m:oMath>
      <w:r w:rsidR="00A1711E">
        <w:rPr>
          <w:sz w:val="22"/>
          <w:szCs w:val="22"/>
        </w:rPr>
        <w:t xml:space="preserve"> και των ιδιοδιανυσμάτων. Καθώς το μεγαλύτερο ποσοστό της ενέργειας είναι αποθηκευμένο στους συντελεστές χαμηλής συχνότητας, δηλαδή στα πρώτα </w:t>
      </w:r>
      <m:oMath>
        <m:r>
          <w:rPr>
            <w:rFonts w:ascii="Cambria Math" w:hAnsi="Cambria Math"/>
            <w:sz w:val="22"/>
            <w:szCs w:val="22"/>
          </w:rPr>
          <m:t>a</m:t>
        </m:r>
      </m:oMath>
      <w:r w:rsidR="00A1711E">
        <w:rPr>
          <w:sz w:val="22"/>
          <w:szCs w:val="22"/>
        </w:rPr>
        <w:t xml:space="preserve"> μπορούμε να πετύχουμε υψηλό </w:t>
      </w:r>
      <w:r w:rsidR="00A1711E">
        <w:rPr>
          <w:sz w:val="22"/>
          <w:szCs w:val="22"/>
          <w:lang w:val="en-US"/>
        </w:rPr>
        <w:t>compression</w:t>
      </w:r>
      <w:r w:rsidR="00A1711E" w:rsidRPr="00A1711E">
        <w:rPr>
          <w:sz w:val="22"/>
          <w:szCs w:val="22"/>
        </w:rPr>
        <w:t>.</w:t>
      </w:r>
    </w:p>
    <w:p w14:paraId="3F97EA6A" w14:textId="1A33266A" w:rsidR="00FB45DC" w:rsidRDefault="00FB45DC" w:rsidP="002E3DB6">
      <w:pPr>
        <w:rPr>
          <w:sz w:val="22"/>
          <w:szCs w:val="22"/>
        </w:rPr>
      </w:pPr>
      <w:r>
        <w:rPr>
          <w:sz w:val="22"/>
          <w:szCs w:val="22"/>
        </w:rPr>
        <w:tab/>
        <w:t xml:space="preserve">Έχοντας υπολογίσει μια προσέγγιση των συντεταγμένων των </w:t>
      </w:r>
      <w:r>
        <w:rPr>
          <w:sz w:val="22"/>
          <w:szCs w:val="22"/>
          <w:lang w:val="en-US"/>
        </w:rPr>
        <w:t>vertices</w:t>
      </w:r>
      <w:r w:rsidRPr="00FB45DC">
        <w:rPr>
          <w:sz w:val="22"/>
          <w:szCs w:val="22"/>
        </w:rPr>
        <w:t xml:space="preserve"> </w:t>
      </w:r>
      <w:r>
        <w:rPr>
          <w:sz w:val="22"/>
          <w:szCs w:val="22"/>
        </w:rPr>
        <w:t>με χρήση ενός ποσοστού των ιδιοδιανυσμάτων, υπολογίζουμε τις νέες διαφορικές συντεταγμένες αυτ</w:t>
      </w:r>
      <w:r w:rsidR="009012F6">
        <w:rPr>
          <w:sz w:val="22"/>
          <w:szCs w:val="22"/>
        </w:rPr>
        <w:t xml:space="preserve">ού του νέου </w:t>
      </w:r>
      <w:r w:rsidR="009012F6">
        <w:rPr>
          <w:sz w:val="22"/>
          <w:szCs w:val="22"/>
          <w:lang w:val="en-US"/>
        </w:rPr>
        <w:t>Mesh</w:t>
      </w:r>
      <w:r w:rsidR="009012F6">
        <w:rPr>
          <w:sz w:val="22"/>
          <w:szCs w:val="22"/>
        </w:rPr>
        <w:t xml:space="preserve"> ως </w:t>
      </w:r>
      <m:oMath>
        <m:r>
          <w:rPr>
            <w:rFonts w:ascii="Cambria Math" w:hAnsi="Cambria Math"/>
            <w:sz w:val="22"/>
            <w:szCs w:val="22"/>
          </w:rPr>
          <m:t>δ=</m:t>
        </m:r>
        <m:r>
          <w:rPr>
            <w:rFonts w:ascii="Cambria Math" w:hAnsi="Cambria Math"/>
            <w:sz w:val="22"/>
            <w:szCs w:val="22"/>
            <w:lang w:val="en-US"/>
          </w:rPr>
          <m:t>Lx</m:t>
        </m:r>
      </m:oMath>
      <w:r w:rsidR="009012F6">
        <w:rPr>
          <w:sz w:val="22"/>
          <w:szCs w:val="22"/>
        </w:rPr>
        <w:t xml:space="preserve"> και ξεκινάμε την ανακατασκευή. </w:t>
      </w:r>
      <w:r w:rsidR="00582B4B">
        <w:rPr>
          <w:sz w:val="22"/>
          <w:szCs w:val="22"/>
        </w:rPr>
        <w:t xml:space="preserve">Για να έχει λύση το σύστημα πρέπει να αυξήσουμε την τάξη του πίνακα </w:t>
      </w:r>
      <m:oMath>
        <m:r>
          <w:rPr>
            <w:rFonts w:ascii="Cambria Math" w:hAnsi="Cambria Math"/>
            <w:sz w:val="22"/>
            <w:szCs w:val="22"/>
          </w:rPr>
          <m:t>L</m:t>
        </m:r>
      </m:oMath>
      <w:r w:rsidR="00582B4B" w:rsidRPr="00582B4B">
        <w:rPr>
          <w:sz w:val="22"/>
          <w:szCs w:val="22"/>
        </w:rPr>
        <w:t xml:space="preserve"> </w:t>
      </w:r>
      <w:r w:rsidR="00582B4B">
        <w:rPr>
          <w:sz w:val="22"/>
          <w:szCs w:val="22"/>
        </w:rPr>
        <w:t xml:space="preserve">προσθέτοντας νέες στήλες σε αυτόν και κατάλληλα </w:t>
      </w:r>
      <w:r w:rsidR="00582B4B">
        <w:rPr>
          <w:sz w:val="22"/>
          <w:szCs w:val="22"/>
          <w:lang w:val="en-US"/>
        </w:rPr>
        <w:t>anchor</w:t>
      </w:r>
      <w:r w:rsidR="00582B4B" w:rsidRPr="00582B4B">
        <w:rPr>
          <w:sz w:val="22"/>
          <w:szCs w:val="22"/>
        </w:rPr>
        <w:t xml:space="preserve"> </w:t>
      </w:r>
      <w:r w:rsidR="00582B4B">
        <w:rPr>
          <w:sz w:val="22"/>
          <w:szCs w:val="22"/>
          <w:lang w:val="en-US"/>
        </w:rPr>
        <w:t>points</w:t>
      </w:r>
      <w:r w:rsidR="00582B4B" w:rsidRPr="00582B4B">
        <w:rPr>
          <w:sz w:val="22"/>
          <w:szCs w:val="22"/>
        </w:rPr>
        <w:t xml:space="preserve"> </w:t>
      </w:r>
      <w:r w:rsidR="00582B4B">
        <w:rPr>
          <w:sz w:val="22"/>
          <w:szCs w:val="22"/>
        </w:rPr>
        <w:t xml:space="preserve">στον πίνακα </w:t>
      </w:r>
      <m:oMath>
        <m:r>
          <w:rPr>
            <w:rFonts w:ascii="Cambria Math" w:hAnsi="Cambria Math"/>
            <w:sz w:val="22"/>
            <w:szCs w:val="22"/>
          </w:rPr>
          <m:t>δ</m:t>
        </m:r>
      </m:oMath>
      <w:r w:rsidR="00582B4B">
        <w:rPr>
          <w:sz w:val="22"/>
          <w:szCs w:val="22"/>
        </w:rPr>
        <w:t xml:space="preserve"> των διαφορικών συντεταγμένων.</w:t>
      </w:r>
    </w:p>
    <w:p w14:paraId="525F8C96" w14:textId="4FDE5626" w:rsidR="00D549A9" w:rsidRPr="00D549A9" w:rsidRDefault="00607722" w:rsidP="002E3DB6">
      <w:pPr>
        <w:rPr>
          <w:i/>
          <w:sz w:val="22"/>
          <w:szCs w:val="22"/>
        </w:rPr>
      </w:pPr>
      <m:oMathPara>
        <m:oMath>
          <m:d>
            <m:dPr>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lang w:val="en-US"/>
                      </w:rPr>
                      <m:t>L</m:t>
                    </m:r>
                  </m:e>
                </m:mr>
                <m:mr>
                  <m:e>
                    <m:r>
                      <w:rPr>
                        <w:rFonts w:ascii="Cambria Math" w:hAnsi="Cambria Math"/>
                        <w:sz w:val="22"/>
                        <w:szCs w:val="22"/>
                      </w:rPr>
                      <m:t>ω</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mxm</m:t>
                        </m:r>
                      </m:sub>
                    </m:sSub>
                    <m:r>
                      <w:rPr>
                        <w:rFonts w:ascii="Cambria Math" w:hAnsi="Cambria Math"/>
                        <w:sz w:val="22"/>
                        <w:szCs w:val="22"/>
                      </w:rPr>
                      <m:t>|0</m:t>
                    </m:r>
                  </m:e>
                </m:mr>
              </m:m>
            </m:e>
          </m:d>
          <m:r>
            <m:rPr>
              <m:sty m:val="bi"/>
            </m:rPr>
            <w:rPr>
              <w:rFonts w:ascii="Cambria Math" w:hAnsi="Cambria Math"/>
              <w:sz w:val="22"/>
              <w:szCs w:val="22"/>
            </w:rPr>
            <m:t>(x,y,z)</m:t>
          </m:r>
          <m:r>
            <w:rPr>
              <w:rFonts w:ascii="Cambria Math" w:hAnsi="Cambria Math"/>
              <w:sz w:val="22"/>
              <w:szCs w:val="22"/>
            </w:rPr>
            <m:t>=</m:t>
          </m:r>
          <m:d>
            <m:dPr>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sSup>
                      <m:sSupPr>
                        <m:ctrlPr>
                          <w:rPr>
                            <w:rFonts w:ascii="Cambria Math" w:hAnsi="Cambria Math"/>
                            <w:i/>
                            <w:iCs/>
                            <w:sz w:val="22"/>
                            <w:szCs w:val="22"/>
                            <w:lang w:val="en-US"/>
                          </w:rPr>
                        </m:ctrlPr>
                      </m:sSupPr>
                      <m:e>
                        <m:r>
                          <m:rPr>
                            <m:nor/>
                          </m:rPr>
                          <w:rPr>
                            <w:rFonts w:ascii="Cambria Math" w:hAnsi="Cambria Math"/>
                            <w:iCs/>
                            <w:sz w:val="22"/>
                            <w:szCs w:val="22"/>
                          </w:rPr>
                          <m:t>δ</m:t>
                        </m:r>
                      </m:e>
                      <m:sup>
                        <m:d>
                          <m:dPr>
                            <m:ctrlPr>
                              <w:rPr>
                                <w:rFonts w:ascii="Cambria Math" w:hAnsi="Cambria Math"/>
                                <w:i/>
                                <w:iCs/>
                                <w:sz w:val="22"/>
                                <w:szCs w:val="22"/>
                                <w:lang w:val="en-US"/>
                              </w:rPr>
                            </m:ctrlPr>
                          </m:dPr>
                          <m:e>
                            <m:r>
                              <w:rPr>
                                <w:rFonts w:ascii="Cambria Math" w:hAnsi="Cambria Math"/>
                                <w:sz w:val="22"/>
                                <w:szCs w:val="22"/>
                                <w:lang w:val="en-US"/>
                              </w:rPr>
                              <m:t>x</m:t>
                            </m:r>
                          </m:e>
                        </m:d>
                      </m:sup>
                    </m:sSup>
                    <m:r>
                      <w:rPr>
                        <w:rFonts w:ascii="Cambria Math" w:hAnsi="Cambria Math"/>
                        <w:sz w:val="22"/>
                        <w:szCs w:val="22"/>
                      </w:rPr>
                      <m:t>,</m:t>
                    </m:r>
                    <m:sSup>
                      <m:sSupPr>
                        <m:ctrlPr>
                          <w:rPr>
                            <w:rFonts w:ascii="Cambria Math" w:hAnsi="Cambria Math"/>
                            <w:i/>
                            <w:iCs/>
                            <w:sz w:val="22"/>
                            <w:szCs w:val="22"/>
                            <w:lang w:val="en-US"/>
                          </w:rPr>
                        </m:ctrlPr>
                      </m:sSupPr>
                      <m:e>
                        <m:r>
                          <w:rPr>
                            <w:rFonts w:ascii="Cambria Math" w:hAnsi="Cambria Math"/>
                            <w:sz w:val="22"/>
                            <w:szCs w:val="22"/>
                          </w:rPr>
                          <m:t>δ</m:t>
                        </m:r>
                      </m:e>
                      <m:sup>
                        <m:d>
                          <m:dPr>
                            <m:ctrlPr>
                              <w:rPr>
                                <w:rFonts w:ascii="Cambria Math" w:hAnsi="Cambria Math"/>
                                <w:i/>
                                <w:iCs/>
                                <w:sz w:val="22"/>
                                <w:szCs w:val="22"/>
                                <w:lang w:val="en-US"/>
                              </w:rPr>
                            </m:ctrlPr>
                          </m:dPr>
                          <m:e>
                            <m:r>
                              <w:rPr>
                                <w:rFonts w:ascii="Cambria Math" w:hAnsi="Cambria Math"/>
                                <w:sz w:val="22"/>
                                <w:szCs w:val="22"/>
                                <w:lang w:val="en-US"/>
                              </w:rPr>
                              <m:t>y</m:t>
                            </m:r>
                          </m:e>
                        </m:d>
                      </m:sup>
                    </m:sSup>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δ</m:t>
                        </m:r>
                        <m:ctrlPr>
                          <w:rPr>
                            <w:rFonts w:ascii="Cambria Math" w:hAnsi="Cambria Math"/>
                            <w:i/>
                            <w:iCs/>
                            <w:sz w:val="22"/>
                            <w:szCs w:val="22"/>
                            <w:lang w:val="en-US"/>
                          </w:rPr>
                        </m:ctrlPr>
                      </m:e>
                      <m:sup>
                        <m:r>
                          <w:rPr>
                            <w:rFonts w:ascii="Cambria Math" w:hAnsi="Cambria Math"/>
                            <w:sz w:val="22"/>
                            <w:szCs w:val="22"/>
                          </w:rPr>
                          <m:t>(</m:t>
                        </m:r>
                        <m:r>
                          <w:rPr>
                            <w:rFonts w:ascii="Cambria Math" w:hAnsi="Cambria Math"/>
                            <w:sz w:val="22"/>
                            <w:szCs w:val="22"/>
                            <w:lang w:val="en-US"/>
                          </w:rPr>
                          <m:t>z</m:t>
                        </m:r>
                        <m:r>
                          <w:rPr>
                            <w:rFonts w:ascii="Cambria Math" w:hAnsi="Cambria Math"/>
                            <w:sz w:val="22"/>
                            <w:szCs w:val="22"/>
                          </w:rPr>
                          <m:t>)</m:t>
                        </m:r>
                      </m:sup>
                    </m:sSup>
                  </m:e>
                </m:mr>
                <m:mr>
                  <m:e>
                    <m:r>
                      <w:rPr>
                        <w:rFonts w:ascii="Cambria Math" w:hAnsi="Cambria Math"/>
                        <w:sz w:val="22"/>
                        <w:szCs w:val="22"/>
                      </w:rPr>
                      <m:t>ω</m:t>
                    </m:r>
                    <m:sSub>
                      <m:sSubPr>
                        <m:ctrlPr>
                          <w:rPr>
                            <w:rFonts w:ascii="Cambria Math" w:hAnsi="Cambria Math"/>
                            <w:i/>
                            <w:sz w:val="22"/>
                            <w:szCs w:val="22"/>
                            <w:lang w:val="en-US"/>
                          </w:rPr>
                        </m:ctrlPr>
                      </m:sSubPr>
                      <m:e>
                        <m:r>
                          <w:rPr>
                            <w:rFonts w:ascii="Cambria Math" w:hAnsi="Cambria Math"/>
                            <w:sz w:val="22"/>
                            <w:szCs w:val="22"/>
                            <w:lang w:val="en-US"/>
                          </w:rPr>
                          <m:t>c</m:t>
                        </m:r>
                      </m:e>
                      <m:sub>
                        <m:r>
                          <w:rPr>
                            <w:rFonts w:ascii="Cambria Math" w:hAnsi="Cambria Math"/>
                            <w:sz w:val="22"/>
                            <w:szCs w:val="22"/>
                          </w:rPr>
                          <m:t>1:</m:t>
                        </m:r>
                        <m:r>
                          <w:rPr>
                            <w:rFonts w:ascii="Cambria Math" w:hAnsi="Cambria Math"/>
                            <w:sz w:val="22"/>
                            <w:szCs w:val="22"/>
                            <w:lang w:val="en-US"/>
                          </w:rPr>
                          <m:t>m</m:t>
                        </m:r>
                      </m:sub>
                    </m:sSub>
                  </m:e>
                </m:mr>
              </m:m>
            </m:e>
          </m:d>
        </m:oMath>
      </m:oMathPara>
    </w:p>
    <w:p w14:paraId="4DC5A5FE" w14:textId="77777777" w:rsidR="00D549A9" w:rsidRPr="00D549A9" w:rsidRDefault="00D549A9" w:rsidP="002E3DB6">
      <w:pPr>
        <w:rPr>
          <w:i/>
          <w:sz w:val="22"/>
          <w:szCs w:val="22"/>
        </w:rPr>
      </w:pPr>
    </w:p>
    <w:p w14:paraId="6C3CAB76" w14:textId="54D2F125" w:rsidR="00C46725" w:rsidRDefault="00D549A9" w:rsidP="00D549A9">
      <w:pPr>
        <w:rPr>
          <w:sz w:val="22"/>
          <w:szCs w:val="22"/>
        </w:rPr>
      </w:pPr>
      <w:r>
        <w:rPr>
          <w:i/>
          <w:sz w:val="22"/>
          <w:szCs w:val="22"/>
        </w:rPr>
        <w:tab/>
      </w:r>
      <w:r>
        <w:rPr>
          <w:iCs/>
          <w:sz w:val="22"/>
          <w:szCs w:val="22"/>
        </w:rPr>
        <w:t xml:space="preserve">Όπου </w:t>
      </w:r>
      <m:oMath>
        <m:r>
          <w:rPr>
            <w:rFonts w:ascii="Cambria Math" w:hAnsi="Cambria Math"/>
            <w:sz w:val="22"/>
            <w:szCs w:val="22"/>
          </w:rPr>
          <m:t>ω</m:t>
        </m:r>
      </m:oMath>
      <w:r>
        <w:rPr>
          <w:iCs/>
          <w:sz w:val="22"/>
          <w:szCs w:val="22"/>
        </w:rPr>
        <w:t xml:space="preserve"> είναι τα βάρη που ορίζουν την σημαντικότητα των χωρικών περιορισμών και </w:t>
      </w:r>
      <m:oMath>
        <m:r>
          <w:rPr>
            <w:rFonts w:ascii="Cambria Math" w:hAnsi="Cambria Math"/>
            <w:sz w:val="22"/>
            <w:szCs w:val="22"/>
          </w:rPr>
          <m:t>c</m:t>
        </m:r>
      </m:oMath>
      <w:r w:rsidRPr="00D549A9">
        <w:rPr>
          <w:iCs/>
          <w:sz w:val="22"/>
          <w:szCs w:val="22"/>
        </w:rPr>
        <w:t xml:space="preserve"> </w:t>
      </w:r>
      <w:r>
        <w:rPr>
          <w:iCs/>
          <w:sz w:val="22"/>
          <w:szCs w:val="22"/>
        </w:rPr>
        <w:t xml:space="preserve">τα </w:t>
      </w:r>
      <w:r>
        <w:rPr>
          <w:iCs/>
          <w:sz w:val="22"/>
          <w:szCs w:val="22"/>
          <w:lang w:val="en-US"/>
        </w:rPr>
        <w:t>anchor</w:t>
      </w:r>
      <w:r w:rsidRPr="00D549A9">
        <w:rPr>
          <w:iCs/>
          <w:sz w:val="22"/>
          <w:szCs w:val="22"/>
        </w:rPr>
        <w:t xml:space="preserve"> </w:t>
      </w:r>
      <w:r>
        <w:rPr>
          <w:iCs/>
          <w:sz w:val="22"/>
          <w:szCs w:val="22"/>
          <w:lang w:val="en-US"/>
        </w:rPr>
        <w:t>points</w:t>
      </w:r>
      <w:r w:rsidRPr="00D549A9">
        <w:rPr>
          <w:iCs/>
          <w:sz w:val="22"/>
          <w:szCs w:val="22"/>
        </w:rPr>
        <w:t xml:space="preserve"> </w:t>
      </w:r>
      <w:r>
        <w:rPr>
          <w:iCs/>
          <w:sz w:val="22"/>
          <w:szCs w:val="22"/>
        </w:rPr>
        <w:t xml:space="preserve">που χρησιμοποιούνται για την ανακατασκευή. Εμείς χρησιμοποιήσαμε βάρη ίσα με την μονάδα, ενώ τα </w:t>
      </w:r>
      <w:r>
        <w:rPr>
          <w:iCs/>
          <w:sz w:val="22"/>
          <w:szCs w:val="22"/>
          <w:lang w:val="en-US"/>
        </w:rPr>
        <w:t>anchor</w:t>
      </w:r>
      <w:r w:rsidRPr="00D549A9">
        <w:rPr>
          <w:iCs/>
          <w:sz w:val="22"/>
          <w:szCs w:val="22"/>
        </w:rPr>
        <w:t xml:space="preserve"> </w:t>
      </w:r>
      <w:r>
        <w:rPr>
          <w:iCs/>
          <w:sz w:val="22"/>
          <w:szCs w:val="22"/>
          <w:lang w:val="en-US"/>
        </w:rPr>
        <w:t>points</w:t>
      </w:r>
      <w:r w:rsidRPr="00D549A9">
        <w:rPr>
          <w:iCs/>
          <w:sz w:val="22"/>
          <w:szCs w:val="22"/>
        </w:rPr>
        <w:t xml:space="preserve"> </w:t>
      </w:r>
      <w:r>
        <w:rPr>
          <w:iCs/>
          <w:sz w:val="22"/>
          <w:szCs w:val="22"/>
        </w:rPr>
        <w:t xml:space="preserve">επιλέγονται τυχαία μεταξύ του συνόλου των </w:t>
      </w:r>
      <w:r>
        <w:rPr>
          <w:iCs/>
          <w:sz w:val="22"/>
          <w:szCs w:val="22"/>
          <w:lang w:val="en-US"/>
        </w:rPr>
        <w:t>vertices</w:t>
      </w:r>
      <w:r w:rsidR="003E39A1" w:rsidRPr="003E39A1">
        <w:rPr>
          <w:iCs/>
          <w:sz w:val="22"/>
          <w:szCs w:val="22"/>
        </w:rPr>
        <w:t xml:space="preserve">. </w:t>
      </w:r>
      <w:r w:rsidR="003E39A1">
        <w:rPr>
          <w:iCs/>
          <w:sz w:val="22"/>
          <w:szCs w:val="22"/>
        </w:rPr>
        <w:t xml:space="preserve">Με μια επαναληπτική μέθοδο αυξάνουμε τον αριθμό γραμμών του πίνακα </w:t>
      </w:r>
      <m:oMath>
        <m:r>
          <w:rPr>
            <w:rFonts w:ascii="Cambria Math" w:hAnsi="Cambria Math"/>
            <w:sz w:val="22"/>
            <w:szCs w:val="22"/>
          </w:rPr>
          <m:t>L</m:t>
        </m:r>
      </m:oMath>
      <w:r w:rsidR="003E39A1">
        <w:rPr>
          <w:sz w:val="22"/>
          <w:szCs w:val="22"/>
        </w:rPr>
        <w:t xml:space="preserve">, προσθέτοντας μια γραμμή με όλα τα στοιχεία μηδενικά εκτός από το </w:t>
      </w:r>
      <w:r w:rsidR="003E39A1">
        <w:rPr>
          <w:sz w:val="22"/>
          <w:szCs w:val="22"/>
          <w:lang w:val="en-US"/>
        </w:rPr>
        <w:t>index</w:t>
      </w:r>
      <w:r w:rsidR="003E39A1" w:rsidRPr="003E39A1">
        <w:rPr>
          <w:sz w:val="22"/>
          <w:szCs w:val="22"/>
        </w:rPr>
        <w:t xml:space="preserve"> </w:t>
      </w:r>
      <w:r w:rsidR="003E39A1">
        <w:rPr>
          <w:sz w:val="22"/>
          <w:szCs w:val="22"/>
        </w:rPr>
        <w:t xml:space="preserve">του </w:t>
      </w:r>
      <w:r w:rsidR="003E39A1">
        <w:rPr>
          <w:sz w:val="22"/>
          <w:szCs w:val="22"/>
          <w:lang w:val="en-US"/>
        </w:rPr>
        <w:t>vertex</w:t>
      </w:r>
      <w:r w:rsidR="003E39A1">
        <w:rPr>
          <w:sz w:val="22"/>
          <w:szCs w:val="22"/>
        </w:rPr>
        <w:t xml:space="preserve"> που θα χρησιμοποιηθεί ως </w:t>
      </w:r>
      <w:r w:rsidR="003E39A1">
        <w:rPr>
          <w:sz w:val="22"/>
          <w:szCs w:val="22"/>
          <w:lang w:val="en-US"/>
        </w:rPr>
        <w:t>anchor</w:t>
      </w:r>
      <w:r w:rsidR="003E39A1" w:rsidRPr="003E39A1">
        <w:rPr>
          <w:sz w:val="22"/>
          <w:szCs w:val="22"/>
        </w:rPr>
        <w:t xml:space="preserve"> </w:t>
      </w:r>
      <w:r w:rsidR="003E39A1">
        <w:rPr>
          <w:sz w:val="22"/>
          <w:szCs w:val="22"/>
          <w:lang w:val="en-US"/>
        </w:rPr>
        <w:t>point</w:t>
      </w:r>
      <w:r w:rsidR="003E39A1" w:rsidRPr="003E39A1">
        <w:rPr>
          <w:sz w:val="22"/>
          <w:szCs w:val="22"/>
        </w:rPr>
        <w:t xml:space="preserve"> </w:t>
      </w:r>
      <w:r w:rsidR="003E39A1">
        <w:rPr>
          <w:sz w:val="22"/>
          <w:szCs w:val="22"/>
        </w:rPr>
        <w:t xml:space="preserve">το οποίο επιλέγεται τυχαία χωρίς επαναλήψεις. Ταυτόχρονα προσθέτουμε και μια νέα γραμμή στον πίνακα </w:t>
      </w:r>
      <m:oMath>
        <m:r>
          <w:rPr>
            <w:rFonts w:ascii="Cambria Math" w:hAnsi="Cambria Math"/>
            <w:sz w:val="22"/>
            <w:szCs w:val="22"/>
          </w:rPr>
          <m:t>δ</m:t>
        </m:r>
      </m:oMath>
      <w:r w:rsidR="003E39A1">
        <w:rPr>
          <w:sz w:val="22"/>
          <w:szCs w:val="22"/>
        </w:rPr>
        <w:t xml:space="preserve"> με τις συντεταγμένες του νέου </w:t>
      </w:r>
      <w:r w:rsidR="003E39A1">
        <w:rPr>
          <w:sz w:val="22"/>
          <w:szCs w:val="22"/>
          <w:lang w:val="en-US"/>
        </w:rPr>
        <w:t>anchor</w:t>
      </w:r>
      <w:r w:rsidR="003E39A1" w:rsidRPr="003E39A1">
        <w:rPr>
          <w:sz w:val="22"/>
          <w:szCs w:val="22"/>
        </w:rPr>
        <w:t xml:space="preserve"> </w:t>
      </w:r>
      <w:r w:rsidR="003E39A1">
        <w:rPr>
          <w:sz w:val="22"/>
          <w:szCs w:val="22"/>
          <w:lang w:val="en-US"/>
        </w:rPr>
        <w:t>point</w:t>
      </w:r>
      <w:r w:rsidR="003E39A1" w:rsidRPr="003E39A1">
        <w:rPr>
          <w:sz w:val="22"/>
          <w:szCs w:val="22"/>
        </w:rPr>
        <w:t xml:space="preserve">. </w:t>
      </w:r>
      <w:r w:rsidR="00AA622B">
        <w:rPr>
          <w:sz w:val="22"/>
          <w:szCs w:val="22"/>
        </w:rPr>
        <w:t xml:space="preserve">Αν έχουμε δώσει την τιμή 1 στο </w:t>
      </w:r>
      <w:r w:rsidR="00AA622B">
        <w:rPr>
          <w:sz w:val="22"/>
          <w:szCs w:val="22"/>
          <w:lang w:val="en-US"/>
        </w:rPr>
        <w:t>DYNAMIC</w:t>
      </w:r>
      <w:r w:rsidR="00AA622B" w:rsidRPr="00AA622B">
        <w:rPr>
          <w:sz w:val="22"/>
          <w:szCs w:val="22"/>
        </w:rPr>
        <w:t>_</w:t>
      </w:r>
      <w:r w:rsidR="00AA622B">
        <w:rPr>
          <w:sz w:val="22"/>
          <w:szCs w:val="22"/>
          <w:lang w:val="en-US"/>
        </w:rPr>
        <w:t>RECONSTRUCTION</w:t>
      </w:r>
      <w:r w:rsidR="00AA622B">
        <w:rPr>
          <w:sz w:val="22"/>
          <w:szCs w:val="22"/>
        </w:rPr>
        <w:t>,</w:t>
      </w:r>
      <w:r w:rsidR="00AA622B" w:rsidRPr="00AA622B">
        <w:rPr>
          <w:sz w:val="22"/>
          <w:szCs w:val="22"/>
        </w:rPr>
        <w:t xml:space="preserve"> </w:t>
      </w:r>
      <w:r w:rsidR="00AA622B">
        <w:rPr>
          <w:sz w:val="22"/>
          <w:szCs w:val="22"/>
        </w:rPr>
        <w:t>α</w:t>
      </w:r>
      <w:r w:rsidR="003E39A1">
        <w:rPr>
          <w:sz w:val="22"/>
          <w:szCs w:val="22"/>
        </w:rPr>
        <w:t xml:space="preserve">υτή η διαδικασία επαναλαμβάνεται για όσα </w:t>
      </w:r>
      <w:r w:rsidR="003E39A1">
        <w:rPr>
          <w:sz w:val="22"/>
          <w:szCs w:val="22"/>
          <w:lang w:val="en-US"/>
        </w:rPr>
        <w:t>anchor</w:t>
      </w:r>
      <w:r w:rsidR="003E39A1" w:rsidRPr="003E39A1">
        <w:rPr>
          <w:sz w:val="22"/>
          <w:szCs w:val="22"/>
        </w:rPr>
        <w:t xml:space="preserve"> </w:t>
      </w:r>
      <w:r w:rsidR="003E39A1">
        <w:rPr>
          <w:sz w:val="22"/>
          <w:szCs w:val="22"/>
          <w:lang w:val="en-US"/>
        </w:rPr>
        <w:t>points</w:t>
      </w:r>
      <w:r w:rsidR="003E39A1" w:rsidRPr="003E39A1">
        <w:rPr>
          <w:sz w:val="22"/>
          <w:szCs w:val="22"/>
        </w:rPr>
        <w:t xml:space="preserve"> </w:t>
      </w:r>
      <w:r w:rsidR="00880A5F">
        <w:rPr>
          <w:sz w:val="22"/>
          <w:szCs w:val="22"/>
        </w:rPr>
        <w:t xml:space="preserve">είναι απαραίτητα για την επίλυση του συστήματος τα οποία για </w:t>
      </w:r>
      <w:r w:rsidR="00BA799A">
        <w:rPr>
          <w:sz w:val="22"/>
          <w:szCs w:val="22"/>
        </w:rPr>
        <w:t>κάποια</w:t>
      </w:r>
      <w:r w:rsidR="00880A5F">
        <w:rPr>
          <w:sz w:val="22"/>
          <w:szCs w:val="22"/>
        </w:rPr>
        <w:t xml:space="preserve"> </w:t>
      </w:r>
      <w:r w:rsidR="00880A5F">
        <w:rPr>
          <w:sz w:val="22"/>
          <w:szCs w:val="22"/>
          <w:lang w:val="en-US"/>
        </w:rPr>
        <w:t>Meshes</w:t>
      </w:r>
      <w:r w:rsidR="00880A5F" w:rsidRPr="00880A5F">
        <w:rPr>
          <w:sz w:val="22"/>
          <w:szCs w:val="22"/>
        </w:rPr>
        <w:t xml:space="preserve"> </w:t>
      </w:r>
      <w:r w:rsidR="00880A5F">
        <w:rPr>
          <w:sz w:val="22"/>
          <w:szCs w:val="22"/>
        </w:rPr>
        <w:t xml:space="preserve">είναι πάνω από 1 καθώς είτε τα ίδια τα </w:t>
      </w:r>
      <w:r w:rsidR="00880A5F">
        <w:rPr>
          <w:sz w:val="22"/>
          <w:szCs w:val="22"/>
          <w:lang w:val="en-US"/>
        </w:rPr>
        <w:t>Meshes</w:t>
      </w:r>
      <w:r w:rsidR="00880A5F" w:rsidRPr="00880A5F">
        <w:rPr>
          <w:sz w:val="22"/>
          <w:szCs w:val="22"/>
        </w:rPr>
        <w:t xml:space="preserve"> </w:t>
      </w:r>
      <w:r w:rsidR="00880A5F">
        <w:rPr>
          <w:sz w:val="22"/>
          <w:szCs w:val="22"/>
        </w:rPr>
        <w:t xml:space="preserve">δεν είναι πλήρως συνδεδεμένα είτε το σύστημα δεν έχει λύση λόγω λαθών ακρίβειας από τον υπολογιστή. </w:t>
      </w:r>
      <w:r w:rsidR="006E04F8">
        <w:rPr>
          <w:sz w:val="22"/>
          <w:szCs w:val="22"/>
        </w:rPr>
        <w:t>Διαφορετικά</w:t>
      </w:r>
      <w:r w:rsidR="00880A5F">
        <w:rPr>
          <w:sz w:val="22"/>
          <w:szCs w:val="22"/>
        </w:rPr>
        <w:t xml:space="preserve"> δίνοντας κατάλληλη τιμή στο </w:t>
      </w:r>
      <w:r w:rsidR="00880A5F">
        <w:rPr>
          <w:sz w:val="22"/>
          <w:szCs w:val="22"/>
          <w:lang w:val="en-US"/>
        </w:rPr>
        <w:t>define</w:t>
      </w:r>
      <w:r w:rsidR="00880A5F" w:rsidRPr="00880A5F">
        <w:rPr>
          <w:sz w:val="22"/>
          <w:szCs w:val="22"/>
        </w:rPr>
        <w:t xml:space="preserve"> </w:t>
      </w:r>
      <w:r w:rsidR="00880A5F">
        <w:rPr>
          <w:sz w:val="22"/>
          <w:szCs w:val="22"/>
          <w:lang w:val="en-US"/>
        </w:rPr>
        <w:t>CONTROL</w:t>
      </w:r>
      <w:r w:rsidR="00880A5F" w:rsidRPr="00880A5F">
        <w:rPr>
          <w:sz w:val="22"/>
          <w:szCs w:val="22"/>
        </w:rPr>
        <w:t>_</w:t>
      </w:r>
      <w:r w:rsidR="00880A5F">
        <w:rPr>
          <w:sz w:val="22"/>
          <w:szCs w:val="22"/>
          <w:lang w:val="en-US"/>
        </w:rPr>
        <w:t>POINTS</w:t>
      </w:r>
      <w:r w:rsidR="00880A5F" w:rsidRPr="00880A5F">
        <w:rPr>
          <w:sz w:val="22"/>
          <w:szCs w:val="22"/>
        </w:rPr>
        <w:t xml:space="preserve"> </w:t>
      </w:r>
      <w:r w:rsidR="00880A5F">
        <w:rPr>
          <w:sz w:val="22"/>
          <w:szCs w:val="22"/>
        </w:rPr>
        <w:t>θέτουμε</w:t>
      </w:r>
      <w:r w:rsidR="00B14006">
        <w:rPr>
          <w:sz w:val="22"/>
          <w:szCs w:val="22"/>
        </w:rPr>
        <w:t xml:space="preserve"> εμείς</w:t>
      </w:r>
      <w:r w:rsidR="00880A5F">
        <w:rPr>
          <w:sz w:val="22"/>
          <w:szCs w:val="22"/>
        </w:rPr>
        <w:t xml:space="preserve"> </w:t>
      </w:r>
      <w:r w:rsidR="008535DA">
        <w:rPr>
          <w:sz w:val="22"/>
          <w:szCs w:val="22"/>
        </w:rPr>
        <w:t>τον</w:t>
      </w:r>
      <w:r w:rsidR="00880A5F">
        <w:rPr>
          <w:sz w:val="22"/>
          <w:szCs w:val="22"/>
        </w:rPr>
        <w:t xml:space="preserve"> αριθμό </w:t>
      </w:r>
      <w:r w:rsidR="00880A5F">
        <w:rPr>
          <w:sz w:val="22"/>
          <w:szCs w:val="22"/>
          <w:lang w:val="en-US"/>
        </w:rPr>
        <w:t>anchor</w:t>
      </w:r>
      <w:r w:rsidR="00880A5F" w:rsidRPr="00880A5F">
        <w:rPr>
          <w:sz w:val="22"/>
          <w:szCs w:val="22"/>
        </w:rPr>
        <w:t xml:space="preserve"> </w:t>
      </w:r>
      <w:r w:rsidR="00880A5F">
        <w:rPr>
          <w:sz w:val="22"/>
          <w:szCs w:val="22"/>
          <w:lang w:val="en-US"/>
        </w:rPr>
        <w:t>points</w:t>
      </w:r>
      <w:r w:rsidR="00880A5F" w:rsidRPr="00880A5F">
        <w:rPr>
          <w:sz w:val="22"/>
          <w:szCs w:val="22"/>
        </w:rPr>
        <w:t xml:space="preserve"> </w:t>
      </w:r>
      <w:r w:rsidR="00880A5F">
        <w:rPr>
          <w:sz w:val="22"/>
          <w:szCs w:val="22"/>
        </w:rPr>
        <w:t xml:space="preserve">που θέλουμε να χρησιμοποιηθούν κατά την ανακατασκευή του μοντέλου. Φυσικά όπως θα δούμε και παρακάτω με περισσότερα </w:t>
      </w:r>
      <w:r w:rsidR="00880A5F">
        <w:rPr>
          <w:sz w:val="22"/>
          <w:szCs w:val="22"/>
          <w:lang w:val="en-US"/>
        </w:rPr>
        <w:t>anchor</w:t>
      </w:r>
      <w:r w:rsidR="00880A5F" w:rsidRPr="00880A5F">
        <w:rPr>
          <w:sz w:val="22"/>
          <w:szCs w:val="22"/>
        </w:rPr>
        <w:t xml:space="preserve"> </w:t>
      </w:r>
      <w:r w:rsidR="00880A5F">
        <w:rPr>
          <w:sz w:val="22"/>
          <w:szCs w:val="22"/>
          <w:lang w:val="en-US"/>
        </w:rPr>
        <w:t>points</w:t>
      </w:r>
      <w:r w:rsidR="00880A5F">
        <w:rPr>
          <w:sz w:val="22"/>
          <w:szCs w:val="22"/>
        </w:rPr>
        <w:t xml:space="preserve"> έχουμε πιο ακριβή ανακατασκευή του μοντέλου.</w:t>
      </w:r>
    </w:p>
    <w:p w14:paraId="38924FDF" w14:textId="40459169" w:rsidR="00880A5F" w:rsidRDefault="00880A5F" w:rsidP="00880A5F">
      <w:pPr>
        <w:ind w:firstLine="720"/>
        <w:rPr>
          <w:sz w:val="22"/>
          <w:szCs w:val="22"/>
        </w:rPr>
      </w:pPr>
      <w:r>
        <w:rPr>
          <w:sz w:val="22"/>
          <w:szCs w:val="22"/>
        </w:rPr>
        <w:t xml:space="preserve">Αφού σχηματίσουμε τους πίνακες </w:t>
      </w:r>
      <m:oMath>
        <m:r>
          <w:rPr>
            <w:rFonts w:ascii="Cambria Math" w:hAnsi="Cambria Math"/>
            <w:sz w:val="22"/>
            <w:szCs w:val="22"/>
          </w:rPr>
          <m:t>L</m:t>
        </m:r>
      </m:oMath>
      <w:r w:rsidRPr="00880A5F">
        <w:rPr>
          <w:sz w:val="22"/>
          <w:szCs w:val="22"/>
        </w:rPr>
        <w:t xml:space="preserve"> </w:t>
      </w:r>
      <w:r>
        <w:rPr>
          <w:sz w:val="22"/>
          <w:szCs w:val="22"/>
        </w:rPr>
        <w:t xml:space="preserve">και </w:t>
      </w:r>
      <m:oMath>
        <m:r>
          <w:rPr>
            <w:rFonts w:ascii="Cambria Math" w:hAnsi="Cambria Math"/>
            <w:sz w:val="22"/>
            <w:szCs w:val="22"/>
          </w:rPr>
          <m:t>δ</m:t>
        </m:r>
      </m:oMath>
      <w:r>
        <w:rPr>
          <w:sz w:val="22"/>
          <w:szCs w:val="22"/>
        </w:rPr>
        <w:t xml:space="preserve"> είμαστε σε θέση να λύσουμε το </w:t>
      </w:r>
      <w:r>
        <w:rPr>
          <w:sz w:val="22"/>
          <w:szCs w:val="22"/>
          <w:lang w:val="en-US"/>
        </w:rPr>
        <w:t>least</w:t>
      </w:r>
      <w:r w:rsidRPr="00880A5F">
        <w:rPr>
          <w:sz w:val="22"/>
          <w:szCs w:val="22"/>
        </w:rPr>
        <w:t>-</w:t>
      </w:r>
      <w:r>
        <w:rPr>
          <w:sz w:val="22"/>
          <w:szCs w:val="22"/>
          <w:lang w:val="en-US"/>
        </w:rPr>
        <w:t>squares</w:t>
      </w:r>
      <w:r w:rsidRPr="00880A5F">
        <w:rPr>
          <w:sz w:val="22"/>
          <w:szCs w:val="22"/>
        </w:rPr>
        <w:t xml:space="preserve"> </w:t>
      </w:r>
      <w:r>
        <w:rPr>
          <w:sz w:val="22"/>
          <w:szCs w:val="22"/>
        </w:rPr>
        <w:t xml:space="preserve">σύστημα. Η λύση του </w:t>
      </w:r>
      <w:r w:rsidR="005460DE">
        <w:rPr>
          <w:sz w:val="22"/>
          <w:szCs w:val="22"/>
        </w:rPr>
        <w:t>ανάγεται στην λύση του προβλήματος βελτιστοποίησης:</w:t>
      </w:r>
    </w:p>
    <w:p w14:paraId="2DC94206" w14:textId="51336DA8" w:rsidR="00880A5F" w:rsidRDefault="00880A5F" w:rsidP="00880A5F">
      <w:pPr>
        <w:ind w:firstLine="720"/>
        <w:rPr>
          <w:sz w:val="22"/>
          <w:szCs w:val="22"/>
        </w:rPr>
      </w:pPr>
      <w:r>
        <w:rPr>
          <w:sz w:val="22"/>
          <w:szCs w:val="22"/>
        </w:rPr>
        <w:t xml:space="preserve"> </w:t>
      </w:r>
      <m:oMath>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x</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y</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z</m:t>
            </m:r>
          </m:e>
        </m:acc>
        <m:r>
          <w:rPr>
            <w:rFonts w:ascii="Cambria Math" w:hAnsi="Cambria Math"/>
            <w:sz w:val="22"/>
            <w:szCs w:val="22"/>
          </w:rPr>
          <m:t>)=argmi</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x,y,z</m:t>
            </m:r>
          </m:sub>
        </m:sSub>
        <m:r>
          <w:rPr>
            <w:rFonts w:ascii="Cambria Math" w:hAnsi="Cambria Math"/>
            <w:sz w:val="22"/>
            <w:szCs w:val="22"/>
          </w:rPr>
          <m:t xml:space="preserve">( </m:t>
        </m:r>
        <m:d>
          <m:dPr>
            <m:begChr m:val="‖"/>
            <m:endChr m:val="‖"/>
            <m:ctrlPr>
              <w:rPr>
                <w:rFonts w:ascii="Cambria Math" w:hAnsi="Cambria Math"/>
                <w:i/>
                <w:sz w:val="22"/>
                <w:szCs w:val="22"/>
              </w:rPr>
            </m:ctrlPr>
          </m:dPr>
          <m:e>
            <m:r>
              <w:rPr>
                <w:rFonts w:ascii="Cambria Math" w:hAnsi="Cambria Math"/>
                <w:sz w:val="22"/>
                <w:szCs w:val="22"/>
              </w:rPr>
              <m:t>L*</m:t>
            </m:r>
            <m:d>
              <m:dPr>
                <m:ctrlPr>
                  <w:rPr>
                    <w:rFonts w:ascii="Cambria Math" w:hAnsi="Cambria Math"/>
                    <w:i/>
                    <w:sz w:val="22"/>
                    <w:szCs w:val="22"/>
                  </w:rPr>
                </m:ctrlPr>
              </m:dPr>
              <m:e>
                <m:r>
                  <w:rPr>
                    <w:rFonts w:ascii="Cambria Math" w:hAnsi="Cambria Math"/>
                    <w:sz w:val="22"/>
                    <w:szCs w:val="22"/>
                  </w:rPr>
                  <m:t>x,y,z</m:t>
                </m:r>
              </m:e>
            </m:d>
            <m:r>
              <w:rPr>
                <w:rFonts w:ascii="Cambria Math" w:hAnsi="Cambria Math"/>
                <w:sz w:val="22"/>
                <w:szCs w:val="22"/>
              </w:rPr>
              <m:t>-</m:t>
            </m:r>
            <m:d>
              <m:dPr>
                <m:ctrlPr>
                  <w:rPr>
                    <w:rFonts w:ascii="Cambria Math" w:hAnsi="Cambria Math"/>
                    <w:i/>
                    <w:sz w:val="22"/>
                    <w:szCs w:val="22"/>
                  </w:rPr>
                </m:ctrlPr>
              </m:dPr>
              <m:e>
                <m:sSup>
                  <m:sSupPr>
                    <m:ctrlPr>
                      <w:rPr>
                        <w:rFonts w:ascii="Cambria Math" w:hAnsi="Cambria Math"/>
                        <w:i/>
                        <w:iCs/>
                        <w:sz w:val="22"/>
                        <w:szCs w:val="22"/>
                        <w:lang w:val="en-US"/>
                      </w:rPr>
                    </m:ctrlPr>
                  </m:sSupPr>
                  <m:e>
                    <m:r>
                      <m:rPr>
                        <m:nor/>
                      </m:rPr>
                      <w:rPr>
                        <w:rFonts w:ascii="Cambria Math" w:hAnsi="Cambria Math"/>
                        <w:iCs/>
                        <w:sz w:val="22"/>
                        <w:szCs w:val="22"/>
                      </w:rPr>
                      <m:t>δ</m:t>
                    </m:r>
                  </m:e>
                  <m:sup>
                    <m:d>
                      <m:dPr>
                        <m:ctrlPr>
                          <w:rPr>
                            <w:rFonts w:ascii="Cambria Math" w:hAnsi="Cambria Math"/>
                            <w:i/>
                            <w:iCs/>
                            <w:sz w:val="22"/>
                            <w:szCs w:val="22"/>
                            <w:lang w:val="en-US"/>
                          </w:rPr>
                        </m:ctrlPr>
                      </m:dPr>
                      <m:e>
                        <m:r>
                          <w:rPr>
                            <w:rFonts w:ascii="Cambria Math" w:hAnsi="Cambria Math"/>
                            <w:sz w:val="22"/>
                            <w:szCs w:val="22"/>
                            <w:lang w:val="en-US"/>
                          </w:rPr>
                          <m:t>x</m:t>
                        </m:r>
                      </m:e>
                    </m:d>
                  </m:sup>
                </m:sSup>
                <m:r>
                  <w:rPr>
                    <w:rFonts w:ascii="Cambria Math" w:hAnsi="Cambria Math"/>
                    <w:sz w:val="22"/>
                    <w:szCs w:val="22"/>
                  </w:rPr>
                  <m:t>,</m:t>
                </m:r>
                <m:sSup>
                  <m:sSupPr>
                    <m:ctrlPr>
                      <w:rPr>
                        <w:rFonts w:ascii="Cambria Math" w:hAnsi="Cambria Math"/>
                        <w:i/>
                        <w:iCs/>
                        <w:sz w:val="22"/>
                        <w:szCs w:val="22"/>
                        <w:lang w:val="en-US"/>
                      </w:rPr>
                    </m:ctrlPr>
                  </m:sSupPr>
                  <m:e>
                    <m:r>
                      <w:rPr>
                        <w:rFonts w:ascii="Cambria Math" w:hAnsi="Cambria Math"/>
                        <w:sz w:val="22"/>
                        <w:szCs w:val="22"/>
                      </w:rPr>
                      <m:t>δ</m:t>
                    </m:r>
                  </m:e>
                  <m:sup>
                    <m:d>
                      <m:dPr>
                        <m:ctrlPr>
                          <w:rPr>
                            <w:rFonts w:ascii="Cambria Math" w:hAnsi="Cambria Math"/>
                            <w:i/>
                            <w:iCs/>
                            <w:sz w:val="22"/>
                            <w:szCs w:val="22"/>
                            <w:lang w:val="en-US"/>
                          </w:rPr>
                        </m:ctrlPr>
                      </m:dPr>
                      <m:e>
                        <m:r>
                          <w:rPr>
                            <w:rFonts w:ascii="Cambria Math" w:hAnsi="Cambria Math"/>
                            <w:sz w:val="22"/>
                            <w:szCs w:val="22"/>
                            <w:lang w:val="en-US"/>
                          </w:rPr>
                          <m:t>y</m:t>
                        </m:r>
                      </m:e>
                    </m:d>
                  </m:sup>
                </m:sSup>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δ</m:t>
                    </m:r>
                    <m:ctrlPr>
                      <w:rPr>
                        <w:rFonts w:ascii="Cambria Math" w:hAnsi="Cambria Math"/>
                        <w:i/>
                        <w:iCs/>
                        <w:sz w:val="22"/>
                        <w:szCs w:val="22"/>
                        <w:lang w:val="en-US"/>
                      </w:rPr>
                    </m:ctrlPr>
                  </m:e>
                  <m:sup>
                    <m:d>
                      <m:dPr>
                        <m:ctrlPr>
                          <w:rPr>
                            <w:rFonts w:ascii="Cambria Math" w:hAnsi="Cambria Math"/>
                            <w:i/>
                            <w:sz w:val="22"/>
                            <w:szCs w:val="22"/>
                          </w:rPr>
                        </m:ctrlPr>
                      </m:dPr>
                      <m:e>
                        <m:r>
                          <w:rPr>
                            <w:rFonts w:ascii="Cambria Math" w:hAnsi="Cambria Math"/>
                            <w:sz w:val="22"/>
                            <w:szCs w:val="22"/>
                            <w:lang w:val="en-US"/>
                          </w:rPr>
                          <m:t>z</m:t>
                        </m:r>
                      </m:e>
                    </m:d>
                  </m:sup>
                </m:sSup>
              </m:e>
            </m:d>
          </m:e>
        </m:d>
        <m:r>
          <w:rPr>
            <w:rFonts w:ascii="Cambria Math" w:hAnsi="Cambria Math"/>
            <w:sz w:val="22"/>
            <w:szCs w:val="22"/>
          </w:rPr>
          <m:t>+</m:t>
        </m:r>
        <m:nary>
          <m:naryPr>
            <m:chr m:val="∑"/>
            <m:limLoc m:val="undOvr"/>
            <m:supHide m:val="1"/>
            <m:ctrlPr>
              <w:rPr>
                <w:rFonts w:ascii="Cambria Math" w:hAnsi="Cambria Math"/>
                <w:i/>
                <w:sz w:val="22"/>
                <w:szCs w:val="22"/>
              </w:rPr>
            </m:ctrlPr>
          </m:naryPr>
          <m:sub>
            <m:r>
              <w:rPr>
                <w:rFonts w:ascii="Cambria Math" w:hAnsi="Cambria Math"/>
                <w:sz w:val="22"/>
                <w:szCs w:val="22"/>
              </w:rPr>
              <m:t>j∈C</m:t>
            </m:r>
          </m:sub>
          <m:sup/>
          <m:e>
            <m:sSup>
              <m:sSupPr>
                <m:ctrlPr>
                  <w:rPr>
                    <w:rFonts w:ascii="Cambria Math" w:hAnsi="Cambria Math"/>
                    <w:i/>
                    <w:sz w:val="22"/>
                    <w:szCs w:val="22"/>
                  </w:rPr>
                </m:ctrlPr>
              </m:sSupPr>
              <m:e>
                <m:r>
                  <w:rPr>
                    <w:rFonts w:ascii="Cambria Math" w:hAnsi="Cambria Math"/>
                    <w:sz w:val="22"/>
                    <w:szCs w:val="22"/>
                  </w:rPr>
                  <m:t>ω</m:t>
                </m:r>
              </m:e>
              <m:sup>
                <m:r>
                  <w:rPr>
                    <w:rFonts w:ascii="Cambria Math" w:hAnsi="Cambria Math"/>
                    <w:sz w:val="22"/>
                    <w:szCs w:val="22"/>
                  </w:rPr>
                  <m:t>2</m:t>
                </m:r>
              </m:sup>
            </m:sSup>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j</m:t>
                        </m:r>
                      </m:sub>
                    </m:sSub>
                    <m:r>
                      <w:rPr>
                        <w:rFonts w:ascii="Cambria Math" w:hAnsi="Cambria Math"/>
                        <w:sz w:val="22"/>
                        <w:szCs w:val="22"/>
                      </w:rPr>
                      <m:t>-</m:t>
                    </m:r>
                    <m:sSub>
                      <m:sSubPr>
                        <m:ctrlPr>
                          <w:rPr>
                            <w:rFonts w:ascii="Cambria Math" w:hAnsi="Cambria Math"/>
                            <w:i/>
                            <w:sz w:val="22"/>
                            <w:szCs w:val="22"/>
                            <w:lang w:val="en-US"/>
                          </w:rPr>
                        </m:ctrlPr>
                      </m:sSubPr>
                      <m:e>
                        <m:r>
                          <w:rPr>
                            <w:rFonts w:ascii="Cambria Math" w:hAnsi="Cambria Math"/>
                            <w:sz w:val="22"/>
                            <w:szCs w:val="22"/>
                            <w:lang w:val="en-US"/>
                          </w:rPr>
                          <m:t>c</m:t>
                        </m:r>
                      </m:e>
                      <m:sub>
                        <m:r>
                          <w:rPr>
                            <w:rFonts w:ascii="Cambria Math" w:hAnsi="Cambria Math"/>
                            <w:sz w:val="22"/>
                            <w:szCs w:val="22"/>
                            <w:lang w:val="en-US"/>
                          </w:rPr>
                          <m:t>j</m:t>
                        </m:r>
                      </m:sub>
                    </m:sSub>
                  </m:e>
                </m:d>
              </m:e>
              <m:sup>
                <m:r>
                  <w:rPr>
                    <w:rFonts w:ascii="Cambria Math" w:hAnsi="Cambria Math"/>
                    <w:sz w:val="22"/>
                    <w:szCs w:val="22"/>
                  </w:rPr>
                  <m:t>2</m:t>
                </m:r>
              </m:sup>
            </m:sSup>
            <m:r>
              <w:rPr>
                <w:rFonts w:ascii="Cambria Math" w:hAnsi="Cambria Math"/>
                <w:sz w:val="22"/>
                <w:szCs w:val="22"/>
              </w:rPr>
              <m:t xml:space="preserve"> </m:t>
            </m:r>
          </m:e>
        </m:nary>
        <m:r>
          <w:rPr>
            <w:rFonts w:ascii="Cambria Math" w:hAnsi="Cambria Math"/>
            <w:sz w:val="22"/>
            <w:szCs w:val="22"/>
          </w:rPr>
          <m:t>)</m:t>
        </m:r>
      </m:oMath>
      <w:r w:rsidR="005460DE">
        <w:rPr>
          <w:sz w:val="22"/>
          <w:szCs w:val="22"/>
        </w:rPr>
        <w:t>,</w:t>
      </w:r>
    </w:p>
    <w:p w14:paraId="337E8027" w14:textId="77777777" w:rsidR="005460DE" w:rsidRDefault="005460DE" w:rsidP="005460DE">
      <w:pPr>
        <w:jc w:val="left"/>
        <w:rPr>
          <w:sz w:val="22"/>
          <w:szCs w:val="22"/>
        </w:rPr>
      </w:pPr>
      <w:r>
        <w:rPr>
          <w:sz w:val="22"/>
          <w:szCs w:val="22"/>
        </w:rPr>
        <w:t>ενώ η αναλυτική λύση του είναι</w:t>
      </w:r>
      <w:r w:rsidRPr="005460DE">
        <w:rPr>
          <w:sz w:val="22"/>
          <w:szCs w:val="22"/>
        </w:rPr>
        <w:t>:</w:t>
      </w:r>
      <w:r w:rsidRPr="005460DE">
        <w:rPr>
          <w:sz w:val="22"/>
          <w:szCs w:val="22"/>
        </w:rPr>
        <w:tab/>
      </w:r>
    </w:p>
    <w:p w14:paraId="6E457E64" w14:textId="15E4AF65" w:rsidR="005460DE" w:rsidRPr="00F441ED" w:rsidRDefault="00607722" w:rsidP="005460DE">
      <w:pPr>
        <w:ind w:firstLine="720"/>
        <w:jc w:val="center"/>
        <w:rPr>
          <w:i/>
          <w:iCs/>
          <w:sz w:val="22"/>
          <w:szCs w:val="22"/>
        </w:rPr>
      </w:pPr>
      <m:oMath>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y</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z</m:t>
                </m:r>
              </m:e>
            </m:acc>
          </m:e>
        </m:d>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sSup>
                  <m:sSupPr>
                    <m:ctrlPr>
                      <w:rPr>
                        <w:rFonts w:ascii="Cambria Math" w:hAnsi="Cambria Math"/>
                        <w:i/>
                        <w:sz w:val="22"/>
                        <w:szCs w:val="22"/>
                      </w:rPr>
                    </m:ctrlPr>
                  </m:sSupPr>
                  <m:e>
                    <m:acc>
                      <m:accPr>
                        <m:chr m:val="̃"/>
                        <m:ctrlPr>
                          <w:rPr>
                            <w:rFonts w:ascii="Cambria Math" w:hAnsi="Cambria Math"/>
                            <w:i/>
                            <w:sz w:val="22"/>
                            <w:szCs w:val="22"/>
                          </w:rPr>
                        </m:ctrlPr>
                      </m:accPr>
                      <m:e>
                        <m:r>
                          <w:rPr>
                            <w:rFonts w:ascii="Cambria Math" w:hAnsi="Cambria Math"/>
                            <w:sz w:val="22"/>
                            <w:szCs w:val="22"/>
                          </w:rPr>
                          <m:t>L</m:t>
                        </m:r>
                      </m:e>
                    </m:acc>
                  </m:e>
                  <m:sup>
                    <m:r>
                      <w:rPr>
                        <w:rFonts w:ascii="Cambria Math" w:hAnsi="Cambria Math"/>
                        <w:sz w:val="22"/>
                        <w:szCs w:val="22"/>
                      </w:rPr>
                      <m:t>T</m:t>
                    </m:r>
                  </m:sup>
                </m:sSup>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L</m:t>
                    </m:r>
                  </m:e>
                </m:acc>
              </m:e>
            </m:d>
          </m:e>
          <m:sup>
            <m:r>
              <w:rPr>
                <w:rFonts w:ascii="Cambria Math" w:hAnsi="Cambria Math"/>
                <w:sz w:val="22"/>
                <w:szCs w:val="22"/>
              </w:rPr>
              <m:t>-1</m:t>
            </m:r>
          </m:sup>
        </m:sSup>
        <m:r>
          <w:rPr>
            <w:rFonts w:ascii="Cambria Math" w:hAnsi="Cambria Math"/>
            <w:sz w:val="22"/>
            <w:szCs w:val="22"/>
          </w:rPr>
          <m:t xml:space="preserve"> </m:t>
        </m:r>
        <m:sSup>
          <m:sSupPr>
            <m:ctrlPr>
              <w:rPr>
                <w:rFonts w:ascii="Cambria Math" w:hAnsi="Cambria Math"/>
                <w:i/>
                <w:sz w:val="22"/>
                <w:szCs w:val="22"/>
              </w:rPr>
            </m:ctrlPr>
          </m:sSupPr>
          <m:e>
            <m:acc>
              <m:accPr>
                <m:chr m:val="̃"/>
                <m:ctrlPr>
                  <w:rPr>
                    <w:rFonts w:ascii="Cambria Math" w:hAnsi="Cambria Math"/>
                    <w:i/>
                    <w:sz w:val="22"/>
                    <w:szCs w:val="22"/>
                  </w:rPr>
                </m:ctrlPr>
              </m:accPr>
              <m:e>
                <m:r>
                  <w:rPr>
                    <w:rFonts w:ascii="Cambria Math" w:hAnsi="Cambria Math"/>
                    <w:sz w:val="22"/>
                    <w:szCs w:val="22"/>
                  </w:rPr>
                  <m:t>L</m:t>
                </m:r>
              </m:e>
            </m:acc>
          </m:e>
          <m:sup>
            <m:r>
              <w:rPr>
                <w:rFonts w:ascii="Cambria Math" w:hAnsi="Cambria Math"/>
                <w:sz w:val="22"/>
                <w:szCs w:val="22"/>
              </w:rPr>
              <m:t>T</m:t>
            </m:r>
          </m:sup>
        </m:sSup>
        <m:r>
          <m:rPr>
            <m:nor/>
          </m:rPr>
          <w:rPr>
            <w:rFonts w:ascii="Cambria Math" w:hAnsi="Cambria Math"/>
            <w:b/>
            <w:bCs/>
            <w:sz w:val="22"/>
            <w:szCs w:val="22"/>
          </w:rPr>
          <m:t xml:space="preserve"> </m:t>
        </m:r>
        <m:r>
          <m:rPr>
            <m:nor/>
          </m:rPr>
          <w:rPr>
            <w:rFonts w:ascii="Cambria Math" w:hAnsi="Cambria Math"/>
            <w:b/>
            <w:bCs/>
            <w:sz w:val="22"/>
            <w:szCs w:val="22"/>
            <w:lang w:val="en-US"/>
          </w:rPr>
          <m:t>b</m:t>
        </m:r>
      </m:oMath>
      <w:r w:rsidR="00F441ED" w:rsidRPr="00F441ED">
        <w:rPr>
          <w:b/>
          <w:bCs/>
          <w:i/>
          <w:sz w:val="22"/>
          <w:szCs w:val="22"/>
        </w:rPr>
        <w:t xml:space="preserve">  </w:t>
      </w:r>
      <w:r w:rsidR="00F441ED" w:rsidRPr="00F441ED">
        <w:rPr>
          <w:iCs/>
          <w:sz w:val="22"/>
          <w:szCs w:val="22"/>
        </w:rPr>
        <w:t xml:space="preserve">, </w:t>
      </w:r>
      <w:r w:rsidR="00F441ED">
        <w:rPr>
          <w:iCs/>
          <w:sz w:val="22"/>
          <w:szCs w:val="22"/>
        </w:rPr>
        <w:t xml:space="preserve">όπου </w:t>
      </w:r>
      <m:oMath>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L</m:t>
            </m:r>
          </m:e>
        </m:acc>
      </m:oMath>
      <w:r w:rsidR="00F441ED">
        <w:rPr>
          <w:sz w:val="22"/>
          <w:szCs w:val="22"/>
        </w:rPr>
        <w:t xml:space="preserve"> είναι ο </w:t>
      </w:r>
      <w:r w:rsidR="00F441ED">
        <w:rPr>
          <w:sz w:val="22"/>
          <w:szCs w:val="22"/>
          <w:lang w:val="en-US"/>
        </w:rPr>
        <w:t>extended</w:t>
      </w:r>
      <w:r w:rsidR="00F441ED" w:rsidRPr="00F441ED">
        <w:rPr>
          <w:sz w:val="22"/>
          <w:szCs w:val="22"/>
        </w:rPr>
        <w:t xml:space="preserve"> </w:t>
      </w:r>
      <w:r w:rsidR="00F441ED">
        <w:rPr>
          <w:sz w:val="22"/>
          <w:szCs w:val="22"/>
        </w:rPr>
        <w:t xml:space="preserve">πίνακας </w:t>
      </w:r>
      <m:oMath>
        <m:r>
          <w:rPr>
            <w:rFonts w:ascii="Cambria Math" w:hAnsi="Cambria Math"/>
            <w:sz w:val="22"/>
            <w:szCs w:val="22"/>
          </w:rPr>
          <m:t>L</m:t>
        </m:r>
      </m:oMath>
    </w:p>
    <w:p w14:paraId="5E1E641E" w14:textId="11D84AC9" w:rsidR="003D561E" w:rsidRDefault="00F441ED" w:rsidP="00F441ED">
      <w:pPr>
        <w:ind w:firstLine="720"/>
        <w:rPr>
          <w:sz w:val="22"/>
          <w:szCs w:val="22"/>
        </w:rPr>
      </w:pPr>
      <w:r>
        <w:rPr>
          <w:iCs/>
          <w:sz w:val="22"/>
          <w:szCs w:val="22"/>
        </w:rPr>
        <w:t>Στην περίπτωση μας καθώς ο πίνακας</w:t>
      </w:r>
      <w:r w:rsidRPr="00F441ED">
        <w:rPr>
          <w:iCs/>
          <w:sz w:val="22"/>
          <w:szCs w:val="22"/>
        </w:rPr>
        <w:t xml:space="preserve"> </w:t>
      </w:r>
      <m:oMath>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L</m:t>
            </m:r>
          </m:e>
        </m:acc>
      </m:oMath>
      <w:r>
        <w:rPr>
          <w:iCs/>
          <w:sz w:val="22"/>
          <w:szCs w:val="22"/>
        </w:rPr>
        <w:t xml:space="preserve"> </w:t>
      </w:r>
      <w:r w:rsidR="008E3192">
        <w:rPr>
          <w:iCs/>
          <w:sz w:val="22"/>
          <w:szCs w:val="22"/>
        </w:rPr>
        <w:t xml:space="preserve">είναι πολύ αραιός χρησιμοποιήσαμε την κλάση </w:t>
      </w:r>
      <w:r w:rsidR="008E3192">
        <w:rPr>
          <w:iCs/>
          <w:sz w:val="22"/>
          <w:szCs w:val="22"/>
          <w:lang w:val="en-US"/>
        </w:rPr>
        <w:t>SimplicialLLT</w:t>
      </w:r>
      <w:r w:rsidR="008E3192" w:rsidRPr="008E3192">
        <w:rPr>
          <w:iCs/>
          <w:sz w:val="22"/>
          <w:szCs w:val="22"/>
        </w:rPr>
        <w:t xml:space="preserve"> </w:t>
      </w:r>
      <w:r w:rsidR="008E3192">
        <w:rPr>
          <w:iCs/>
          <w:sz w:val="22"/>
          <w:szCs w:val="22"/>
        </w:rPr>
        <w:t xml:space="preserve">της </w:t>
      </w:r>
      <w:r w:rsidR="008E3192">
        <w:rPr>
          <w:iCs/>
          <w:sz w:val="22"/>
          <w:szCs w:val="22"/>
          <w:lang w:val="en-US"/>
        </w:rPr>
        <w:t>Eigen</w:t>
      </w:r>
      <w:r w:rsidR="008E3192" w:rsidRPr="008E3192">
        <w:rPr>
          <w:iCs/>
          <w:sz w:val="22"/>
          <w:szCs w:val="22"/>
        </w:rPr>
        <w:t xml:space="preserve"> </w:t>
      </w:r>
      <w:r w:rsidR="008E3192">
        <w:rPr>
          <w:iCs/>
          <w:sz w:val="22"/>
          <w:szCs w:val="22"/>
        </w:rPr>
        <w:t xml:space="preserve">η οποία λύνει το πρόβλημα κατασκευάζοντας το </w:t>
      </w:r>
      <w:r w:rsidR="008E3192">
        <w:rPr>
          <w:iCs/>
          <w:sz w:val="22"/>
          <w:szCs w:val="22"/>
          <w:lang w:val="en-US"/>
        </w:rPr>
        <w:t>Cholesky</w:t>
      </w:r>
      <w:r w:rsidR="008E3192" w:rsidRPr="008E3192">
        <w:rPr>
          <w:iCs/>
          <w:sz w:val="22"/>
          <w:szCs w:val="22"/>
        </w:rPr>
        <w:t xml:space="preserve"> </w:t>
      </w:r>
      <w:r w:rsidR="008E3192">
        <w:rPr>
          <w:iCs/>
          <w:sz w:val="22"/>
          <w:szCs w:val="22"/>
          <w:lang w:val="en-US"/>
        </w:rPr>
        <w:t>decomposition</w:t>
      </w:r>
      <w:r w:rsidR="008E3192" w:rsidRPr="008E3192">
        <w:rPr>
          <w:iCs/>
          <w:sz w:val="22"/>
          <w:szCs w:val="22"/>
        </w:rPr>
        <w:t xml:space="preserve"> </w:t>
      </w:r>
      <w:r w:rsidR="008E3192">
        <w:rPr>
          <w:iCs/>
          <w:sz w:val="22"/>
          <w:szCs w:val="22"/>
        </w:rPr>
        <w:t xml:space="preserve">του πίνακα </w:t>
      </w:r>
      <m:oMath>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L</m:t>
            </m:r>
          </m:e>
        </m:acc>
      </m:oMath>
      <w:r w:rsidR="008E3192" w:rsidRPr="008E3192">
        <w:rPr>
          <w:sz w:val="22"/>
          <w:szCs w:val="22"/>
        </w:rPr>
        <w:t>.</w:t>
      </w:r>
      <w:r w:rsidR="00D41EC9" w:rsidRPr="00D41EC9">
        <w:rPr>
          <w:sz w:val="22"/>
          <w:szCs w:val="22"/>
        </w:rPr>
        <w:t xml:space="preserve"> </w:t>
      </w:r>
    </w:p>
    <w:p w14:paraId="31B9B924" w14:textId="413BCBCC" w:rsidR="00D41EC9" w:rsidRDefault="00D41EC9" w:rsidP="00F441ED">
      <w:pPr>
        <w:ind w:firstLine="720"/>
        <w:rPr>
          <w:sz w:val="22"/>
          <w:szCs w:val="22"/>
        </w:rPr>
      </w:pPr>
      <w:r>
        <w:rPr>
          <w:sz w:val="22"/>
          <w:szCs w:val="22"/>
        </w:rPr>
        <w:t xml:space="preserve">Όλα τα παραπάνω εφαρμόστηκαν 4 φορές συνολικά χρησιμοποιώντας το 30%, το 10%, το 5% και το 1% των ιδιοδιανυσμάτων αντίστοιχα. Ενώ η χρήση της κλάσης </w:t>
      </w:r>
      <w:r>
        <w:rPr>
          <w:sz w:val="22"/>
          <w:szCs w:val="22"/>
          <w:lang w:val="en-US"/>
        </w:rPr>
        <w:t>SimplicialLLT</w:t>
      </w:r>
      <w:r w:rsidRPr="00D41EC9">
        <w:rPr>
          <w:sz w:val="22"/>
          <w:szCs w:val="22"/>
        </w:rPr>
        <w:t xml:space="preserve"> </w:t>
      </w:r>
      <w:r>
        <w:rPr>
          <w:sz w:val="22"/>
          <w:szCs w:val="22"/>
        </w:rPr>
        <w:t xml:space="preserve">σε </w:t>
      </w:r>
      <w:r>
        <w:rPr>
          <w:sz w:val="22"/>
          <w:szCs w:val="22"/>
          <w:lang w:val="en-US"/>
        </w:rPr>
        <w:t>Sparse</w:t>
      </w:r>
      <w:r w:rsidRPr="00D41EC9">
        <w:rPr>
          <w:sz w:val="22"/>
          <w:szCs w:val="22"/>
        </w:rPr>
        <w:t xml:space="preserve"> </w:t>
      </w:r>
      <w:r>
        <w:rPr>
          <w:sz w:val="22"/>
          <w:szCs w:val="22"/>
          <w:lang w:val="en-US"/>
        </w:rPr>
        <w:t>matrices</w:t>
      </w:r>
      <w:r w:rsidRPr="00D41EC9">
        <w:rPr>
          <w:sz w:val="22"/>
          <w:szCs w:val="22"/>
        </w:rPr>
        <w:t xml:space="preserve"> </w:t>
      </w:r>
      <w:r>
        <w:rPr>
          <w:sz w:val="22"/>
          <w:szCs w:val="22"/>
        </w:rPr>
        <w:t xml:space="preserve">μας δίνει </w:t>
      </w:r>
      <w:r w:rsidR="00FD0709">
        <w:rPr>
          <w:sz w:val="22"/>
          <w:szCs w:val="22"/>
        </w:rPr>
        <w:t xml:space="preserve">τεράστια επιτάχυνση σε σχέση με τις μεθόδους οι οποίες δρουν σε </w:t>
      </w:r>
      <w:r w:rsidR="00FD0709">
        <w:rPr>
          <w:sz w:val="22"/>
          <w:szCs w:val="22"/>
          <w:lang w:val="en-US"/>
        </w:rPr>
        <w:t>Dense</w:t>
      </w:r>
      <w:r w:rsidR="00FD0709" w:rsidRPr="00FD0709">
        <w:rPr>
          <w:sz w:val="22"/>
          <w:szCs w:val="22"/>
        </w:rPr>
        <w:t xml:space="preserve"> </w:t>
      </w:r>
      <w:r w:rsidR="00FD0709">
        <w:rPr>
          <w:sz w:val="22"/>
          <w:szCs w:val="22"/>
          <w:lang w:val="en-US"/>
        </w:rPr>
        <w:t>matrices</w:t>
      </w:r>
      <w:r w:rsidR="00AD2D1F">
        <w:rPr>
          <w:sz w:val="22"/>
          <w:szCs w:val="22"/>
        </w:rPr>
        <w:t xml:space="preserve">, λόγω του μεγάλου αριθμού </w:t>
      </w:r>
      <w:r w:rsidR="00AD2D1F">
        <w:rPr>
          <w:sz w:val="22"/>
          <w:szCs w:val="22"/>
          <w:lang w:val="en-US"/>
        </w:rPr>
        <w:t>anchor</w:t>
      </w:r>
      <w:r w:rsidR="00AD2D1F" w:rsidRPr="00AD2D1F">
        <w:rPr>
          <w:sz w:val="22"/>
          <w:szCs w:val="22"/>
        </w:rPr>
        <w:t xml:space="preserve"> </w:t>
      </w:r>
      <w:r w:rsidR="00AD2D1F">
        <w:rPr>
          <w:sz w:val="22"/>
          <w:szCs w:val="22"/>
          <w:lang w:val="en-US"/>
        </w:rPr>
        <w:t>points</w:t>
      </w:r>
      <w:r w:rsidR="00AD2D1F" w:rsidRPr="00AD2D1F">
        <w:rPr>
          <w:sz w:val="22"/>
          <w:szCs w:val="22"/>
        </w:rPr>
        <w:t xml:space="preserve"> </w:t>
      </w:r>
      <w:r w:rsidR="00AD2D1F">
        <w:rPr>
          <w:sz w:val="22"/>
          <w:szCs w:val="22"/>
        </w:rPr>
        <w:t>που χρειάζονται για την ανακατασκευή κάποιων μοντέλων ο υπολογισμός της ανακατασκευής αυτών των μοντέλων είναι σχετικά μεγάλος (~5 λεπτά)</w:t>
      </w:r>
      <w:r w:rsidR="00172F0D">
        <w:rPr>
          <w:sz w:val="22"/>
          <w:szCs w:val="22"/>
        </w:rPr>
        <w:t xml:space="preserve">. Για αυτόν τον λόγο, όπως και στο </w:t>
      </w:r>
      <w:r w:rsidR="00172F0D">
        <w:rPr>
          <w:sz w:val="22"/>
          <w:szCs w:val="22"/>
          <w:lang w:val="en-US"/>
        </w:rPr>
        <w:t>eigen</w:t>
      </w:r>
      <w:r w:rsidR="00172F0D" w:rsidRPr="00172F0D">
        <w:rPr>
          <w:sz w:val="22"/>
          <w:szCs w:val="22"/>
        </w:rPr>
        <w:t xml:space="preserve"> </w:t>
      </w:r>
      <w:r w:rsidR="00172F0D">
        <w:rPr>
          <w:sz w:val="22"/>
          <w:szCs w:val="22"/>
          <w:lang w:val="en-US"/>
        </w:rPr>
        <w:t>decomposition</w:t>
      </w:r>
      <w:r w:rsidR="00172F0D" w:rsidRPr="00172F0D">
        <w:rPr>
          <w:sz w:val="22"/>
          <w:szCs w:val="22"/>
        </w:rPr>
        <w:t xml:space="preserve"> </w:t>
      </w:r>
      <w:r w:rsidR="00172F0D">
        <w:rPr>
          <w:sz w:val="22"/>
          <w:szCs w:val="22"/>
        </w:rPr>
        <w:t xml:space="preserve">δίνεται η δυνατότητα φόρτωσης των συντεταγμένων των ανακατασκευασμένων μοντέλων από αρχείο θέτοντας την τιμή 0 στο </w:t>
      </w:r>
      <w:r w:rsidR="00172F0D">
        <w:rPr>
          <w:sz w:val="22"/>
          <w:szCs w:val="22"/>
          <w:lang w:val="en-US"/>
        </w:rPr>
        <w:t>define</w:t>
      </w:r>
      <w:r w:rsidR="00172F0D" w:rsidRPr="00172F0D">
        <w:rPr>
          <w:sz w:val="22"/>
          <w:szCs w:val="22"/>
        </w:rPr>
        <w:t xml:space="preserve"> </w:t>
      </w:r>
      <w:r w:rsidR="00172F0D">
        <w:rPr>
          <w:sz w:val="22"/>
          <w:szCs w:val="22"/>
          <w:lang w:val="en-US"/>
        </w:rPr>
        <w:t>COMPUTE</w:t>
      </w:r>
      <w:r w:rsidR="00172F0D" w:rsidRPr="00172F0D">
        <w:rPr>
          <w:sz w:val="22"/>
          <w:szCs w:val="22"/>
        </w:rPr>
        <w:t>_</w:t>
      </w:r>
      <w:r w:rsidR="00172F0D">
        <w:rPr>
          <w:sz w:val="22"/>
          <w:szCs w:val="22"/>
          <w:lang w:val="en-US"/>
        </w:rPr>
        <w:t>COORDS</w:t>
      </w:r>
      <w:r w:rsidR="00685568" w:rsidRPr="00685568">
        <w:rPr>
          <w:sz w:val="22"/>
          <w:szCs w:val="22"/>
        </w:rPr>
        <w:t>.</w:t>
      </w:r>
    </w:p>
    <w:p w14:paraId="2E06319E" w14:textId="5975A4ED" w:rsidR="00A95B92" w:rsidRDefault="00A95B92" w:rsidP="00F441ED">
      <w:pPr>
        <w:ind w:firstLine="720"/>
        <w:rPr>
          <w:sz w:val="22"/>
          <w:szCs w:val="22"/>
        </w:rPr>
      </w:pPr>
      <w:r>
        <w:rPr>
          <w:sz w:val="22"/>
          <w:szCs w:val="22"/>
        </w:rPr>
        <w:t xml:space="preserve">Παρακάτω παρουσιάζονται τα ανακατασκευασμένα </w:t>
      </w:r>
      <w:r>
        <w:rPr>
          <w:sz w:val="22"/>
          <w:szCs w:val="22"/>
          <w:lang w:val="en-US"/>
        </w:rPr>
        <w:t>Meshes</w:t>
      </w:r>
      <w:r w:rsidRPr="00A95B92">
        <w:rPr>
          <w:sz w:val="22"/>
          <w:szCs w:val="22"/>
        </w:rPr>
        <w:t xml:space="preserve"> </w:t>
      </w:r>
      <w:r>
        <w:rPr>
          <w:sz w:val="22"/>
          <w:szCs w:val="22"/>
        </w:rPr>
        <w:t xml:space="preserve">κάποιων μοντέλων και συγκρίνονται με τα </w:t>
      </w:r>
      <w:r>
        <w:rPr>
          <w:sz w:val="22"/>
          <w:szCs w:val="22"/>
          <w:lang w:val="en-US"/>
        </w:rPr>
        <w:t>original</w:t>
      </w:r>
      <w:r w:rsidRPr="00A95B92">
        <w:rPr>
          <w:sz w:val="22"/>
          <w:szCs w:val="22"/>
        </w:rPr>
        <w:t xml:space="preserve"> </w:t>
      </w:r>
      <w:r>
        <w:rPr>
          <w:sz w:val="22"/>
          <w:szCs w:val="22"/>
        </w:rPr>
        <w:t xml:space="preserve">μοντέλα. Επίσης παρουσιάζεται ο ρόλος που έχει </w:t>
      </w:r>
      <w:r w:rsidR="00B80250">
        <w:rPr>
          <w:sz w:val="22"/>
          <w:szCs w:val="22"/>
        </w:rPr>
        <w:t xml:space="preserve">στην ποιότητα ανακατασκευής </w:t>
      </w:r>
      <w:r>
        <w:rPr>
          <w:sz w:val="22"/>
          <w:szCs w:val="22"/>
        </w:rPr>
        <w:t xml:space="preserve">η χρήση μεγαλύτερου αριθμού </w:t>
      </w:r>
      <w:r>
        <w:rPr>
          <w:sz w:val="22"/>
          <w:szCs w:val="22"/>
          <w:lang w:val="en-US"/>
        </w:rPr>
        <w:t>anchor</w:t>
      </w:r>
      <w:r w:rsidRPr="00A95B92">
        <w:rPr>
          <w:sz w:val="22"/>
          <w:szCs w:val="22"/>
        </w:rPr>
        <w:t xml:space="preserve"> </w:t>
      </w:r>
      <w:r>
        <w:rPr>
          <w:sz w:val="22"/>
          <w:szCs w:val="22"/>
          <w:lang w:val="en-US"/>
        </w:rPr>
        <w:t>points</w:t>
      </w:r>
      <w:r w:rsidRPr="00A95B92">
        <w:rPr>
          <w:sz w:val="22"/>
          <w:szCs w:val="22"/>
        </w:rPr>
        <w:t>.</w:t>
      </w:r>
    </w:p>
    <w:p w14:paraId="2EC61386" w14:textId="77777777" w:rsidR="00F00D91" w:rsidRDefault="00F00D91" w:rsidP="00F00D91">
      <w:pPr>
        <w:rPr>
          <w:iCs/>
          <w:noProof/>
          <w:sz w:val="22"/>
          <w:szCs w:val="22"/>
        </w:rPr>
      </w:pPr>
    </w:p>
    <w:p w14:paraId="28465E22" w14:textId="37B788E0" w:rsidR="00CB2973" w:rsidRPr="00D73C17" w:rsidRDefault="00CB2973" w:rsidP="00CB2973">
      <w:pPr>
        <w:pStyle w:val="Caption"/>
        <w:keepNext/>
        <w:spacing w:after="40"/>
        <w:jc w:val="center"/>
        <w:rPr>
          <w:lang w:val="en-US"/>
        </w:rPr>
      </w:pPr>
      <w:r>
        <w:rPr>
          <w:lang w:val="en-US"/>
        </w:rPr>
        <w:lastRenderedPageBreak/>
        <w:t>Original model</w:t>
      </w:r>
      <w:r w:rsidR="00D73C17" w:rsidRPr="00D73C17">
        <w:rPr>
          <w:lang w:val="en-US"/>
        </w:rPr>
        <w:t xml:space="preserve"> </w:t>
      </w:r>
      <w:r w:rsidR="00D73C17">
        <w:rPr>
          <w:lang w:val="en-US"/>
        </w:rPr>
        <w:t>unicorn_low_low</w:t>
      </w:r>
    </w:p>
    <w:p w14:paraId="772B72ED" w14:textId="153E3D98" w:rsidR="00F00D91" w:rsidRDefault="00F00D91" w:rsidP="00647BB1">
      <w:pPr>
        <w:jc w:val="center"/>
        <w:rPr>
          <w:iCs/>
          <w:sz w:val="22"/>
          <w:szCs w:val="22"/>
          <w:lang w:val="en-US"/>
        </w:rPr>
      </w:pPr>
      <w:r>
        <w:rPr>
          <w:iCs/>
          <w:noProof/>
          <w:sz w:val="22"/>
          <w:szCs w:val="22"/>
        </w:rPr>
        <w:drawing>
          <wp:inline distT="0" distB="0" distL="0" distR="0" wp14:anchorId="4A2E92DC" wp14:editId="0A64529E">
            <wp:extent cx="3408654" cy="1828800"/>
            <wp:effectExtent l="0" t="0" r="1905" b="0"/>
            <wp:docPr id="4"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corn_low_low_original.png"/>
                    <pic:cNvPicPr/>
                  </pic:nvPicPr>
                  <pic:blipFill>
                    <a:blip r:embed="rId15" cstate="print">
                      <a:extLst>
                        <a:ext uri="{28A0092B-C50C-407E-A947-70E740481C1C}">
                          <a14:useLocalDpi xmlns:a14="http://schemas.microsoft.com/office/drawing/2010/main"/>
                        </a:ext>
                      </a:extLst>
                    </a:blip>
                    <a:stretch>
                      <a:fillRect/>
                    </a:stretch>
                  </pic:blipFill>
                  <pic:spPr>
                    <a:xfrm>
                      <a:off x="0" y="0"/>
                      <a:ext cx="3408654" cy="1828800"/>
                    </a:xfrm>
                    <a:prstGeom prst="rect">
                      <a:avLst/>
                    </a:prstGeom>
                  </pic:spPr>
                </pic:pic>
              </a:graphicData>
            </a:graphic>
          </wp:inline>
        </w:drawing>
      </w:r>
    </w:p>
    <w:p w14:paraId="6234EAAE" w14:textId="77777777" w:rsidR="00F00D91" w:rsidRDefault="00F00D91" w:rsidP="00F00D91">
      <w:pPr>
        <w:rPr>
          <w:iCs/>
          <w:sz w:val="22"/>
          <w:szCs w:val="22"/>
          <w:lang w:val="en-US"/>
        </w:rPr>
      </w:pPr>
    </w:p>
    <w:p w14:paraId="12C7E607" w14:textId="77777777" w:rsidR="002C372B" w:rsidRDefault="002C372B" w:rsidP="007B084F">
      <w:pPr>
        <w:pStyle w:val="Caption"/>
        <w:keepNext/>
        <w:sectPr w:rsidR="002C372B" w:rsidSect="002C372B">
          <w:pgSz w:w="11906" w:h="16838"/>
          <w:pgMar w:top="1296" w:right="1325" w:bottom="1296" w:left="1325" w:header="720" w:footer="720" w:gutter="0"/>
          <w:cols w:space="720"/>
          <w:docGrid w:linePitch="360"/>
        </w:sectPr>
      </w:pPr>
    </w:p>
    <w:p w14:paraId="1ABCA387" w14:textId="2BDA321C" w:rsidR="007B084F" w:rsidRDefault="007B084F" w:rsidP="002C372B">
      <w:pPr>
        <w:pStyle w:val="Caption"/>
        <w:keepNext/>
        <w:spacing w:after="0"/>
      </w:pPr>
      <w:r>
        <w:rPr>
          <w:lang w:val="en-US"/>
        </w:rPr>
        <w:t xml:space="preserve">30% </w:t>
      </w:r>
      <w:r>
        <w:t>των ιδιοδιανυσμάτων</w:t>
      </w:r>
    </w:p>
    <w:p w14:paraId="57C1738D" w14:textId="0B02E742" w:rsidR="002C372B" w:rsidRPr="002C372B" w:rsidRDefault="00F00D91" w:rsidP="00F00D91">
      <w:pPr>
        <w:rPr>
          <w:iCs/>
          <w:sz w:val="22"/>
          <w:szCs w:val="22"/>
          <w:lang w:val="en-US"/>
        </w:rPr>
      </w:pPr>
      <w:r>
        <w:rPr>
          <w:iCs/>
          <w:noProof/>
          <w:sz w:val="22"/>
          <w:szCs w:val="22"/>
        </w:rPr>
        <w:drawing>
          <wp:inline distT="0" distB="0" distL="0" distR="0" wp14:anchorId="2CA7FF2C" wp14:editId="1A471C4F">
            <wp:extent cx="2897354" cy="1554480"/>
            <wp:effectExtent l="0" t="0" r="0" b="7620"/>
            <wp:docPr id="5" name="Picture 5"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corn_low_low_030.png"/>
                    <pic:cNvPicPr/>
                  </pic:nvPicPr>
                  <pic:blipFill>
                    <a:blip r:embed="rId16" cstate="print">
                      <a:extLst>
                        <a:ext uri="{28A0092B-C50C-407E-A947-70E740481C1C}">
                          <a14:useLocalDpi xmlns:a14="http://schemas.microsoft.com/office/drawing/2010/main"/>
                        </a:ext>
                      </a:extLst>
                    </a:blip>
                    <a:stretch>
                      <a:fillRect/>
                    </a:stretch>
                  </pic:blipFill>
                  <pic:spPr>
                    <a:xfrm>
                      <a:off x="0" y="0"/>
                      <a:ext cx="2897354" cy="1554480"/>
                    </a:xfrm>
                    <a:prstGeom prst="rect">
                      <a:avLst/>
                    </a:prstGeom>
                  </pic:spPr>
                </pic:pic>
              </a:graphicData>
            </a:graphic>
          </wp:inline>
        </w:drawing>
      </w:r>
      <w:r w:rsidR="00487CEE">
        <w:rPr>
          <w:iCs/>
          <w:sz w:val="22"/>
          <w:szCs w:val="22"/>
          <w:lang w:val="en-US"/>
        </w:rPr>
        <w:t xml:space="preserve">  </w:t>
      </w:r>
      <w:r w:rsidR="002C372B">
        <w:t xml:space="preserve">   </w:t>
      </w:r>
    </w:p>
    <w:p w14:paraId="337AD505" w14:textId="4771DD41" w:rsidR="002C372B" w:rsidRPr="002C372B" w:rsidRDefault="002C372B" w:rsidP="002C372B">
      <w:pPr>
        <w:pStyle w:val="Caption"/>
        <w:keepNext/>
        <w:spacing w:after="0"/>
        <w:rPr>
          <w:lang w:val="en-US"/>
        </w:rPr>
      </w:pPr>
      <w:r>
        <w:t>1</w:t>
      </w:r>
      <w:r w:rsidRPr="00D40385">
        <w:t>0% των ιδιοδιανυσμάτων</w:t>
      </w:r>
    </w:p>
    <w:p w14:paraId="4B0F170D" w14:textId="55CDEB1C" w:rsidR="00F00D91" w:rsidRPr="002C372B" w:rsidRDefault="00F00D91" w:rsidP="00F00D91">
      <w:r>
        <w:rPr>
          <w:iCs/>
          <w:noProof/>
          <w:sz w:val="22"/>
          <w:szCs w:val="22"/>
        </w:rPr>
        <w:drawing>
          <wp:inline distT="0" distB="0" distL="0" distR="0" wp14:anchorId="5FFE1892" wp14:editId="335B6FA4">
            <wp:extent cx="2897354" cy="1554480"/>
            <wp:effectExtent l="0" t="0" r="0" b="7620"/>
            <wp:docPr id="6" name="Picture 6"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corn_low_low_010.png"/>
                    <pic:cNvPicPr/>
                  </pic:nvPicPr>
                  <pic:blipFill>
                    <a:blip r:embed="rId17" cstate="print">
                      <a:extLst>
                        <a:ext uri="{28A0092B-C50C-407E-A947-70E740481C1C}">
                          <a14:useLocalDpi xmlns:a14="http://schemas.microsoft.com/office/drawing/2010/main"/>
                        </a:ext>
                      </a:extLst>
                    </a:blip>
                    <a:stretch>
                      <a:fillRect/>
                    </a:stretch>
                  </pic:blipFill>
                  <pic:spPr>
                    <a:xfrm>
                      <a:off x="0" y="0"/>
                      <a:ext cx="2897354" cy="1554480"/>
                    </a:xfrm>
                    <a:prstGeom prst="rect">
                      <a:avLst/>
                    </a:prstGeom>
                  </pic:spPr>
                </pic:pic>
              </a:graphicData>
            </a:graphic>
          </wp:inline>
        </w:drawing>
      </w:r>
    </w:p>
    <w:p w14:paraId="62AE0D49" w14:textId="2C55B303" w:rsidR="002C372B" w:rsidRDefault="007B084F" w:rsidP="002C372B">
      <w:pPr>
        <w:pStyle w:val="Caption"/>
        <w:keepNext/>
        <w:spacing w:after="0"/>
      </w:pPr>
      <w:r>
        <w:t>5</w:t>
      </w:r>
      <w:r w:rsidRPr="007B2F4E">
        <w:t>% των ιδιοδιανυσμάτων</w:t>
      </w:r>
    </w:p>
    <w:p w14:paraId="1ACF7E5A" w14:textId="252F00D0" w:rsidR="002C372B" w:rsidRPr="002C372B" w:rsidRDefault="00F00D91" w:rsidP="002C372B">
      <w:pPr>
        <w:pStyle w:val="Caption"/>
        <w:keepNext/>
        <w:rPr>
          <w:iCs w:val="0"/>
          <w:sz w:val="22"/>
          <w:szCs w:val="22"/>
          <w:lang w:val="en-US"/>
        </w:rPr>
      </w:pPr>
      <w:r>
        <w:rPr>
          <w:iCs w:val="0"/>
          <w:noProof/>
          <w:sz w:val="22"/>
          <w:szCs w:val="22"/>
        </w:rPr>
        <w:drawing>
          <wp:inline distT="0" distB="0" distL="0" distR="0" wp14:anchorId="5517A543" wp14:editId="2290C24F">
            <wp:extent cx="2897353" cy="1554480"/>
            <wp:effectExtent l="0" t="0" r="0" b="7620"/>
            <wp:docPr id="11" name="Picture 11"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icorn_low_low_005.png"/>
                    <pic:cNvPicPr/>
                  </pic:nvPicPr>
                  <pic:blipFill>
                    <a:blip r:embed="rId18" cstate="print">
                      <a:extLst>
                        <a:ext uri="{28A0092B-C50C-407E-A947-70E740481C1C}">
                          <a14:useLocalDpi xmlns:a14="http://schemas.microsoft.com/office/drawing/2010/main"/>
                        </a:ext>
                      </a:extLst>
                    </a:blip>
                    <a:stretch>
                      <a:fillRect/>
                    </a:stretch>
                  </pic:blipFill>
                  <pic:spPr>
                    <a:xfrm>
                      <a:off x="0" y="0"/>
                      <a:ext cx="2897353" cy="1554480"/>
                    </a:xfrm>
                    <a:prstGeom prst="rect">
                      <a:avLst/>
                    </a:prstGeom>
                  </pic:spPr>
                </pic:pic>
              </a:graphicData>
            </a:graphic>
          </wp:inline>
        </w:drawing>
      </w:r>
      <w:r w:rsidR="00487CEE">
        <w:rPr>
          <w:iCs w:val="0"/>
          <w:sz w:val="22"/>
          <w:szCs w:val="22"/>
          <w:lang w:val="en-US"/>
        </w:rPr>
        <w:t xml:space="preserve">  </w:t>
      </w:r>
    </w:p>
    <w:p w14:paraId="3D2739AA" w14:textId="68830133" w:rsidR="007B084F" w:rsidRDefault="007B084F" w:rsidP="00CB2973">
      <w:pPr>
        <w:pStyle w:val="Caption"/>
        <w:keepNext/>
        <w:spacing w:before="240" w:after="0"/>
      </w:pPr>
      <w:r>
        <w:t>1</w:t>
      </w:r>
      <w:r w:rsidRPr="00F80DCA">
        <w:t>% των ιδιοδιανυσμάτων</w:t>
      </w:r>
    </w:p>
    <w:p w14:paraId="589AD919" w14:textId="65282A42" w:rsidR="00F00D91" w:rsidRPr="00A95B92" w:rsidRDefault="00F00D91" w:rsidP="00F00D91">
      <w:pPr>
        <w:rPr>
          <w:iCs/>
          <w:sz w:val="22"/>
          <w:szCs w:val="22"/>
        </w:rPr>
      </w:pPr>
      <w:r>
        <w:rPr>
          <w:iCs/>
          <w:noProof/>
          <w:sz w:val="22"/>
          <w:szCs w:val="22"/>
        </w:rPr>
        <w:drawing>
          <wp:inline distT="0" distB="0" distL="0" distR="0" wp14:anchorId="4F7AB906" wp14:editId="58C8D0A6">
            <wp:extent cx="2897353" cy="1554480"/>
            <wp:effectExtent l="0" t="0" r="0" b="7620"/>
            <wp:docPr id="12" name="Picture 12" descr="A picture containing ax,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icorn_low_low_001.png"/>
                    <pic:cNvPicPr/>
                  </pic:nvPicPr>
                  <pic:blipFill>
                    <a:blip r:embed="rId19" cstate="print">
                      <a:extLst>
                        <a:ext uri="{28A0092B-C50C-407E-A947-70E740481C1C}">
                          <a14:useLocalDpi xmlns:a14="http://schemas.microsoft.com/office/drawing/2010/main"/>
                        </a:ext>
                      </a:extLst>
                    </a:blip>
                    <a:stretch>
                      <a:fillRect/>
                    </a:stretch>
                  </pic:blipFill>
                  <pic:spPr>
                    <a:xfrm>
                      <a:off x="0" y="0"/>
                      <a:ext cx="2897353" cy="1554480"/>
                    </a:xfrm>
                    <a:prstGeom prst="rect">
                      <a:avLst/>
                    </a:prstGeom>
                  </pic:spPr>
                </pic:pic>
              </a:graphicData>
            </a:graphic>
          </wp:inline>
        </w:drawing>
      </w:r>
    </w:p>
    <w:p w14:paraId="665F5238" w14:textId="77777777" w:rsidR="002C372B" w:rsidRDefault="002C372B" w:rsidP="00880A5F">
      <w:pPr>
        <w:ind w:firstLine="720"/>
        <w:rPr>
          <w:i/>
          <w:iCs/>
          <w:sz w:val="22"/>
          <w:szCs w:val="22"/>
        </w:rPr>
        <w:sectPr w:rsidR="002C372B" w:rsidSect="002C372B">
          <w:type w:val="continuous"/>
          <w:pgSz w:w="11906" w:h="16838"/>
          <w:pgMar w:top="1296" w:right="1325" w:bottom="1296" w:left="1325" w:header="720" w:footer="720" w:gutter="0"/>
          <w:cols w:num="2" w:space="720"/>
          <w:docGrid w:linePitch="360"/>
        </w:sectPr>
      </w:pPr>
    </w:p>
    <w:p w14:paraId="1A5FBA80" w14:textId="65828D39" w:rsidR="00154E50" w:rsidRDefault="00154E50" w:rsidP="00880A5F">
      <w:pPr>
        <w:ind w:firstLine="720"/>
        <w:rPr>
          <w:sz w:val="22"/>
          <w:szCs w:val="22"/>
        </w:rPr>
      </w:pPr>
    </w:p>
    <w:p w14:paraId="5C70C3E8" w14:textId="7BBB8717" w:rsidR="00154E50" w:rsidRDefault="00154E50" w:rsidP="00880A5F">
      <w:pPr>
        <w:ind w:firstLine="720"/>
        <w:rPr>
          <w:sz w:val="22"/>
          <w:szCs w:val="22"/>
        </w:rPr>
      </w:pPr>
      <w:r>
        <w:rPr>
          <w:sz w:val="22"/>
          <w:szCs w:val="22"/>
        </w:rPr>
        <w:t xml:space="preserve">Μέχρι και την ανακατασκευή με το 10% των ιδιοδιανυσμάτων είναι σχεδόν αδύνατο να παρατηρηθεί διαφορά σε σχέση με το αρχικό μοντέλο, όταν βέβαια φτάνουμε στην χρήση του 1% των ιδιοδιανυσμάτων το μοντέλο έχει υποστεί τεράστια αλλοίωση. Αξίζει να σημειωθεί πάντως ότι στην τελευταία εικόνα χρησιμοποιούνται μόλις 13 ιδιοδιανύσματα από τα 1360 συνολικά και η γενική μορφή του μονόκερου παραμένει. Στην παραπάνω ανακατασκευή έγινε χρήση μόλις ενός </w:t>
      </w:r>
      <w:r>
        <w:rPr>
          <w:sz w:val="22"/>
          <w:szCs w:val="22"/>
          <w:lang w:val="en-US"/>
        </w:rPr>
        <w:t>anchor</w:t>
      </w:r>
      <w:r w:rsidRPr="00154E50">
        <w:rPr>
          <w:sz w:val="22"/>
          <w:szCs w:val="22"/>
        </w:rPr>
        <w:t xml:space="preserve"> </w:t>
      </w:r>
      <w:r>
        <w:rPr>
          <w:sz w:val="22"/>
          <w:szCs w:val="22"/>
          <w:lang w:val="en-US"/>
        </w:rPr>
        <w:t>point</w:t>
      </w:r>
      <w:r w:rsidRPr="00154E50">
        <w:rPr>
          <w:sz w:val="22"/>
          <w:szCs w:val="22"/>
        </w:rPr>
        <w:t xml:space="preserve"> </w:t>
      </w:r>
      <w:r>
        <w:rPr>
          <w:sz w:val="22"/>
          <w:szCs w:val="22"/>
        </w:rPr>
        <w:t xml:space="preserve">κάθε φορά, δηλαδή του ελάχιστου απαραίτητου αριθμού για την λύση του συστήματος. Παρακάτω παρουσιάζεται η ανακατασκευή του ίδιου μοντέλου με χρήση του 1% των ιδιοδιανυσμάτων αλλά αυτήν την φορά 100 τυχαία </w:t>
      </w:r>
      <w:r>
        <w:rPr>
          <w:sz w:val="22"/>
          <w:szCs w:val="22"/>
          <w:lang w:val="en-US"/>
        </w:rPr>
        <w:t>anchor</w:t>
      </w:r>
      <w:r w:rsidRPr="00154E50">
        <w:rPr>
          <w:sz w:val="22"/>
          <w:szCs w:val="22"/>
        </w:rPr>
        <w:t xml:space="preserve"> </w:t>
      </w:r>
      <w:r>
        <w:rPr>
          <w:sz w:val="22"/>
          <w:szCs w:val="22"/>
          <w:lang w:val="en-US"/>
        </w:rPr>
        <w:t>points</w:t>
      </w:r>
      <w:r w:rsidRPr="00154E50">
        <w:rPr>
          <w:sz w:val="22"/>
          <w:szCs w:val="22"/>
        </w:rPr>
        <w:t xml:space="preserve"> </w:t>
      </w:r>
      <w:r>
        <w:rPr>
          <w:sz w:val="22"/>
          <w:szCs w:val="22"/>
        </w:rPr>
        <w:t>από τα 1360</w:t>
      </w:r>
      <w:r w:rsidR="00376125" w:rsidRPr="00376125">
        <w:rPr>
          <w:sz w:val="22"/>
          <w:szCs w:val="22"/>
        </w:rPr>
        <w:t xml:space="preserve"> </w:t>
      </w:r>
      <w:r w:rsidR="00376125">
        <w:rPr>
          <w:sz w:val="22"/>
          <w:szCs w:val="22"/>
          <w:lang w:val="en-US"/>
        </w:rPr>
        <w:t>vertices</w:t>
      </w:r>
      <w:r>
        <w:rPr>
          <w:sz w:val="22"/>
          <w:szCs w:val="22"/>
        </w:rPr>
        <w:t xml:space="preserve"> συνολικά.</w:t>
      </w:r>
    </w:p>
    <w:p w14:paraId="0489D5A2" w14:textId="3E528CD3" w:rsidR="00935A13" w:rsidRDefault="00935A13" w:rsidP="00935A13">
      <w:pPr>
        <w:jc w:val="center"/>
        <w:rPr>
          <w:sz w:val="22"/>
          <w:szCs w:val="22"/>
          <w:lang w:val="en-US"/>
        </w:rPr>
      </w:pPr>
      <w:r w:rsidRPr="00935A13">
        <w:rPr>
          <w:noProof/>
          <w:sz w:val="22"/>
          <w:szCs w:val="22"/>
          <w:lang w:val="en-US"/>
        </w:rPr>
        <w:lastRenderedPageBreak/>
        <w:drawing>
          <wp:inline distT="0" distB="0" distL="0" distR="0" wp14:anchorId="0613FCCB" wp14:editId="6CC1C3BA">
            <wp:extent cx="2897353" cy="1554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2897353" cy="1554480"/>
                    </a:xfrm>
                    <a:prstGeom prst="rect">
                      <a:avLst/>
                    </a:prstGeom>
                  </pic:spPr>
                </pic:pic>
              </a:graphicData>
            </a:graphic>
          </wp:inline>
        </w:drawing>
      </w:r>
    </w:p>
    <w:p w14:paraId="7FF1498C" w14:textId="6E329EA1" w:rsidR="00AF5BA3" w:rsidRDefault="00AF5BA3" w:rsidP="00AF5BA3">
      <w:pPr>
        <w:ind w:firstLine="720"/>
        <w:rPr>
          <w:sz w:val="22"/>
          <w:szCs w:val="22"/>
        </w:rPr>
      </w:pPr>
      <w:r>
        <w:rPr>
          <w:sz w:val="22"/>
          <w:szCs w:val="22"/>
        </w:rPr>
        <w:t xml:space="preserve">Όπως φαίνεται υπάρχει μεγάλη βελτίωση σε σχέση με την χρήση 1 μόνο </w:t>
      </w:r>
      <w:r>
        <w:rPr>
          <w:sz w:val="22"/>
          <w:szCs w:val="22"/>
          <w:lang w:val="en-US"/>
        </w:rPr>
        <w:t>anchor</w:t>
      </w:r>
      <w:r w:rsidRPr="00AF5BA3">
        <w:rPr>
          <w:sz w:val="22"/>
          <w:szCs w:val="22"/>
        </w:rPr>
        <w:t xml:space="preserve"> </w:t>
      </w:r>
      <w:r>
        <w:rPr>
          <w:sz w:val="22"/>
          <w:szCs w:val="22"/>
          <w:lang w:val="en-US"/>
        </w:rPr>
        <w:t>point</w:t>
      </w:r>
      <w:r>
        <w:rPr>
          <w:sz w:val="22"/>
          <w:szCs w:val="22"/>
        </w:rPr>
        <w:t xml:space="preserve"> καθώς το ανακατασκευασμένο αντικείμενο </w:t>
      </w:r>
      <w:r w:rsidR="008A39C6">
        <w:rPr>
          <w:sz w:val="22"/>
          <w:szCs w:val="22"/>
        </w:rPr>
        <w:t>είναι</w:t>
      </w:r>
      <w:r>
        <w:rPr>
          <w:sz w:val="22"/>
          <w:szCs w:val="22"/>
        </w:rPr>
        <w:t xml:space="preserve"> σχεδόν</w:t>
      </w:r>
      <w:r w:rsidR="008A39C6">
        <w:rPr>
          <w:sz w:val="22"/>
          <w:szCs w:val="22"/>
        </w:rPr>
        <w:t xml:space="preserve"> ίδιο</w:t>
      </w:r>
      <w:r>
        <w:rPr>
          <w:sz w:val="22"/>
          <w:szCs w:val="22"/>
        </w:rPr>
        <w:t xml:space="preserve"> με αυτό που έχει ανακατασκευαστεί με την χρήση</w:t>
      </w:r>
      <w:r w:rsidR="00D33F44">
        <w:rPr>
          <w:sz w:val="22"/>
          <w:szCs w:val="22"/>
        </w:rPr>
        <w:t xml:space="preserve"> του</w:t>
      </w:r>
      <w:r>
        <w:rPr>
          <w:sz w:val="22"/>
          <w:szCs w:val="22"/>
        </w:rPr>
        <w:t xml:space="preserve"> 5% των ιδιοδιανυσμάτων. </w:t>
      </w:r>
      <w:r w:rsidR="00EE685C">
        <w:rPr>
          <w:sz w:val="22"/>
          <w:szCs w:val="22"/>
        </w:rPr>
        <w:t>Η ίδια ακριβώς διαδικασία εφαρμόστηκε και στο μοντέλο του χεριού με παρόμοια αποτελέσματα.</w:t>
      </w:r>
    </w:p>
    <w:p w14:paraId="26FC7D7A" w14:textId="77777777" w:rsidR="00332927" w:rsidRDefault="00332927" w:rsidP="00AF5BA3">
      <w:pPr>
        <w:ind w:firstLine="720"/>
        <w:rPr>
          <w:sz w:val="22"/>
          <w:szCs w:val="22"/>
        </w:rPr>
      </w:pPr>
    </w:p>
    <w:p w14:paraId="3D98FFB8" w14:textId="12B5ADFE" w:rsidR="000E36AA" w:rsidRDefault="000E36AA" w:rsidP="000E36AA">
      <w:pPr>
        <w:pStyle w:val="Caption"/>
        <w:keepNext/>
        <w:spacing w:after="40"/>
        <w:jc w:val="center"/>
      </w:pPr>
      <w:r>
        <w:rPr>
          <w:lang w:val="en-US"/>
        </w:rPr>
        <w:t>Original model hand2</w:t>
      </w:r>
    </w:p>
    <w:p w14:paraId="0B348A6C" w14:textId="591A16C2" w:rsidR="00FF48D4" w:rsidRDefault="00FF48D4" w:rsidP="000E36AA">
      <w:pPr>
        <w:jc w:val="center"/>
        <w:rPr>
          <w:sz w:val="22"/>
          <w:szCs w:val="22"/>
        </w:rPr>
      </w:pPr>
      <w:r>
        <w:rPr>
          <w:noProof/>
          <w:sz w:val="22"/>
          <w:szCs w:val="22"/>
        </w:rPr>
        <w:drawing>
          <wp:inline distT="0" distB="0" distL="0" distR="0" wp14:anchorId="5CFBAA7E" wp14:editId="0966395A">
            <wp:extent cx="3408650" cy="1828800"/>
            <wp:effectExtent l="0" t="0" r="1905" b="0"/>
            <wp:docPr id="17" name="Picture 17"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nd2_original.png"/>
                    <pic:cNvPicPr/>
                  </pic:nvPicPr>
                  <pic:blipFill>
                    <a:blip r:embed="rId21" cstate="print">
                      <a:extLst>
                        <a:ext uri="{28A0092B-C50C-407E-A947-70E740481C1C}">
                          <a14:useLocalDpi xmlns:a14="http://schemas.microsoft.com/office/drawing/2010/main"/>
                        </a:ext>
                      </a:extLst>
                    </a:blip>
                    <a:stretch>
                      <a:fillRect/>
                    </a:stretch>
                  </pic:blipFill>
                  <pic:spPr>
                    <a:xfrm>
                      <a:off x="0" y="0"/>
                      <a:ext cx="3408650" cy="1828800"/>
                    </a:xfrm>
                    <a:prstGeom prst="rect">
                      <a:avLst/>
                    </a:prstGeom>
                  </pic:spPr>
                </pic:pic>
              </a:graphicData>
            </a:graphic>
          </wp:inline>
        </w:drawing>
      </w:r>
    </w:p>
    <w:p w14:paraId="58E7F361" w14:textId="77777777" w:rsidR="000E36AA" w:rsidRDefault="000E36AA" w:rsidP="00FF48D4">
      <w:pPr>
        <w:rPr>
          <w:sz w:val="22"/>
          <w:szCs w:val="22"/>
        </w:rPr>
      </w:pPr>
    </w:p>
    <w:p w14:paraId="312D293B" w14:textId="77777777" w:rsidR="000E36AA" w:rsidRDefault="000E36AA" w:rsidP="000E36AA">
      <w:pPr>
        <w:pStyle w:val="Caption"/>
        <w:keepNext/>
        <w:spacing w:after="0"/>
        <w:rPr>
          <w:lang w:val="en-US"/>
        </w:rPr>
        <w:sectPr w:rsidR="000E36AA" w:rsidSect="002C372B">
          <w:type w:val="continuous"/>
          <w:pgSz w:w="11906" w:h="16838"/>
          <w:pgMar w:top="1296" w:right="1325" w:bottom="1296" w:left="1325" w:header="720" w:footer="720" w:gutter="0"/>
          <w:cols w:space="720"/>
          <w:docGrid w:linePitch="360"/>
        </w:sectPr>
      </w:pPr>
    </w:p>
    <w:p w14:paraId="1444C713" w14:textId="48B05EAF" w:rsidR="000E36AA" w:rsidRDefault="000E36AA" w:rsidP="000E36AA">
      <w:pPr>
        <w:pStyle w:val="Caption"/>
        <w:keepNext/>
        <w:spacing w:after="0"/>
      </w:pPr>
      <w:r>
        <w:rPr>
          <w:lang w:val="en-US"/>
        </w:rPr>
        <w:t xml:space="preserve">30% </w:t>
      </w:r>
      <w:r>
        <w:t>των ιδιοδιανυσμάτων</w:t>
      </w:r>
    </w:p>
    <w:p w14:paraId="3CDF5784" w14:textId="7E332000" w:rsidR="00FF48D4" w:rsidRDefault="00FF48D4" w:rsidP="00FF48D4">
      <w:pPr>
        <w:rPr>
          <w:sz w:val="22"/>
          <w:szCs w:val="22"/>
        </w:rPr>
      </w:pPr>
      <w:r>
        <w:rPr>
          <w:noProof/>
          <w:sz w:val="22"/>
          <w:szCs w:val="22"/>
        </w:rPr>
        <w:drawing>
          <wp:inline distT="0" distB="0" distL="0" distR="0" wp14:anchorId="791FBCE2" wp14:editId="4CDF304B">
            <wp:extent cx="2897353" cy="1554480"/>
            <wp:effectExtent l="0" t="0" r="0" b="762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nd2_030.png"/>
                    <pic:cNvPicPr/>
                  </pic:nvPicPr>
                  <pic:blipFill>
                    <a:blip r:embed="rId22" cstate="print">
                      <a:extLst>
                        <a:ext uri="{28A0092B-C50C-407E-A947-70E740481C1C}">
                          <a14:useLocalDpi xmlns:a14="http://schemas.microsoft.com/office/drawing/2010/main"/>
                        </a:ext>
                      </a:extLst>
                    </a:blip>
                    <a:stretch>
                      <a:fillRect/>
                    </a:stretch>
                  </pic:blipFill>
                  <pic:spPr>
                    <a:xfrm>
                      <a:off x="0" y="0"/>
                      <a:ext cx="2897353" cy="1554480"/>
                    </a:xfrm>
                    <a:prstGeom prst="rect">
                      <a:avLst/>
                    </a:prstGeom>
                  </pic:spPr>
                </pic:pic>
              </a:graphicData>
            </a:graphic>
          </wp:inline>
        </w:drawing>
      </w:r>
    </w:p>
    <w:p w14:paraId="2DF1FE51" w14:textId="631217D1" w:rsidR="000E36AA" w:rsidRDefault="000E36AA" w:rsidP="000E36AA">
      <w:pPr>
        <w:pStyle w:val="Caption"/>
        <w:keepNext/>
        <w:spacing w:after="0"/>
      </w:pPr>
      <w:r>
        <w:t>1</w:t>
      </w:r>
      <w:r w:rsidRPr="005C67DD">
        <w:t>0% των ιδιοδιανυσμάτων</w:t>
      </w:r>
    </w:p>
    <w:p w14:paraId="0A5FA9CC" w14:textId="44D5C6BB" w:rsidR="00FF48D4" w:rsidRDefault="00FF48D4" w:rsidP="00FF48D4">
      <w:pPr>
        <w:rPr>
          <w:sz w:val="22"/>
          <w:szCs w:val="22"/>
        </w:rPr>
      </w:pPr>
      <w:r>
        <w:rPr>
          <w:noProof/>
          <w:sz w:val="22"/>
          <w:szCs w:val="22"/>
        </w:rPr>
        <w:drawing>
          <wp:inline distT="0" distB="0" distL="0" distR="0" wp14:anchorId="5F1E4400" wp14:editId="5FFBD4CE">
            <wp:extent cx="2897354" cy="1554480"/>
            <wp:effectExtent l="0" t="0" r="0" b="7620"/>
            <wp:docPr id="19" name="Picture 19"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nd2_010.png"/>
                    <pic:cNvPicPr/>
                  </pic:nvPicPr>
                  <pic:blipFill>
                    <a:blip r:embed="rId23" cstate="print">
                      <a:extLst>
                        <a:ext uri="{28A0092B-C50C-407E-A947-70E740481C1C}">
                          <a14:useLocalDpi xmlns:a14="http://schemas.microsoft.com/office/drawing/2010/main"/>
                        </a:ext>
                      </a:extLst>
                    </a:blip>
                    <a:stretch>
                      <a:fillRect/>
                    </a:stretch>
                  </pic:blipFill>
                  <pic:spPr>
                    <a:xfrm>
                      <a:off x="0" y="0"/>
                      <a:ext cx="2897354" cy="1554480"/>
                    </a:xfrm>
                    <a:prstGeom prst="rect">
                      <a:avLst/>
                    </a:prstGeom>
                  </pic:spPr>
                </pic:pic>
              </a:graphicData>
            </a:graphic>
          </wp:inline>
        </w:drawing>
      </w:r>
    </w:p>
    <w:p w14:paraId="757E4045" w14:textId="79F9111A" w:rsidR="000E36AA" w:rsidRDefault="000E36AA" w:rsidP="000E36AA">
      <w:pPr>
        <w:pStyle w:val="Caption"/>
        <w:keepNext/>
        <w:spacing w:after="0"/>
      </w:pPr>
      <w:r>
        <w:t>5</w:t>
      </w:r>
      <w:r w:rsidRPr="00DD2085">
        <w:t>% των ιδιοδιανυσμάτων</w:t>
      </w:r>
    </w:p>
    <w:p w14:paraId="5835DDA8" w14:textId="1925744A" w:rsidR="00FF48D4" w:rsidRDefault="00FF48D4" w:rsidP="00FF48D4">
      <w:pPr>
        <w:rPr>
          <w:sz w:val="22"/>
          <w:szCs w:val="22"/>
        </w:rPr>
      </w:pPr>
      <w:r>
        <w:rPr>
          <w:noProof/>
          <w:sz w:val="22"/>
          <w:szCs w:val="22"/>
        </w:rPr>
        <w:drawing>
          <wp:inline distT="0" distB="0" distL="0" distR="0" wp14:anchorId="1D52217B" wp14:editId="240C88A7">
            <wp:extent cx="2897354" cy="1554480"/>
            <wp:effectExtent l="0" t="0" r="0" b="7620"/>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nd2_005.png"/>
                    <pic:cNvPicPr/>
                  </pic:nvPicPr>
                  <pic:blipFill>
                    <a:blip r:embed="rId24" cstate="print">
                      <a:extLst>
                        <a:ext uri="{28A0092B-C50C-407E-A947-70E740481C1C}">
                          <a14:useLocalDpi xmlns:a14="http://schemas.microsoft.com/office/drawing/2010/main"/>
                        </a:ext>
                      </a:extLst>
                    </a:blip>
                    <a:stretch>
                      <a:fillRect/>
                    </a:stretch>
                  </pic:blipFill>
                  <pic:spPr>
                    <a:xfrm>
                      <a:off x="0" y="0"/>
                      <a:ext cx="2897354" cy="1554480"/>
                    </a:xfrm>
                    <a:prstGeom prst="rect">
                      <a:avLst/>
                    </a:prstGeom>
                  </pic:spPr>
                </pic:pic>
              </a:graphicData>
            </a:graphic>
          </wp:inline>
        </w:drawing>
      </w:r>
    </w:p>
    <w:p w14:paraId="2E94D555" w14:textId="29D59D12" w:rsidR="004D22C3" w:rsidRDefault="000E36AA" w:rsidP="004D22C3">
      <w:pPr>
        <w:pStyle w:val="Caption"/>
        <w:keepNext/>
        <w:spacing w:after="0"/>
      </w:pPr>
      <w:r>
        <w:t>1</w:t>
      </w:r>
      <w:r w:rsidRPr="00873E48">
        <w:t>% των ιδιοδιανυσμάτων</w:t>
      </w:r>
    </w:p>
    <w:p w14:paraId="2A626420" w14:textId="77777777" w:rsidR="004D22C3" w:rsidRDefault="004D22C3" w:rsidP="004D22C3">
      <w:r>
        <w:rPr>
          <w:noProof/>
          <w:sz w:val="22"/>
          <w:szCs w:val="22"/>
        </w:rPr>
        <w:drawing>
          <wp:inline distT="0" distB="0" distL="0" distR="0" wp14:anchorId="1C44BD01" wp14:editId="578A8DE6">
            <wp:extent cx="2896957" cy="1554480"/>
            <wp:effectExtent l="0" t="0" r="0" b="762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nd2_001.png"/>
                    <pic:cNvPicPr/>
                  </pic:nvPicPr>
                  <pic:blipFill>
                    <a:blip r:embed="rId25" cstate="print">
                      <a:extLst>
                        <a:ext uri="{28A0092B-C50C-407E-A947-70E740481C1C}">
                          <a14:useLocalDpi xmlns:a14="http://schemas.microsoft.com/office/drawing/2010/main"/>
                        </a:ext>
                      </a:extLst>
                    </a:blip>
                    <a:stretch>
                      <a:fillRect/>
                    </a:stretch>
                  </pic:blipFill>
                  <pic:spPr>
                    <a:xfrm>
                      <a:off x="0" y="0"/>
                      <a:ext cx="2896957" cy="1554480"/>
                    </a:xfrm>
                    <a:prstGeom prst="rect">
                      <a:avLst/>
                    </a:prstGeom>
                  </pic:spPr>
                </pic:pic>
              </a:graphicData>
            </a:graphic>
          </wp:inline>
        </w:drawing>
      </w:r>
    </w:p>
    <w:p w14:paraId="32668AB8" w14:textId="0D7A5D85" w:rsidR="00091ECE" w:rsidRPr="004D22C3" w:rsidRDefault="00091ECE" w:rsidP="004D22C3">
      <w:pPr>
        <w:sectPr w:rsidR="00091ECE" w:rsidRPr="004D22C3" w:rsidSect="000E36AA">
          <w:type w:val="continuous"/>
          <w:pgSz w:w="11906" w:h="16838"/>
          <w:pgMar w:top="1296" w:right="1325" w:bottom="1296" w:left="1325" w:header="720" w:footer="720" w:gutter="0"/>
          <w:cols w:num="2" w:space="720"/>
          <w:docGrid w:linePitch="360"/>
        </w:sectPr>
      </w:pPr>
    </w:p>
    <w:p w14:paraId="4CEAF3D4" w14:textId="26085C9C" w:rsidR="00FF48D4" w:rsidRDefault="00FF48D4" w:rsidP="00FF48D4">
      <w:pPr>
        <w:rPr>
          <w:sz w:val="22"/>
          <w:szCs w:val="22"/>
        </w:rPr>
      </w:pPr>
    </w:p>
    <w:p w14:paraId="16FF12E0" w14:textId="3C3FECB4" w:rsidR="00FF48D4" w:rsidRPr="00C4496C" w:rsidRDefault="00091ECE" w:rsidP="00FF48D4">
      <w:pPr>
        <w:rPr>
          <w:sz w:val="22"/>
          <w:szCs w:val="22"/>
        </w:rPr>
      </w:pPr>
      <w:r>
        <w:rPr>
          <w:sz w:val="22"/>
          <w:szCs w:val="22"/>
        </w:rPr>
        <w:tab/>
        <w:t xml:space="preserve">Εδώ καθώς ο αριθμός των </w:t>
      </w:r>
      <w:r>
        <w:rPr>
          <w:sz w:val="22"/>
          <w:szCs w:val="22"/>
          <w:lang w:val="en-US"/>
        </w:rPr>
        <w:t>vertices</w:t>
      </w:r>
      <w:r w:rsidRPr="00091ECE">
        <w:rPr>
          <w:sz w:val="22"/>
          <w:szCs w:val="22"/>
        </w:rPr>
        <w:t xml:space="preserve"> </w:t>
      </w:r>
      <w:r>
        <w:rPr>
          <w:sz w:val="22"/>
          <w:szCs w:val="22"/>
        </w:rPr>
        <w:t>είναι μεγαλύτερος (</w:t>
      </w:r>
      <w:r w:rsidRPr="00091ECE">
        <w:rPr>
          <w:sz w:val="22"/>
          <w:szCs w:val="22"/>
        </w:rPr>
        <w:t>4323</w:t>
      </w:r>
      <w:r>
        <w:rPr>
          <w:sz w:val="22"/>
          <w:szCs w:val="22"/>
        </w:rPr>
        <w:t>)</w:t>
      </w:r>
      <w:r w:rsidRPr="00091ECE">
        <w:rPr>
          <w:sz w:val="22"/>
          <w:szCs w:val="22"/>
        </w:rPr>
        <w:t xml:space="preserve"> </w:t>
      </w:r>
      <w:r>
        <w:rPr>
          <w:sz w:val="22"/>
          <w:szCs w:val="22"/>
        </w:rPr>
        <w:t xml:space="preserve">ακόμα και η ανακατασκευή με το 5% των ιδιοδιανυσμάτων και 1 </w:t>
      </w:r>
      <w:r>
        <w:rPr>
          <w:sz w:val="22"/>
          <w:szCs w:val="22"/>
          <w:lang w:val="en-US"/>
        </w:rPr>
        <w:t>anchor</w:t>
      </w:r>
      <w:r w:rsidRPr="00091ECE">
        <w:rPr>
          <w:sz w:val="22"/>
          <w:szCs w:val="22"/>
        </w:rPr>
        <w:t xml:space="preserve"> </w:t>
      </w:r>
      <w:r>
        <w:rPr>
          <w:sz w:val="22"/>
          <w:szCs w:val="22"/>
          <w:lang w:val="en-US"/>
        </w:rPr>
        <w:t>point</w:t>
      </w:r>
      <w:r w:rsidRPr="00091ECE">
        <w:rPr>
          <w:sz w:val="22"/>
          <w:szCs w:val="22"/>
        </w:rPr>
        <w:t xml:space="preserve"> </w:t>
      </w:r>
      <w:r>
        <w:rPr>
          <w:sz w:val="22"/>
          <w:szCs w:val="22"/>
        </w:rPr>
        <w:t>δεν φαίνεται καθόλου διαφορετική στο μάτι σε σχέση με το αρχικό μοντέλο.</w:t>
      </w:r>
    </w:p>
    <w:p w14:paraId="0DC5B458" w14:textId="77777777" w:rsidR="00FF48D4" w:rsidRPr="00EE685C" w:rsidRDefault="00FF48D4" w:rsidP="00FF48D4">
      <w:pPr>
        <w:rPr>
          <w:sz w:val="22"/>
          <w:szCs w:val="22"/>
        </w:rPr>
      </w:pPr>
    </w:p>
    <w:p w14:paraId="672D4D36" w14:textId="5DA20AA0" w:rsidR="00D549A9" w:rsidRDefault="00D549A9" w:rsidP="00D549A9">
      <w:pPr>
        <w:rPr>
          <w:b/>
          <w:bCs/>
        </w:rPr>
      </w:pPr>
    </w:p>
    <w:p w14:paraId="28914013" w14:textId="77777777" w:rsidR="000D0DA2" w:rsidRDefault="000D0DA2" w:rsidP="00D549A9">
      <w:pPr>
        <w:rPr>
          <w:b/>
          <w:bCs/>
        </w:rPr>
      </w:pPr>
    </w:p>
    <w:p w14:paraId="1572C4C3" w14:textId="40EFF00D" w:rsidR="00C46725" w:rsidRDefault="00C46725" w:rsidP="00C46725">
      <w:pPr>
        <w:jc w:val="left"/>
        <w:rPr>
          <w:b/>
          <w:bCs/>
        </w:rPr>
      </w:pPr>
      <w:r>
        <w:rPr>
          <w:b/>
          <w:bCs/>
        </w:rPr>
        <w:t>4)</w:t>
      </w:r>
    </w:p>
    <w:p w14:paraId="4FD8F43E" w14:textId="36486E57" w:rsidR="000D0DA2" w:rsidRDefault="000D0DA2" w:rsidP="000D0DA2">
      <w:pPr>
        <w:rPr>
          <w:sz w:val="22"/>
          <w:szCs w:val="22"/>
        </w:rPr>
      </w:pPr>
      <w:r>
        <w:rPr>
          <w:b/>
          <w:bCs/>
        </w:rPr>
        <w:tab/>
      </w:r>
      <w:r>
        <w:rPr>
          <w:sz w:val="22"/>
          <w:szCs w:val="22"/>
        </w:rPr>
        <w:t xml:space="preserve">Μετά την ανακατασκευή του μοντέλου με χρήση ενός ποσοστού από τις ιδιοτιμές μπορούμε εύκολα να υπολογίσουμε το σφάλμα που προκύπτει κατά την ανακατασκευή σε κάθε περίπτωση. Αρχικά ασχολούμαστε με το σφάλμα κάθε </w:t>
      </w:r>
      <w:r>
        <w:rPr>
          <w:sz w:val="22"/>
          <w:szCs w:val="22"/>
          <w:lang w:val="en-US"/>
        </w:rPr>
        <w:t>vertex</w:t>
      </w:r>
      <w:r w:rsidRPr="000D0DA2">
        <w:rPr>
          <w:sz w:val="22"/>
          <w:szCs w:val="22"/>
        </w:rPr>
        <w:t xml:space="preserve"> </w:t>
      </w:r>
      <w:r>
        <w:rPr>
          <w:sz w:val="22"/>
          <w:szCs w:val="22"/>
        </w:rPr>
        <w:t xml:space="preserve">ως προς την θέση του στον χώρο και στην συνέχεια με το σφάλμα στις διαφορικές συντεταγμένες κάθε </w:t>
      </w:r>
      <w:r>
        <w:rPr>
          <w:sz w:val="22"/>
          <w:szCs w:val="22"/>
          <w:lang w:val="en-US"/>
        </w:rPr>
        <w:t>vertex</w:t>
      </w:r>
      <w:r w:rsidRPr="000D0DA2">
        <w:rPr>
          <w:sz w:val="22"/>
          <w:szCs w:val="22"/>
        </w:rPr>
        <w:t xml:space="preserve">. </w:t>
      </w:r>
    </w:p>
    <w:p w14:paraId="13BDCE22" w14:textId="2F02A952" w:rsidR="000D0DA2" w:rsidRPr="008A677A" w:rsidRDefault="000D0DA2" w:rsidP="0098358A">
      <w:pPr>
        <w:rPr>
          <w:sz w:val="22"/>
          <w:szCs w:val="22"/>
        </w:rPr>
      </w:pPr>
      <w:r>
        <w:rPr>
          <w:sz w:val="22"/>
          <w:szCs w:val="22"/>
        </w:rPr>
        <w:tab/>
        <w:t xml:space="preserve">Για τον υπολογισμό του σφάλματος στις συντεταγμένες κάθε σημείου απλώς υπολογίζουμε </w:t>
      </w:r>
      <w:r w:rsidR="004A0BCB">
        <w:rPr>
          <w:sz w:val="22"/>
          <w:szCs w:val="22"/>
        </w:rPr>
        <w:t xml:space="preserve">μέσα σε μία λούπα για κάθε </w:t>
      </w:r>
      <w:r w:rsidR="004A0BCB">
        <w:rPr>
          <w:sz w:val="22"/>
          <w:szCs w:val="22"/>
          <w:lang w:val="en-US"/>
        </w:rPr>
        <w:t>vertex</w:t>
      </w:r>
      <w:r w:rsidR="004A0BCB" w:rsidRPr="004A0BCB">
        <w:rPr>
          <w:sz w:val="22"/>
          <w:szCs w:val="22"/>
        </w:rPr>
        <w:t xml:space="preserve"> </w:t>
      </w:r>
      <w:r w:rsidR="004A0BCB">
        <w:rPr>
          <w:sz w:val="22"/>
          <w:szCs w:val="22"/>
        </w:rPr>
        <w:t xml:space="preserve">την απόστασή του από το αντίστοιχο </w:t>
      </w:r>
      <w:r w:rsidR="004A0BCB">
        <w:rPr>
          <w:sz w:val="22"/>
          <w:szCs w:val="22"/>
          <w:lang w:val="en-US"/>
        </w:rPr>
        <w:t>vertex</w:t>
      </w:r>
      <w:r w:rsidR="004A0BCB" w:rsidRPr="004A0BCB">
        <w:rPr>
          <w:sz w:val="22"/>
          <w:szCs w:val="22"/>
        </w:rPr>
        <w:t xml:space="preserve"> </w:t>
      </w:r>
      <w:r w:rsidR="004A0BCB">
        <w:rPr>
          <w:sz w:val="22"/>
          <w:szCs w:val="22"/>
        </w:rPr>
        <w:t>του αρχικού μοντέλου. Ταυτόχρονα κρατάμε την μέγιστη απόσταση που έχουμε συναντήσει μέχρι εκείνη την στιγμή καθώς θα την χρησιμοποιήσουμε</w:t>
      </w:r>
      <w:r w:rsidR="0098358A">
        <w:rPr>
          <w:sz w:val="22"/>
          <w:szCs w:val="22"/>
        </w:rPr>
        <w:t xml:space="preserve"> στο τέλος</w:t>
      </w:r>
      <w:r w:rsidR="004A0BCB">
        <w:rPr>
          <w:sz w:val="22"/>
          <w:szCs w:val="22"/>
        </w:rPr>
        <w:t xml:space="preserve"> για να κανονικοποιήσουμε τα αποτελέσματα.</w:t>
      </w:r>
      <w:r w:rsidR="0098358A">
        <w:rPr>
          <w:sz w:val="22"/>
          <w:szCs w:val="22"/>
        </w:rPr>
        <w:t xml:space="preserve"> Όσον αφορά την απεικόνιση του σφάλματος στο μοντέλο, ακολουθούμε ακριβώς την ίδια διαδικασία με αυτήν του ερωτήματος 1 σύμφωνα με την οποία κάθε </w:t>
      </w:r>
      <w:r w:rsidR="0098358A">
        <w:rPr>
          <w:sz w:val="22"/>
          <w:szCs w:val="22"/>
          <w:lang w:val="en-US"/>
        </w:rPr>
        <w:t>vertex</w:t>
      </w:r>
      <w:r w:rsidR="0098358A" w:rsidRPr="0098358A">
        <w:rPr>
          <w:sz w:val="22"/>
          <w:szCs w:val="22"/>
        </w:rPr>
        <w:t xml:space="preserve"> </w:t>
      </w:r>
      <w:r w:rsidR="0098358A">
        <w:rPr>
          <w:sz w:val="22"/>
          <w:szCs w:val="22"/>
        </w:rPr>
        <w:t>ή τρίγωνο λαμβάνει χρώμα κοντά στο κόκκινο για μεγάλα σφάλματα και χρώματα κοντά στο πράσινο για μικρά.</w:t>
      </w:r>
    </w:p>
    <w:p w14:paraId="60D4D291" w14:textId="77777777" w:rsidR="008A677A" w:rsidRDefault="008A677A" w:rsidP="0098358A">
      <w:pPr>
        <w:rPr>
          <w:sz w:val="22"/>
          <w:szCs w:val="22"/>
        </w:rPr>
      </w:pPr>
    </w:p>
    <w:p w14:paraId="691A4DAF" w14:textId="4EE6B0F3" w:rsidR="008A677A" w:rsidRDefault="008A677A" w:rsidP="008A677A">
      <w:pPr>
        <w:pStyle w:val="Caption"/>
        <w:keepNext/>
        <w:spacing w:after="40"/>
        <w:jc w:val="center"/>
      </w:pPr>
      <w:r>
        <w:rPr>
          <w:lang w:val="en-US"/>
        </w:rPr>
        <w:t>Original model dolphin</w:t>
      </w:r>
    </w:p>
    <w:p w14:paraId="3FE55301" w14:textId="01F34081" w:rsidR="008A677A" w:rsidRDefault="008A677A" w:rsidP="008A677A">
      <w:pPr>
        <w:jc w:val="center"/>
        <w:rPr>
          <w:sz w:val="22"/>
          <w:szCs w:val="22"/>
        </w:rPr>
      </w:pPr>
      <w:r>
        <w:rPr>
          <w:noProof/>
          <w:sz w:val="22"/>
          <w:szCs w:val="22"/>
        </w:rPr>
        <w:drawing>
          <wp:inline distT="0" distB="0" distL="0" distR="0" wp14:anchorId="70634E0D" wp14:editId="4859C1D9">
            <wp:extent cx="3408653" cy="1828800"/>
            <wp:effectExtent l="0" t="0" r="1905" b="0"/>
            <wp:docPr id="23" name="Picture 23"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lphin_original.png"/>
                    <pic:cNvPicPr/>
                  </pic:nvPicPr>
                  <pic:blipFill>
                    <a:blip r:embed="rId26" cstate="print">
                      <a:extLst>
                        <a:ext uri="{28A0092B-C50C-407E-A947-70E740481C1C}">
                          <a14:useLocalDpi xmlns:a14="http://schemas.microsoft.com/office/drawing/2010/main"/>
                        </a:ext>
                      </a:extLst>
                    </a:blip>
                    <a:stretch>
                      <a:fillRect/>
                    </a:stretch>
                  </pic:blipFill>
                  <pic:spPr>
                    <a:xfrm>
                      <a:off x="0" y="0"/>
                      <a:ext cx="3408653" cy="1828800"/>
                    </a:xfrm>
                    <a:prstGeom prst="rect">
                      <a:avLst/>
                    </a:prstGeom>
                  </pic:spPr>
                </pic:pic>
              </a:graphicData>
            </a:graphic>
          </wp:inline>
        </w:drawing>
      </w:r>
    </w:p>
    <w:p w14:paraId="1BC1C2F6" w14:textId="77777777" w:rsidR="008A677A" w:rsidRDefault="008A677A" w:rsidP="008A677A">
      <w:pPr>
        <w:pStyle w:val="Caption"/>
        <w:keepNext/>
        <w:spacing w:after="0"/>
        <w:sectPr w:rsidR="008A677A" w:rsidSect="002C372B">
          <w:type w:val="continuous"/>
          <w:pgSz w:w="11906" w:h="16838"/>
          <w:pgMar w:top="1296" w:right="1325" w:bottom="1296" w:left="1325" w:header="720" w:footer="720" w:gutter="0"/>
          <w:cols w:space="720"/>
          <w:docGrid w:linePitch="360"/>
        </w:sectPr>
      </w:pPr>
    </w:p>
    <w:p w14:paraId="6A893BD5" w14:textId="7D2BFE25" w:rsidR="008A677A" w:rsidRDefault="008A677A" w:rsidP="008A677A">
      <w:pPr>
        <w:pStyle w:val="Caption"/>
        <w:keepNext/>
        <w:spacing w:after="0"/>
      </w:pPr>
      <w:r>
        <w:t>30% των ιδιοδιανυσμάτων</w:t>
      </w:r>
    </w:p>
    <w:p w14:paraId="6BFE5560" w14:textId="3DCE7216" w:rsidR="008A677A" w:rsidRDefault="008A677A" w:rsidP="0098358A">
      <w:pPr>
        <w:rPr>
          <w:sz w:val="22"/>
          <w:szCs w:val="22"/>
        </w:rPr>
      </w:pPr>
      <w:r>
        <w:rPr>
          <w:noProof/>
          <w:sz w:val="22"/>
          <w:szCs w:val="22"/>
        </w:rPr>
        <w:drawing>
          <wp:inline distT="0" distB="0" distL="0" distR="0" wp14:anchorId="39CC550D" wp14:editId="1E7C1081">
            <wp:extent cx="2897355" cy="1554480"/>
            <wp:effectExtent l="0" t="0" r="0" b="7620"/>
            <wp:docPr id="24" name="Picture 24"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lphin_030.png"/>
                    <pic:cNvPicPr/>
                  </pic:nvPicPr>
                  <pic:blipFill>
                    <a:blip r:embed="rId27" cstate="print">
                      <a:extLst>
                        <a:ext uri="{28A0092B-C50C-407E-A947-70E740481C1C}">
                          <a14:useLocalDpi xmlns:a14="http://schemas.microsoft.com/office/drawing/2010/main"/>
                        </a:ext>
                      </a:extLst>
                    </a:blip>
                    <a:stretch>
                      <a:fillRect/>
                    </a:stretch>
                  </pic:blipFill>
                  <pic:spPr>
                    <a:xfrm>
                      <a:off x="0" y="0"/>
                      <a:ext cx="2897355" cy="1554480"/>
                    </a:xfrm>
                    <a:prstGeom prst="rect">
                      <a:avLst/>
                    </a:prstGeom>
                  </pic:spPr>
                </pic:pic>
              </a:graphicData>
            </a:graphic>
          </wp:inline>
        </w:drawing>
      </w:r>
    </w:p>
    <w:p w14:paraId="6ABE03A3" w14:textId="37EB6A26" w:rsidR="008A677A" w:rsidRDefault="008A677A" w:rsidP="008A677A">
      <w:pPr>
        <w:pStyle w:val="Caption"/>
        <w:keepNext/>
        <w:spacing w:after="0"/>
      </w:pPr>
      <w:r>
        <w:t>10</w:t>
      </w:r>
      <w:r w:rsidRPr="002218E2">
        <w:t>% των ιδιοδιανυσμάτων</w:t>
      </w:r>
    </w:p>
    <w:p w14:paraId="33FB965A" w14:textId="683E8EAE" w:rsidR="008A677A" w:rsidRDefault="008A677A" w:rsidP="0098358A">
      <w:pPr>
        <w:rPr>
          <w:sz w:val="22"/>
          <w:szCs w:val="22"/>
        </w:rPr>
      </w:pPr>
      <w:r>
        <w:rPr>
          <w:noProof/>
          <w:sz w:val="22"/>
          <w:szCs w:val="22"/>
        </w:rPr>
        <w:drawing>
          <wp:inline distT="0" distB="0" distL="0" distR="0" wp14:anchorId="6DF7717B" wp14:editId="31A30E3A">
            <wp:extent cx="2897355" cy="1554480"/>
            <wp:effectExtent l="0" t="0" r="0" b="7620"/>
            <wp:docPr id="25" name="Picture 25"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lphin_010.png"/>
                    <pic:cNvPicPr/>
                  </pic:nvPicPr>
                  <pic:blipFill>
                    <a:blip r:embed="rId28" cstate="print">
                      <a:extLst>
                        <a:ext uri="{28A0092B-C50C-407E-A947-70E740481C1C}">
                          <a14:useLocalDpi xmlns:a14="http://schemas.microsoft.com/office/drawing/2010/main"/>
                        </a:ext>
                      </a:extLst>
                    </a:blip>
                    <a:stretch>
                      <a:fillRect/>
                    </a:stretch>
                  </pic:blipFill>
                  <pic:spPr>
                    <a:xfrm>
                      <a:off x="0" y="0"/>
                      <a:ext cx="2897355" cy="1554480"/>
                    </a:xfrm>
                    <a:prstGeom prst="rect">
                      <a:avLst/>
                    </a:prstGeom>
                  </pic:spPr>
                </pic:pic>
              </a:graphicData>
            </a:graphic>
          </wp:inline>
        </w:drawing>
      </w:r>
    </w:p>
    <w:p w14:paraId="6930A143" w14:textId="0D0FF309" w:rsidR="008A677A" w:rsidRDefault="008A677A" w:rsidP="008A677A">
      <w:pPr>
        <w:pStyle w:val="Caption"/>
        <w:keepNext/>
        <w:spacing w:after="0"/>
      </w:pPr>
      <w:r>
        <w:lastRenderedPageBreak/>
        <w:t>5</w:t>
      </w:r>
      <w:r w:rsidRPr="009A616B">
        <w:t>% των ιδιοδιανυσμάτων</w:t>
      </w:r>
    </w:p>
    <w:p w14:paraId="42F49CAD" w14:textId="5BE93BFC" w:rsidR="008A677A" w:rsidRDefault="008A677A" w:rsidP="0098358A">
      <w:pPr>
        <w:rPr>
          <w:sz w:val="22"/>
          <w:szCs w:val="22"/>
        </w:rPr>
      </w:pPr>
      <w:r>
        <w:rPr>
          <w:noProof/>
          <w:sz w:val="22"/>
          <w:szCs w:val="22"/>
        </w:rPr>
        <w:drawing>
          <wp:inline distT="0" distB="0" distL="0" distR="0" wp14:anchorId="3FA81957" wp14:editId="54069E8A">
            <wp:extent cx="2897355" cy="1554480"/>
            <wp:effectExtent l="0" t="0" r="0" b="7620"/>
            <wp:docPr id="26" name="Picture 26"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lphin_005.png"/>
                    <pic:cNvPicPr/>
                  </pic:nvPicPr>
                  <pic:blipFill>
                    <a:blip r:embed="rId29" cstate="print">
                      <a:extLst>
                        <a:ext uri="{28A0092B-C50C-407E-A947-70E740481C1C}">
                          <a14:useLocalDpi xmlns:a14="http://schemas.microsoft.com/office/drawing/2010/main"/>
                        </a:ext>
                      </a:extLst>
                    </a:blip>
                    <a:stretch>
                      <a:fillRect/>
                    </a:stretch>
                  </pic:blipFill>
                  <pic:spPr>
                    <a:xfrm>
                      <a:off x="0" y="0"/>
                      <a:ext cx="2897355" cy="1554480"/>
                    </a:xfrm>
                    <a:prstGeom prst="rect">
                      <a:avLst/>
                    </a:prstGeom>
                  </pic:spPr>
                </pic:pic>
              </a:graphicData>
            </a:graphic>
          </wp:inline>
        </w:drawing>
      </w:r>
    </w:p>
    <w:p w14:paraId="373F88A0" w14:textId="5B9F65C4" w:rsidR="008A677A" w:rsidRDefault="008A677A" w:rsidP="008A677A">
      <w:pPr>
        <w:pStyle w:val="Caption"/>
        <w:keepNext/>
        <w:spacing w:after="0"/>
      </w:pPr>
      <w:r>
        <w:t>1</w:t>
      </w:r>
      <w:r w:rsidRPr="002563E2">
        <w:t>% των ιδιοδιανυσμάτων</w:t>
      </w:r>
    </w:p>
    <w:p w14:paraId="618E826D" w14:textId="1E84A328" w:rsidR="00217F43" w:rsidRDefault="008A677A" w:rsidP="0098358A">
      <w:pPr>
        <w:rPr>
          <w:sz w:val="22"/>
          <w:szCs w:val="22"/>
        </w:rPr>
      </w:pPr>
      <w:r>
        <w:rPr>
          <w:noProof/>
          <w:sz w:val="22"/>
          <w:szCs w:val="22"/>
        </w:rPr>
        <w:drawing>
          <wp:inline distT="0" distB="0" distL="0" distR="0" wp14:anchorId="7960F7B8" wp14:editId="59ADC526">
            <wp:extent cx="2897355" cy="1554480"/>
            <wp:effectExtent l="0" t="0" r="0" b="7620"/>
            <wp:docPr id="28" name="Picture 28" descr="A picture containing green,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lphin_001.png"/>
                    <pic:cNvPicPr/>
                  </pic:nvPicPr>
                  <pic:blipFill>
                    <a:blip r:embed="rId30" cstate="print">
                      <a:extLst>
                        <a:ext uri="{28A0092B-C50C-407E-A947-70E740481C1C}">
                          <a14:useLocalDpi xmlns:a14="http://schemas.microsoft.com/office/drawing/2010/main"/>
                        </a:ext>
                      </a:extLst>
                    </a:blip>
                    <a:stretch>
                      <a:fillRect/>
                    </a:stretch>
                  </pic:blipFill>
                  <pic:spPr>
                    <a:xfrm>
                      <a:off x="0" y="0"/>
                      <a:ext cx="2897355" cy="1554480"/>
                    </a:xfrm>
                    <a:prstGeom prst="rect">
                      <a:avLst/>
                    </a:prstGeom>
                  </pic:spPr>
                </pic:pic>
              </a:graphicData>
            </a:graphic>
          </wp:inline>
        </w:drawing>
      </w:r>
    </w:p>
    <w:p w14:paraId="6DFDC5B9" w14:textId="332E6BD6" w:rsidR="00217F43" w:rsidRPr="00217F43" w:rsidRDefault="00217F43" w:rsidP="0098358A">
      <w:pPr>
        <w:rPr>
          <w:sz w:val="22"/>
          <w:szCs w:val="22"/>
          <w:lang w:val="en-US"/>
        </w:rPr>
        <w:sectPr w:rsidR="00217F43" w:rsidRPr="00217F43" w:rsidSect="008A677A">
          <w:type w:val="continuous"/>
          <w:pgSz w:w="11906" w:h="16838"/>
          <w:pgMar w:top="1296" w:right="1325" w:bottom="1296" w:left="1325" w:header="720" w:footer="720" w:gutter="0"/>
          <w:cols w:num="2" w:space="720"/>
          <w:docGrid w:linePitch="360"/>
        </w:sectPr>
      </w:pPr>
    </w:p>
    <w:p w14:paraId="22EADF2B" w14:textId="77777777" w:rsidR="00051C86" w:rsidRDefault="00051C86" w:rsidP="00051C86">
      <w:pPr>
        <w:ind w:firstLine="720"/>
        <w:rPr>
          <w:sz w:val="22"/>
          <w:szCs w:val="22"/>
        </w:rPr>
      </w:pPr>
    </w:p>
    <w:p w14:paraId="3BBB09FA" w14:textId="27802E51" w:rsidR="00051C86" w:rsidRPr="00051C86" w:rsidRDefault="00051C86" w:rsidP="00051C86">
      <w:pPr>
        <w:ind w:firstLine="720"/>
        <w:rPr>
          <w:sz w:val="22"/>
          <w:szCs w:val="22"/>
        </w:rPr>
      </w:pPr>
      <w:r>
        <w:rPr>
          <w:sz w:val="22"/>
          <w:szCs w:val="22"/>
        </w:rPr>
        <w:t xml:space="preserve">Παρατηρούμε ότι το μεγαλύτερο σφάλμα στις καρτεσιανές συντεταγμένες εμφανίζεται σε περιοχές μικρής δειγματοληψίας, δηλαδή σε περιοχές του </w:t>
      </w:r>
      <w:r>
        <w:rPr>
          <w:sz w:val="22"/>
          <w:szCs w:val="22"/>
          <w:lang w:val="en-US"/>
        </w:rPr>
        <w:t>Mesh</w:t>
      </w:r>
      <w:r w:rsidRPr="00480DE0">
        <w:rPr>
          <w:sz w:val="22"/>
          <w:szCs w:val="22"/>
        </w:rPr>
        <w:t xml:space="preserve"> </w:t>
      </w:r>
      <w:r>
        <w:rPr>
          <w:sz w:val="22"/>
          <w:szCs w:val="22"/>
        </w:rPr>
        <w:t xml:space="preserve">όπου τα </w:t>
      </w:r>
      <w:r>
        <w:rPr>
          <w:sz w:val="22"/>
          <w:szCs w:val="22"/>
          <w:lang w:val="en-US"/>
        </w:rPr>
        <w:t>vertices</w:t>
      </w:r>
      <w:r w:rsidRPr="00480DE0">
        <w:rPr>
          <w:sz w:val="22"/>
          <w:szCs w:val="22"/>
        </w:rPr>
        <w:t xml:space="preserve"> </w:t>
      </w:r>
      <w:r>
        <w:rPr>
          <w:sz w:val="22"/>
          <w:szCs w:val="22"/>
        </w:rPr>
        <w:t>είναι αραιά.</w:t>
      </w:r>
    </w:p>
    <w:p w14:paraId="274525C7" w14:textId="61740A46" w:rsidR="00552585" w:rsidRPr="00552585" w:rsidRDefault="00552585" w:rsidP="009F1E14">
      <w:pPr>
        <w:pStyle w:val="Caption"/>
        <w:keepNext/>
        <w:spacing w:after="40"/>
        <w:jc w:val="center"/>
        <w:rPr>
          <w:lang w:val="en-US"/>
        </w:rPr>
      </w:pPr>
      <w:r>
        <w:rPr>
          <w:lang w:val="en-US"/>
        </w:rPr>
        <w:t>Original model armadillo_low_low</w:t>
      </w:r>
    </w:p>
    <w:p w14:paraId="3A120C3A" w14:textId="02A99620" w:rsidR="001C35D4" w:rsidRDefault="00552585" w:rsidP="00552585">
      <w:pPr>
        <w:jc w:val="center"/>
        <w:rPr>
          <w:sz w:val="22"/>
          <w:szCs w:val="22"/>
          <w:lang w:val="en-US"/>
        </w:rPr>
      </w:pPr>
      <w:r>
        <w:rPr>
          <w:noProof/>
          <w:sz w:val="22"/>
          <w:szCs w:val="22"/>
        </w:rPr>
        <w:drawing>
          <wp:inline distT="0" distB="0" distL="0" distR="0" wp14:anchorId="10D67B2A" wp14:editId="76AC54D4">
            <wp:extent cx="3408653" cy="1828800"/>
            <wp:effectExtent l="0" t="0" r="1905" b="0"/>
            <wp:docPr id="37" name="Picture 3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madillo_low_low_original.png"/>
                    <pic:cNvPicPr/>
                  </pic:nvPicPr>
                  <pic:blipFill>
                    <a:blip r:embed="rId31" cstate="print">
                      <a:extLst>
                        <a:ext uri="{28A0092B-C50C-407E-A947-70E740481C1C}">
                          <a14:useLocalDpi xmlns:a14="http://schemas.microsoft.com/office/drawing/2010/main"/>
                        </a:ext>
                      </a:extLst>
                    </a:blip>
                    <a:stretch>
                      <a:fillRect/>
                    </a:stretch>
                  </pic:blipFill>
                  <pic:spPr>
                    <a:xfrm>
                      <a:off x="0" y="0"/>
                      <a:ext cx="3408653" cy="1828800"/>
                    </a:xfrm>
                    <a:prstGeom prst="rect">
                      <a:avLst/>
                    </a:prstGeom>
                  </pic:spPr>
                </pic:pic>
              </a:graphicData>
            </a:graphic>
          </wp:inline>
        </w:drawing>
      </w:r>
    </w:p>
    <w:p w14:paraId="6AD94BD1" w14:textId="77777777" w:rsidR="00552585" w:rsidRDefault="00552585" w:rsidP="00552585">
      <w:pPr>
        <w:pStyle w:val="Caption"/>
        <w:keepNext/>
        <w:spacing w:after="0"/>
        <w:rPr>
          <w:lang w:val="en-US"/>
        </w:rPr>
        <w:sectPr w:rsidR="00552585" w:rsidSect="002C372B">
          <w:type w:val="continuous"/>
          <w:pgSz w:w="11906" w:h="16838"/>
          <w:pgMar w:top="1296" w:right="1325" w:bottom="1296" w:left="1325" w:header="720" w:footer="720" w:gutter="0"/>
          <w:cols w:space="720"/>
          <w:docGrid w:linePitch="360"/>
        </w:sectPr>
      </w:pPr>
    </w:p>
    <w:p w14:paraId="4132A34B" w14:textId="3D4A6A35" w:rsidR="00552585" w:rsidRDefault="00552585" w:rsidP="00552585">
      <w:pPr>
        <w:pStyle w:val="Caption"/>
        <w:keepNext/>
        <w:spacing w:after="0"/>
      </w:pPr>
      <w:r>
        <w:rPr>
          <w:lang w:val="en-US"/>
        </w:rPr>
        <w:t xml:space="preserve">30% </w:t>
      </w:r>
      <w:r>
        <w:t>των ιδιοδιανυσμάτων</w:t>
      </w:r>
    </w:p>
    <w:p w14:paraId="67CDF785" w14:textId="3A422B76" w:rsidR="00552585" w:rsidRDefault="00552585" w:rsidP="0098358A">
      <w:pPr>
        <w:rPr>
          <w:sz w:val="22"/>
          <w:szCs w:val="22"/>
          <w:lang w:val="en-US"/>
        </w:rPr>
      </w:pPr>
      <w:r>
        <w:rPr>
          <w:noProof/>
          <w:sz w:val="22"/>
          <w:szCs w:val="22"/>
          <w:lang w:val="en-US"/>
        </w:rPr>
        <w:drawing>
          <wp:inline distT="0" distB="0" distL="0" distR="0" wp14:anchorId="377EEE9C" wp14:editId="21702659">
            <wp:extent cx="2897355" cy="1554480"/>
            <wp:effectExtent l="0" t="0" r="0" b="7620"/>
            <wp:docPr id="38" name="Picture 38" descr="A picture containing ma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madillo_low_low_030.png"/>
                    <pic:cNvPicPr/>
                  </pic:nvPicPr>
                  <pic:blipFill>
                    <a:blip r:embed="rId32" cstate="print">
                      <a:extLst>
                        <a:ext uri="{28A0092B-C50C-407E-A947-70E740481C1C}">
                          <a14:useLocalDpi xmlns:a14="http://schemas.microsoft.com/office/drawing/2010/main"/>
                        </a:ext>
                      </a:extLst>
                    </a:blip>
                    <a:stretch>
                      <a:fillRect/>
                    </a:stretch>
                  </pic:blipFill>
                  <pic:spPr>
                    <a:xfrm>
                      <a:off x="0" y="0"/>
                      <a:ext cx="2897355" cy="1554480"/>
                    </a:xfrm>
                    <a:prstGeom prst="rect">
                      <a:avLst/>
                    </a:prstGeom>
                  </pic:spPr>
                </pic:pic>
              </a:graphicData>
            </a:graphic>
          </wp:inline>
        </w:drawing>
      </w:r>
    </w:p>
    <w:p w14:paraId="4E6D8A09" w14:textId="548EFF57" w:rsidR="00552585" w:rsidRDefault="00552585" w:rsidP="00552585">
      <w:pPr>
        <w:pStyle w:val="Caption"/>
        <w:keepNext/>
        <w:spacing w:after="0"/>
      </w:pPr>
      <w:r>
        <w:t>10</w:t>
      </w:r>
      <w:r w:rsidRPr="001B2FE5">
        <w:t>% των ιδιοδιανυσμάτων</w:t>
      </w:r>
    </w:p>
    <w:p w14:paraId="178A2A7B" w14:textId="2AC9B040" w:rsidR="00552585" w:rsidRDefault="00552585" w:rsidP="0098358A">
      <w:pPr>
        <w:rPr>
          <w:sz w:val="22"/>
          <w:szCs w:val="22"/>
          <w:lang w:val="en-US"/>
        </w:rPr>
      </w:pPr>
      <w:r>
        <w:rPr>
          <w:noProof/>
          <w:sz w:val="22"/>
          <w:szCs w:val="22"/>
          <w:lang w:val="en-US"/>
        </w:rPr>
        <w:drawing>
          <wp:inline distT="0" distB="0" distL="0" distR="0" wp14:anchorId="5F9CBEA2" wp14:editId="6676CF50">
            <wp:extent cx="2897355" cy="1554480"/>
            <wp:effectExtent l="0" t="0" r="0" b="7620"/>
            <wp:docPr id="39" name="Picture 3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rmadillo_low_low_010.png"/>
                    <pic:cNvPicPr/>
                  </pic:nvPicPr>
                  <pic:blipFill>
                    <a:blip r:embed="rId33" cstate="print">
                      <a:extLst>
                        <a:ext uri="{28A0092B-C50C-407E-A947-70E740481C1C}">
                          <a14:useLocalDpi xmlns:a14="http://schemas.microsoft.com/office/drawing/2010/main"/>
                        </a:ext>
                      </a:extLst>
                    </a:blip>
                    <a:stretch>
                      <a:fillRect/>
                    </a:stretch>
                  </pic:blipFill>
                  <pic:spPr>
                    <a:xfrm>
                      <a:off x="0" y="0"/>
                      <a:ext cx="2897355" cy="1554480"/>
                    </a:xfrm>
                    <a:prstGeom prst="rect">
                      <a:avLst/>
                    </a:prstGeom>
                  </pic:spPr>
                </pic:pic>
              </a:graphicData>
            </a:graphic>
          </wp:inline>
        </w:drawing>
      </w:r>
    </w:p>
    <w:p w14:paraId="4331AA7E" w14:textId="72A58FEA" w:rsidR="00552585" w:rsidRDefault="00552585" w:rsidP="00552585">
      <w:pPr>
        <w:pStyle w:val="Caption"/>
        <w:keepNext/>
        <w:spacing w:after="0"/>
      </w:pPr>
      <w:r>
        <w:t>5</w:t>
      </w:r>
      <w:r w:rsidRPr="00317D19">
        <w:t>% των ιδιοδιανυσμάτων</w:t>
      </w:r>
    </w:p>
    <w:p w14:paraId="167B5EC5" w14:textId="21E8D80B" w:rsidR="00552585" w:rsidRDefault="00552585" w:rsidP="0098358A">
      <w:pPr>
        <w:rPr>
          <w:sz w:val="22"/>
          <w:szCs w:val="22"/>
          <w:lang w:val="en-US"/>
        </w:rPr>
      </w:pPr>
      <w:r>
        <w:rPr>
          <w:noProof/>
          <w:sz w:val="22"/>
          <w:szCs w:val="22"/>
          <w:lang w:val="en-US"/>
        </w:rPr>
        <w:drawing>
          <wp:inline distT="0" distB="0" distL="0" distR="0" wp14:anchorId="7A31EEB3" wp14:editId="4D760713">
            <wp:extent cx="2897355" cy="1554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madillo_low_low_005.png"/>
                    <pic:cNvPicPr/>
                  </pic:nvPicPr>
                  <pic:blipFill>
                    <a:blip r:embed="rId34" cstate="print">
                      <a:extLst>
                        <a:ext uri="{28A0092B-C50C-407E-A947-70E740481C1C}">
                          <a14:useLocalDpi xmlns:a14="http://schemas.microsoft.com/office/drawing/2010/main"/>
                        </a:ext>
                      </a:extLst>
                    </a:blip>
                    <a:stretch>
                      <a:fillRect/>
                    </a:stretch>
                  </pic:blipFill>
                  <pic:spPr>
                    <a:xfrm>
                      <a:off x="0" y="0"/>
                      <a:ext cx="2897355" cy="1554480"/>
                    </a:xfrm>
                    <a:prstGeom prst="rect">
                      <a:avLst/>
                    </a:prstGeom>
                  </pic:spPr>
                </pic:pic>
              </a:graphicData>
            </a:graphic>
          </wp:inline>
        </w:drawing>
      </w:r>
    </w:p>
    <w:p w14:paraId="60F464A7" w14:textId="391EEE37" w:rsidR="00552585" w:rsidRDefault="00552585" w:rsidP="00552585">
      <w:pPr>
        <w:pStyle w:val="Caption"/>
        <w:keepNext/>
        <w:spacing w:after="0"/>
      </w:pPr>
      <w:r>
        <w:t>1</w:t>
      </w:r>
      <w:r w:rsidRPr="004D199E">
        <w:t>% των ιδιοδιανυσμάτων</w:t>
      </w:r>
    </w:p>
    <w:p w14:paraId="7CB4F1D6" w14:textId="670405D4" w:rsidR="00552585" w:rsidRPr="00552585" w:rsidRDefault="00552585" w:rsidP="0098358A">
      <w:pPr>
        <w:rPr>
          <w:sz w:val="22"/>
          <w:szCs w:val="22"/>
          <w:lang w:val="en-US"/>
        </w:rPr>
      </w:pPr>
      <w:r>
        <w:rPr>
          <w:noProof/>
          <w:sz w:val="22"/>
          <w:szCs w:val="22"/>
          <w:lang w:val="en-US"/>
        </w:rPr>
        <w:drawing>
          <wp:inline distT="0" distB="0" distL="0" distR="0" wp14:anchorId="20607241" wp14:editId="30C189D3">
            <wp:extent cx="2897355" cy="1554480"/>
            <wp:effectExtent l="0" t="0" r="0" b="7620"/>
            <wp:docPr id="41" name="Picture 41" descr="A picture containing map,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rmadillo_low_low_001.png"/>
                    <pic:cNvPicPr/>
                  </pic:nvPicPr>
                  <pic:blipFill>
                    <a:blip r:embed="rId35" cstate="print">
                      <a:extLst>
                        <a:ext uri="{28A0092B-C50C-407E-A947-70E740481C1C}">
                          <a14:useLocalDpi xmlns:a14="http://schemas.microsoft.com/office/drawing/2010/main"/>
                        </a:ext>
                      </a:extLst>
                    </a:blip>
                    <a:stretch>
                      <a:fillRect/>
                    </a:stretch>
                  </pic:blipFill>
                  <pic:spPr>
                    <a:xfrm>
                      <a:off x="0" y="0"/>
                      <a:ext cx="2897355" cy="1554480"/>
                    </a:xfrm>
                    <a:prstGeom prst="rect">
                      <a:avLst/>
                    </a:prstGeom>
                  </pic:spPr>
                </pic:pic>
              </a:graphicData>
            </a:graphic>
          </wp:inline>
        </w:drawing>
      </w:r>
    </w:p>
    <w:p w14:paraId="5297C4A7" w14:textId="77777777" w:rsidR="00552585" w:rsidRDefault="00552585" w:rsidP="0098358A">
      <w:pPr>
        <w:rPr>
          <w:sz w:val="22"/>
          <w:szCs w:val="22"/>
        </w:rPr>
        <w:sectPr w:rsidR="00552585" w:rsidSect="00552585">
          <w:type w:val="continuous"/>
          <w:pgSz w:w="11906" w:h="16838"/>
          <w:pgMar w:top="1296" w:right="1325" w:bottom="1296" w:left="1325" w:header="720" w:footer="720" w:gutter="0"/>
          <w:cols w:num="2" w:space="720"/>
          <w:docGrid w:linePitch="360"/>
        </w:sectPr>
      </w:pPr>
    </w:p>
    <w:p w14:paraId="648A9AE1" w14:textId="77777777" w:rsidR="00051C86" w:rsidRDefault="00480DE0" w:rsidP="0098358A">
      <w:pPr>
        <w:rPr>
          <w:sz w:val="22"/>
          <w:szCs w:val="22"/>
        </w:rPr>
      </w:pPr>
      <w:r>
        <w:rPr>
          <w:sz w:val="22"/>
          <w:szCs w:val="22"/>
        </w:rPr>
        <w:tab/>
      </w:r>
    </w:p>
    <w:p w14:paraId="0394A9AC" w14:textId="22E55A90" w:rsidR="001C35D4" w:rsidRDefault="00051C86" w:rsidP="00521505">
      <w:pPr>
        <w:ind w:firstLine="720"/>
        <w:rPr>
          <w:sz w:val="22"/>
          <w:szCs w:val="22"/>
        </w:rPr>
      </w:pPr>
      <w:r>
        <w:rPr>
          <w:sz w:val="22"/>
          <w:szCs w:val="22"/>
        </w:rPr>
        <w:lastRenderedPageBreak/>
        <w:t xml:space="preserve">Εδώ τα </w:t>
      </w:r>
      <w:r>
        <w:rPr>
          <w:sz w:val="22"/>
          <w:szCs w:val="22"/>
          <w:lang w:val="en-US"/>
        </w:rPr>
        <w:t>vertices</w:t>
      </w:r>
      <w:r w:rsidRPr="00051C86">
        <w:rPr>
          <w:sz w:val="22"/>
          <w:szCs w:val="22"/>
        </w:rPr>
        <w:t xml:space="preserve"> </w:t>
      </w:r>
      <w:r>
        <w:rPr>
          <w:sz w:val="22"/>
          <w:szCs w:val="22"/>
        </w:rPr>
        <w:t xml:space="preserve">είναι ομοιόμορφα κατανεμημένα στην επιφάνεια του </w:t>
      </w:r>
      <w:r>
        <w:rPr>
          <w:sz w:val="22"/>
          <w:szCs w:val="22"/>
          <w:lang w:val="en-US"/>
        </w:rPr>
        <w:t>Mesh</w:t>
      </w:r>
      <w:r w:rsidRPr="00051C86">
        <w:rPr>
          <w:sz w:val="22"/>
          <w:szCs w:val="22"/>
        </w:rPr>
        <w:t xml:space="preserve"> </w:t>
      </w:r>
      <w:r>
        <w:rPr>
          <w:sz w:val="22"/>
          <w:szCs w:val="22"/>
        </w:rPr>
        <w:t xml:space="preserve">και έτσι και το σφάλμα στις καρτεσιανές συντεταγμένες κατά την ανακατασκευή δεν είναι συγκεντρωμένο σε ένα του σημείο του </w:t>
      </w:r>
      <w:r>
        <w:rPr>
          <w:sz w:val="22"/>
          <w:szCs w:val="22"/>
          <w:lang w:val="en-US"/>
        </w:rPr>
        <w:t>Mesh</w:t>
      </w:r>
      <w:r w:rsidRPr="00051C86">
        <w:rPr>
          <w:sz w:val="22"/>
          <w:szCs w:val="22"/>
        </w:rPr>
        <w:t xml:space="preserve"> </w:t>
      </w:r>
      <w:r>
        <w:rPr>
          <w:sz w:val="22"/>
          <w:szCs w:val="22"/>
        </w:rPr>
        <w:t>όπως στο δελφίνι, αλλά εμφανίζεται σε αρκετά σημεία του αντικειμένου.</w:t>
      </w:r>
    </w:p>
    <w:p w14:paraId="57F5DCCC" w14:textId="47D55A5C" w:rsidR="001C35D4" w:rsidRPr="00217F43" w:rsidRDefault="001C35D4" w:rsidP="001C35D4">
      <w:pPr>
        <w:ind w:firstLine="720"/>
        <w:rPr>
          <w:sz w:val="22"/>
          <w:szCs w:val="22"/>
        </w:rPr>
      </w:pPr>
      <w:r>
        <w:rPr>
          <w:sz w:val="22"/>
          <w:szCs w:val="22"/>
        </w:rPr>
        <w:t xml:space="preserve">Στην συνέχεια θέλουμε να απεικονίσουμε το σφάλμα στις διαφορικές συντεταγμένες κάθε κορυφής, οπότε ξεκινάμε υπολογίζοντας τις διαφορικές συντεταγμένες του ανακατασκευασμένου αντικειμένου </w:t>
      </w:r>
      <w:r w:rsidR="003B5AD5">
        <w:rPr>
          <w:sz w:val="22"/>
          <w:szCs w:val="22"/>
        </w:rPr>
        <w:t xml:space="preserve">πολλαπλασιάζοντας τις συντεταγμένες του με τον πίνακα </w:t>
      </w:r>
      <m:oMath>
        <m:r>
          <w:rPr>
            <w:rFonts w:ascii="Cambria Math" w:hAnsi="Cambria Math"/>
            <w:sz w:val="22"/>
            <w:szCs w:val="22"/>
          </w:rPr>
          <m:t>L</m:t>
        </m:r>
      </m:oMath>
      <w:r>
        <w:rPr>
          <w:i/>
          <w:iCs/>
          <w:sz w:val="22"/>
          <w:szCs w:val="22"/>
        </w:rPr>
        <w:t>.</w:t>
      </w:r>
      <w:r w:rsidR="003B5AD5" w:rsidRPr="003B5AD5">
        <w:rPr>
          <w:i/>
          <w:iCs/>
          <w:sz w:val="22"/>
          <w:szCs w:val="22"/>
        </w:rPr>
        <w:t xml:space="preserve"> </w:t>
      </w:r>
      <w:r w:rsidR="003B5AD5">
        <w:rPr>
          <w:sz w:val="22"/>
          <w:szCs w:val="22"/>
        </w:rPr>
        <w:t xml:space="preserve">Αντίστοιχα με το σφάλμα στις καρτεσιανές συντεταγμένες </w:t>
      </w:r>
      <w:r w:rsidR="00D863FE">
        <w:rPr>
          <w:sz w:val="22"/>
          <w:szCs w:val="22"/>
        </w:rPr>
        <w:t xml:space="preserve">μπορούμε να υπολογίσουμε το μέτρο της διαφοράς στις διαφορικές συντεταγμένες κάθε </w:t>
      </w:r>
      <w:r w:rsidR="00D863FE">
        <w:rPr>
          <w:sz w:val="22"/>
          <w:szCs w:val="22"/>
          <w:lang w:val="en-US"/>
        </w:rPr>
        <w:t>vertex</w:t>
      </w:r>
      <w:r w:rsidR="00D863FE">
        <w:rPr>
          <w:sz w:val="22"/>
          <w:szCs w:val="22"/>
        </w:rPr>
        <w:t xml:space="preserve"> σε σχέση με το αρχικό μοντέλο πριν την ανακατασκευή. Επίσης κανονικοποιούμε πάλι το μέτρο της διαφοράς έτσι ώστε να έχει τιμή από το 0 μέχρι το 1. </w:t>
      </w:r>
      <w:r w:rsidR="00C213CC">
        <w:rPr>
          <w:sz w:val="22"/>
          <w:szCs w:val="22"/>
        </w:rPr>
        <w:t>Έτσι μπορούμε πολύ εύκολα να ζωγραφίσουμε τις κορυφές και τα τρίγωνα του μοντέλου ώστε να έχουν κόκκινο χρώμα σε περιοχές με μεγάλο σφάλμα και μπλε χρώμα σε περιοχές με μικρό σφάλμα ανακατασκευής</w:t>
      </w:r>
      <w:r w:rsidR="006707FA">
        <w:rPr>
          <w:sz w:val="22"/>
          <w:szCs w:val="22"/>
        </w:rPr>
        <w:t>. Τα αποτελέσματα της παραπάνω διαδικασίας</w:t>
      </w:r>
      <w:r w:rsidR="00DB5AAD">
        <w:rPr>
          <w:sz w:val="22"/>
          <w:szCs w:val="22"/>
        </w:rPr>
        <w:t xml:space="preserve"> για τα ίδια μοντέλα που χρησιμοποιήθηκαν και παραπάνω</w:t>
      </w:r>
      <w:r w:rsidR="006707FA">
        <w:rPr>
          <w:sz w:val="22"/>
          <w:szCs w:val="22"/>
        </w:rPr>
        <w:t xml:space="preserve"> παρουσιάζονται στις παρακάτω φωτογραφίες.</w:t>
      </w:r>
    </w:p>
    <w:p w14:paraId="56AC947F" w14:textId="77777777" w:rsidR="00217F43" w:rsidRDefault="00217F43" w:rsidP="00217F43">
      <w:pPr>
        <w:pStyle w:val="Caption"/>
        <w:keepNext/>
        <w:spacing w:after="0"/>
      </w:pPr>
    </w:p>
    <w:p w14:paraId="21CAEE99" w14:textId="32789302" w:rsidR="00217F43" w:rsidRPr="00DB5AAD" w:rsidRDefault="00217F43" w:rsidP="00217F43">
      <w:pPr>
        <w:sectPr w:rsidR="00217F43" w:rsidRPr="00DB5AAD" w:rsidSect="002C372B">
          <w:type w:val="continuous"/>
          <w:pgSz w:w="11906" w:h="16838"/>
          <w:pgMar w:top="1296" w:right="1325" w:bottom="1296" w:left="1325" w:header="720" w:footer="720" w:gutter="0"/>
          <w:cols w:space="720"/>
          <w:docGrid w:linePitch="360"/>
        </w:sectPr>
      </w:pPr>
    </w:p>
    <w:p w14:paraId="20EE2EF7" w14:textId="798FEED9" w:rsidR="00217F43" w:rsidRDefault="00217F43" w:rsidP="00217F43">
      <w:pPr>
        <w:pStyle w:val="Caption"/>
        <w:keepNext/>
        <w:spacing w:after="0"/>
      </w:pPr>
      <w:r w:rsidRPr="00217F43">
        <w:t xml:space="preserve">30% </w:t>
      </w:r>
      <w:r>
        <w:t>των ιδιοδιανυσμάτων</w:t>
      </w:r>
    </w:p>
    <w:p w14:paraId="0008EECB" w14:textId="3F1F536A" w:rsidR="001C35D4" w:rsidRDefault="00217F43" w:rsidP="0098358A">
      <w:pPr>
        <w:rPr>
          <w:sz w:val="22"/>
          <w:szCs w:val="22"/>
        </w:rPr>
      </w:pPr>
      <w:r>
        <w:rPr>
          <w:noProof/>
          <w:sz w:val="22"/>
          <w:szCs w:val="22"/>
        </w:rPr>
        <w:drawing>
          <wp:inline distT="0" distB="0" distL="0" distR="0" wp14:anchorId="1FA144CF" wp14:editId="04B673EC">
            <wp:extent cx="2897355" cy="1554480"/>
            <wp:effectExtent l="0" t="0" r="0" b="7620"/>
            <wp:docPr id="33" name="Picture 33" descr="A close up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lphin_dif_030.png"/>
                    <pic:cNvPicPr/>
                  </pic:nvPicPr>
                  <pic:blipFill>
                    <a:blip r:embed="rId36" cstate="print">
                      <a:extLst>
                        <a:ext uri="{28A0092B-C50C-407E-A947-70E740481C1C}">
                          <a14:useLocalDpi xmlns:a14="http://schemas.microsoft.com/office/drawing/2010/main"/>
                        </a:ext>
                      </a:extLst>
                    </a:blip>
                    <a:stretch>
                      <a:fillRect/>
                    </a:stretch>
                  </pic:blipFill>
                  <pic:spPr>
                    <a:xfrm>
                      <a:off x="0" y="0"/>
                      <a:ext cx="2897355" cy="1554480"/>
                    </a:xfrm>
                    <a:prstGeom prst="rect">
                      <a:avLst/>
                    </a:prstGeom>
                  </pic:spPr>
                </pic:pic>
              </a:graphicData>
            </a:graphic>
          </wp:inline>
        </w:drawing>
      </w:r>
    </w:p>
    <w:p w14:paraId="64389260" w14:textId="5F00B315" w:rsidR="00217F43" w:rsidRDefault="00217F43" w:rsidP="00217F43">
      <w:pPr>
        <w:pStyle w:val="Caption"/>
        <w:keepNext/>
        <w:spacing w:after="0"/>
      </w:pPr>
      <w:r>
        <w:t>10</w:t>
      </w:r>
      <w:r w:rsidRPr="00721208">
        <w:t>% των ιδιοδιανυσμάτων</w:t>
      </w:r>
    </w:p>
    <w:p w14:paraId="2FCFDF9A" w14:textId="4185A309" w:rsidR="00217F43" w:rsidRDefault="00217F43" w:rsidP="0098358A">
      <w:pPr>
        <w:rPr>
          <w:sz w:val="22"/>
          <w:szCs w:val="22"/>
        </w:rPr>
      </w:pPr>
      <w:r>
        <w:rPr>
          <w:noProof/>
          <w:sz w:val="22"/>
          <w:szCs w:val="22"/>
        </w:rPr>
        <w:drawing>
          <wp:inline distT="0" distB="0" distL="0" distR="0" wp14:anchorId="474BB914" wp14:editId="43849028">
            <wp:extent cx="2897355" cy="1554480"/>
            <wp:effectExtent l="0" t="0" r="0" b="7620"/>
            <wp:docPr id="34" name="Picture 34" descr="A close up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lphin_dif_010.png"/>
                    <pic:cNvPicPr/>
                  </pic:nvPicPr>
                  <pic:blipFill>
                    <a:blip r:embed="rId37" cstate="print">
                      <a:extLst>
                        <a:ext uri="{28A0092B-C50C-407E-A947-70E740481C1C}">
                          <a14:useLocalDpi xmlns:a14="http://schemas.microsoft.com/office/drawing/2010/main"/>
                        </a:ext>
                      </a:extLst>
                    </a:blip>
                    <a:stretch>
                      <a:fillRect/>
                    </a:stretch>
                  </pic:blipFill>
                  <pic:spPr>
                    <a:xfrm>
                      <a:off x="0" y="0"/>
                      <a:ext cx="2897355" cy="1554480"/>
                    </a:xfrm>
                    <a:prstGeom prst="rect">
                      <a:avLst/>
                    </a:prstGeom>
                  </pic:spPr>
                </pic:pic>
              </a:graphicData>
            </a:graphic>
          </wp:inline>
        </w:drawing>
      </w:r>
    </w:p>
    <w:p w14:paraId="3BF3E0F4" w14:textId="76A97BD6" w:rsidR="00217F43" w:rsidRDefault="00217F43" w:rsidP="00217F43">
      <w:pPr>
        <w:pStyle w:val="Caption"/>
        <w:keepNext/>
        <w:spacing w:after="0"/>
      </w:pPr>
      <w:r>
        <w:t>5</w:t>
      </w:r>
      <w:r w:rsidRPr="00DF3BFB">
        <w:t>% των ιδιοδιανυσμάτων</w:t>
      </w:r>
    </w:p>
    <w:p w14:paraId="3ECC585A" w14:textId="1B732250" w:rsidR="00217F43" w:rsidRDefault="00217F43" w:rsidP="0098358A">
      <w:pPr>
        <w:rPr>
          <w:sz w:val="22"/>
          <w:szCs w:val="22"/>
        </w:rPr>
      </w:pPr>
      <w:r>
        <w:rPr>
          <w:noProof/>
          <w:sz w:val="22"/>
          <w:szCs w:val="22"/>
        </w:rPr>
        <w:drawing>
          <wp:inline distT="0" distB="0" distL="0" distR="0" wp14:anchorId="625C0030" wp14:editId="5C403865">
            <wp:extent cx="2897355" cy="1554480"/>
            <wp:effectExtent l="0" t="0" r="0" b="7620"/>
            <wp:docPr id="35" name="Picture 35" descr="A close up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lphin_dif_005.png"/>
                    <pic:cNvPicPr/>
                  </pic:nvPicPr>
                  <pic:blipFill>
                    <a:blip r:embed="rId38" cstate="print">
                      <a:extLst>
                        <a:ext uri="{28A0092B-C50C-407E-A947-70E740481C1C}">
                          <a14:useLocalDpi xmlns:a14="http://schemas.microsoft.com/office/drawing/2010/main"/>
                        </a:ext>
                      </a:extLst>
                    </a:blip>
                    <a:stretch>
                      <a:fillRect/>
                    </a:stretch>
                  </pic:blipFill>
                  <pic:spPr>
                    <a:xfrm>
                      <a:off x="0" y="0"/>
                      <a:ext cx="2897355" cy="1554480"/>
                    </a:xfrm>
                    <a:prstGeom prst="rect">
                      <a:avLst/>
                    </a:prstGeom>
                  </pic:spPr>
                </pic:pic>
              </a:graphicData>
            </a:graphic>
          </wp:inline>
        </w:drawing>
      </w:r>
    </w:p>
    <w:p w14:paraId="1263A7CD" w14:textId="564D830D" w:rsidR="00217F43" w:rsidRDefault="00217F43" w:rsidP="00217F43">
      <w:pPr>
        <w:pStyle w:val="Caption"/>
        <w:keepNext/>
        <w:spacing w:after="0"/>
      </w:pPr>
      <w:r>
        <w:t>1</w:t>
      </w:r>
      <w:r w:rsidRPr="00CA7E9D">
        <w:t>% των ιδιοδιανυσμάτων</w:t>
      </w:r>
    </w:p>
    <w:p w14:paraId="2AF821EB" w14:textId="3D289993" w:rsidR="00217F43" w:rsidRPr="0098358A" w:rsidRDefault="00217F43" w:rsidP="0098358A">
      <w:pPr>
        <w:rPr>
          <w:sz w:val="22"/>
          <w:szCs w:val="22"/>
        </w:rPr>
      </w:pPr>
      <w:r>
        <w:rPr>
          <w:noProof/>
          <w:sz w:val="22"/>
          <w:szCs w:val="22"/>
        </w:rPr>
        <w:drawing>
          <wp:inline distT="0" distB="0" distL="0" distR="0" wp14:anchorId="59985FE9" wp14:editId="4712DB5A">
            <wp:extent cx="2897355" cy="1554480"/>
            <wp:effectExtent l="0" t="0" r="0" b="7620"/>
            <wp:docPr id="36" name="Picture 36" descr="A close up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lphin_dif_001.png"/>
                    <pic:cNvPicPr/>
                  </pic:nvPicPr>
                  <pic:blipFill>
                    <a:blip r:embed="rId39" cstate="print">
                      <a:extLst>
                        <a:ext uri="{28A0092B-C50C-407E-A947-70E740481C1C}">
                          <a14:useLocalDpi xmlns:a14="http://schemas.microsoft.com/office/drawing/2010/main"/>
                        </a:ext>
                      </a:extLst>
                    </a:blip>
                    <a:stretch>
                      <a:fillRect/>
                    </a:stretch>
                  </pic:blipFill>
                  <pic:spPr>
                    <a:xfrm>
                      <a:off x="0" y="0"/>
                      <a:ext cx="2897355" cy="1554480"/>
                    </a:xfrm>
                    <a:prstGeom prst="rect">
                      <a:avLst/>
                    </a:prstGeom>
                  </pic:spPr>
                </pic:pic>
              </a:graphicData>
            </a:graphic>
          </wp:inline>
        </w:drawing>
      </w:r>
    </w:p>
    <w:p w14:paraId="5F14E236" w14:textId="77777777" w:rsidR="00217F43" w:rsidRDefault="00217F43" w:rsidP="00C46725">
      <w:pPr>
        <w:jc w:val="left"/>
        <w:rPr>
          <w:b/>
          <w:bCs/>
        </w:rPr>
      </w:pPr>
    </w:p>
    <w:p w14:paraId="78687CFD" w14:textId="77777777" w:rsidR="007E2F15" w:rsidRDefault="007E2F15" w:rsidP="00C46725">
      <w:pPr>
        <w:jc w:val="left"/>
        <w:rPr>
          <w:b/>
          <w:bCs/>
        </w:rPr>
      </w:pPr>
    </w:p>
    <w:p w14:paraId="309A81F6" w14:textId="3F5D468E" w:rsidR="007E2F15" w:rsidRDefault="007E2F15" w:rsidP="00C46725">
      <w:pPr>
        <w:jc w:val="left"/>
        <w:rPr>
          <w:b/>
          <w:bCs/>
        </w:rPr>
        <w:sectPr w:rsidR="007E2F15" w:rsidSect="00217F43">
          <w:type w:val="continuous"/>
          <w:pgSz w:w="11906" w:h="16838"/>
          <w:pgMar w:top="1296" w:right="1325" w:bottom="1296" w:left="1325" w:header="720" w:footer="720" w:gutter="0"/>
          <w:cols w:num="2" w:space="720"/>
          <w:docGrid w:linePitch="360"/>
        </w:sectPr>
      </w:pPr>
    </w:p>
    <w:p w14:paraId="6E1652A5" w14:textId="54CB838A" w:rsidR="007E2F15" w:rsidRDefault="007E2F15" w:rsidP="007E2F15">
      <w:pPr>
        <w:pStyle w:val="Caption"/>
        <w:keepNext/>
        <w:spacing w:after="0"/>
        <w:jc w:val="left"/>
      </w:pPr>
      <w:r>
        <w:t>30% των ιδιοδιανυσμάτων</w:t>
      </w:r>
    </w:p>
    <w:p w14:paraId="351E80AD" w14:textId="606D6842" w:rsidR="00C46725" w:rsidRDefault="007E2F15" w:rsidP="00C46725">
      <w:pPr>
        <w:jc w:val="left"/>
        <w:rPr>
          <w:sz w:val="22"/>
          <w:szCs w:val="22"/>
        </w:rPr>
      </w:pPr>
      <w:r>
        <w:rPr>
          <w:noProof/>
          <w:sz w:val="22"/>
          <w:szCs w:val="22"/>
        </w:rPr>
        <w:drawing>
          <wp:inline distT="0" distB="0" distL="0" distR="0" wp14:anchorId="39F18EF5" wp14:editId="63E99B3F">
            <wp:extent cx="2897355" cy="1554480"/>
            <wp:effectExtent l="0" t="0" r="0" b="7620"/>
            <wp:docPr id="42" name="Picture 42"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madillo_low_low_dif_030.png"/>
                    <pic:cNvPicPr/>
                  </pic:nvPicPr>
                  <pic:blipFill>
                    <a:blip r:embed="rId40" cstate="print">
                      <a:extLst>
                        <a:ext uri="{28A0092B-C50C-407E-A947-70E740481C1C}">
                          <a14:useLocalDpi xmlns:a14="http://schemas.microsoft.com/office/drawing/2010/main"/>
                        </a:ext>
                      </a:extLst>
                    </a:blip>
                    <a:stretch>
                      <a:fillRect/>
                    </a:stretch>
                  </pic:blipFill>
                  <pic:spPr>
                    <a:xfrm>
                      <a:off x="0" y="0"/>
                      <a:ext cx="2897355" cy="1554480"/>
                    </a:xfrm>
                    <a:prstGeom prst="rect">
                      <a:avLst/>
                    </a:prstGeom>
                  </pic:spPr>
                </pic:pic>
              </a:graphicData>
            </a:graphic>
          </wp:inline>
        </w:drawing>
      </w:r>
    </w:p>
    <w:p w14:paraId="317B47E5" w14:textId="6AD6FD97" w:rsidR="007E2F15" w:rsidRDefault="007E2F15" w:rsidP="007E2F15">
      <w:pPr>
        <w:pStyle w:val="Caption"/>
        <w:keepNext/>
        <w:spacing w:after="0"/>
        <w:jc w:val="left"/>
      </w:pPr>
      <w:r>
        <w:t>10</w:t>
      </w:r>
      <w:r w:rsidRPr="00BB0828">
        <w:t>% των ιδιοδιανυσμάτων</w:t>
      </w:r>
    </w:p>
    <w:p w14:paraId="60458404" w14:textId="0574386A" w:rsidR="007E2F15" w:rsidRDefault="007E2F15" w:rsidP="00C46725">
      <w:pPr>
        <w:jc w:val="left"/>
        <w:rPr>
          <w:sz w:val="22"/>
          <w:szCs w:val="22"/>
        </w:rPr>
      </w:pPr>
      <w:r>
        <w:rPr>
          <w:noProof/>
          <w:sz w:val="22"/>
          <w:szCs w:val="22"/>
        </w:rPr>
        <w:drawing>
          <wp:inline distT="0" distB="0" distL="0" distR="0" wp14:anchorId="502F9BD1" wp14:editId="5CFC5E50">
            <wp:extent cx="2897355" cy="1554480"/>
            <wp:effectExtent l="0" t="0" r="0" b="7620"/>
            <wp:docPr id="43" name="Picture 43"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madillo_low_low_dif_010.png"/>
                    <pic:cNvPicPr/>
                  </pic:nvPicPr>
                  <pic:blipFill>
                    <a:blip r:embed="rId41" cstate="print">
                      <a:extLst>
                        <a:ext uri="{28A0092B-C50C-407E-A947-70E740481C1C}">
                          <a14:useLocalDpi xmlns:a14="http://schemas.microsoft.com/office/drawing/2010/main"/>
                        </a:ext>
                      </a:extLst>
                    </a:blip>
                    <a:stretch>
                      <a:fillRect/>
                    </a:stretch>
                  </pic:blipFill>
                  <pic:spPr>
                    <a:xfrm>
                      <a:off x="0" y="0"/>
                      <a:ext cx="2897355" cy="1554480"/>
                    </a:xfrm>
                    <a:prstGeom prst="rect">
                      <a:avLst/>
                    </a:prstGeom>
                  </pic:spPr>
                </pic:pic>
              </a:graphicData>
            </a:graphic>
          </wp:inline>
        </w:drawing>
      </w:r>
    </w:p>
    <w:p w14:paraId="3B1CC87D" w14:textId="628D893E" w:rsidR="007E2F15" w:rsidRDefault="007E2F15" w:rsidP="007E2F15">
      <w:pPr>
        <w:pStyle w:val="Caption"/>
        <w:keepNext/>
        <w:spacing w:after="0"/>
        <w:jc w:val="left"/>
      </w:pPr>
      <w:r>
        <w:lastRenderedPageBreak/>
        <w:t>5</w:t>
      </w:r>
      <w:r w:rsidRPr="000964BB">
        <w:t>% των ιδιοδιανυσμάτων</w:t>
      </w:r>
    </w:p>
    <w:p w14:paraId="56A4FDF1" w14:textId="1CF9658E" w:rsidR="007E2F15" w:rsidRDefault="007E2F15" w:rsidP="00C46725">
      <w:pPr>
        <w:jc w:val="left"/>
        <w:rPr>
          <w:sz w:val="22"/>
          <w:szCs w:val="22"/>
        </w:rPr>
      </w:pPr>
      <w:r>
        <w:rPr>
          <w:noProof/>
          <w:sz w:val="22"/>
          <w:szCs w:val="22"/>
        </w:rPr>
        <w:drawing>
          <wp:inline distT="0" distB="0" distL="0" distR="0" wp14:anchorId="7F7AE6C0" wp14:editId="3498BB35">
            <wp:extent cx="2897355" cy="1554480"/>
            <wp:effectExtent l="0" t="0" r="0" b="7620"/>
            <wp:docPr id="44" name="Picture 44"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rmadillo_low_low_dif_005.png"/>
                    <pic:cNvPicPr/>
                  </pic:nvPicPr>
                  <pic:blipFill>
                    <a:blip r:embed="rId42" cstate="print">
                      <a:extLst>
                        <a:ext uri="{28A0092B-C50C-407E-A947-70E740481C1C}">
                          <a14:useLocalDpi xmlns:a14="http://schemas.microsoft.com/office/drawing/2010/main"/>
                        </a:ext>
                      </a:extLst>
                    </a:blip>
                    <a:stretch>
                      <a:fillRect/>
                    </a:stretch>
                  </pic:blipFill>
                  <pic:spPr>
                    <a:xfrm>
                      <a:off x="0" y="0"/>
                      <a:ext cx="2897355" cy="1554480"/>
                    </a:xfrm>
                    <a:prstGeom prst="rect">
                      <a:avLst/>
                    </a:prstGeom>
                  </pic:spPr>
                </pic:pic>
              </a:graphicData>
            </a:graphic>
          </wp:inline>
        </w:drawing>
      </w:r>
    </w:p>
    <w:p w14:paraId="781F04C3" w14:textId="23327A60" w:rsidR="007E2F15" w:rsidRDefault="007E2F15" w:rsidP="007E2F15">
      <w:pPr>
        <w:pStyle w:val="Caption"/>
        <w:keepNext/>
        <w:spacing w:after="0"/>
        <w:jc w:val="left"/>
      </w:pPr>
      <w:r>
        <w:t>1</w:t>
      </w:r>
      <w:r w:rsidRPr="00C837B1">
        <w:t>% των ιδιοδιανυσμάτων</w:t>
      </w:r>
    </w:p>
    <w:p w14:paraId="26B9C6BD" w14:textId="42B10A83" w:rsidR="007E2F15" w:rsidRPr="007E2F15" w:rsidRDefault="007E2F15" w:rsidP="00C46725">
      <w:pPr>
        <w:jc w:val="left"/>
        <w:rPr>
          <w:sz w:val="22"/>
          <w:szCs w:val="22"/>
        </w:rPr>
      </w:pPr>
      <w:r>
        <w:rPr>
          <w:noProof/>
          <w:sz w:val="22"/>
          <w:szCs w:val="22"/>
        </w:rPr>
        <w:drawing>
          <wp:inline distT="0" distB="0" distL="0" distR="0" wp14:anchorId="1CED0CCC" wp14:editId="41441BBD">
            <wp:extent cx="2897355" cy="1554480"/>
            <wp:effectExtent l="0" t="0" r="0" b="7620"/>
            <wp:docPr id="45" name="Picture 45"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rmadillo_low_low_dif_001.png"/>
                    <pic:cNvPicPr/>
                  </pic:nvPicPr>
                  <pic:blipFill>
                    <a:blip r:embed="rId43" cstate="print">
                      <a:extLst>
                        <a:ext uri="{28A0092B-C50C-407E-A947-70E740481C1C}">
                          <a14:useLocalDpi xmlns:a14="http://schemas.microsoft.com/office/drawing/2010/main"/>
                        </a:ext>
                      </a:extLst>
                    </a:blip>
                    <a:stretch>
                      <a:fillRect/>
                    </a:stretch>
                  </pic:blipFill>
                  <pic:spPr>
                    <a:xfrm>
                      <a:off x="0" y="0"/>
                      <a:ext cx="2897355" cy="1554480"/>
                    </a:xfrm>
                    <a:prstGeom prst="rect">
                      <a:avLst/>
                    </a:prstGeom>
                  </pic:spPr>
                </pic:pic>
              </a:graphicData>
            </a:graphic>
          </wp:inline>
        </w:drawing>
      </w:r>
    </w:p>
    <w:p w14:paraId="00D4092B" w14:textId="77777777" w:rsidR="007E2F15" w:rsidRDefault="007E2F15" w:rsidP="00C46725">
      <w:pPr>
        <w:jc w:val="left"/>
        <w:rPr>
          <w:b/>
          <w:bCs/>
        </w:rPr>
        <w:sectPr w:rsidR="007E2F15" w:rsidSect="007E2F15">
          <w:type w:val="continuous"/>
          <w:pgSz w:w="11906" w:h="16838"/>
          <w:pgMar w:top="1296" w:right="1325" w:bottom="1296" w:left="1325" w:header="720" w:footer="720" w:gutter="0"/>
          <w:cols w:num="2" w:space="720"/>
          <w:docGrid w:linePitch="360"/>
        </w:sectPr>
      </w:pPr>
    </w:p>
    <w:p w14:paraId="5D7AE102" w14:textId="1E821E60" w:rsidR="00C46725" w:rsidRDefault="00C46725" w:rsidP="00C46725">
      <w:pPr>
        <w:jc w:val="left"/>
        <w:rPr>
          <w:b/>
          <w:bCs/>
        </w:rPr>
      </w:pPr>
    </w:p>
    <w:p w14:paraId="47CCF6E2" w14:textId="6655EA60" w:rsidR="00386A56" w:rsidRPr="0002223A" w:rsidRDefault="0002223A" w:rsidP="00C46725">
      <w:pPr>
        <w:jc w:val="left"/>
        <w:rPr>
          <w:sz w:val="22"/>
          <w:szCs w:val="22"/>
        </w:rPr>
      </w:pPr>
      <w:r>
        <w:rPr>
          <w:b/>
          <w:bCs/>
        </w:rPr>
        <w:tab/>
      </w:r>
      <w:r>
        <w:rPr>
          <w:sz w:val="22"/>
          <w:szCs w:val="22"/>
        </w:rPr>
        <w:t>Το σφάλμα ανακατασκευής στις διαφορικές συντεταγμένες φαίνεται να εμφανίζεται κατά κύριο λόγο στα ίδια σημεία που εμφανίζεται και το σφάλμα στις καρτεσιανές συντεταγμένες</w:t>
      </w:r>
      <w:r w:rsidR="009E60C2">
        <w:rPr>
          <w:sz w:val="22"/>
          <w:szCs w:val="22"/>
        </w:rPr>
        <w:t>, χωρίς όμως αυτό να είναι απόλυτο.</w:t>
      </w:r>
    </w:p>
    <w:p w14:paraId="25DC6E41" w14:textId="746D478D" w:rsidR="00386A56" w:rsidRPr="003942BF" w:rsidRDefault="00386A56" w:rsidP="00386A56">
      <w:pPr>
        <w:rPr>
          <w:sz w:val="22"/>
          <w:szCs w:val="22"/>
        </w:rPr>
      </w:pPr>
      <w:r w:rsidRPr="00386A56">
        <w:rPr>
          <w:i/>
          <w:iCs/>
          <w:sz w:val="22"/>
          <w:szCs w:val="22"/>
          <w:u w:val="single"/>
        </w:rPr>
        <w:t>Σημείωση</w:t>
      </w:r>
      <w:r>
        <w:rPr>
          <w:sz w:val="22"/>
          <w:szCs w:val="22"/>
        </w:rPr>
        <w:t xml:space="preserve">:   Σε κάποια από τα μοντέλα δημιουργείται πρόβλημα κατά την απεικόνιση των χρωματισμένων τριγώνων στο ερώτημα 4. Αυτό λογικά συμβαίνει καθώς δημιουργούνται κατά την ανακατασκευή κάποιων αντικειμένων </w:t>
      </w:r>
      <w:r w:rsidR="003942BF">
        <w:rPr>
          <w:sz w:val="22"/>
          <w:szCs w:val="22"/>
        </w:rPr>
        <w:t xml:space="preserve">τρίγωνα με μηδενικό εμβαδόν (π.χ. με παράλληλες πλευρές) τα οποία το </w:t>
      </w:r>
      <w:r w:rsidR="003942BF">
        <w:rPr>
          <w:sz w:val="22"/>
          <w:szCs w:val="22"/>
          <w:lang w:val="en-US"/>
        </w:rPr>
        <w:t>VVRFRAMEWORK</w:t>
      </w:r>
      <w:r w:rsidR="003942BF" w:rsidRPr="003942BF">
        <w:rPr>
          <w:sz w:val="22"/>
          <w:szCs w:val="22"/>
        </w:rPr>
        <w:t xml:space="preserve"> </w:t>
      </w:r>
      <w:r w:rsidR="003942BF">
        <w:rPr>
          <w:sz w:val="22"/>
          <w:szCs w:val="22"/>
        </w:rPr>
        <w:t xml:space="preserve">δεν μπορεί να απεικονίσει. Σε αυτήν την περίπτωση με νέα εκτέλεση του προγράμματος μπορεί να απενεργοποιηθεί ο χρωματισμός των τριγώνων με το πλήκτρο </w:t>
      </w:r>
      <w:r w:rsidR="008821E5">
        <w:rPr>
          <w:sz w:val="22"/>
          <w:szCs w:val="22"/>
          <w:lang w:val="en-US"/>
        </w:rPr>
        <w:t>T</w:t>
      </w:r>
      <w:r w:rsidR="003942BF" w:rsidRPr="003942BF">
        <w:rPr>
          <w:sz w:val="22"/>
          <w:szCs w:val="22"/>
        </w:rPr>
        <w:t xml:space="preserve"> </w:t>
      </w:r>
      <w:r w:rsidR="003942BF">
        <w:rPr>
          <w:sz w:val="22"/>
          <w:szCs w:val="22"/>
        </w:rPr>
        <w:t xml:space="preserve">και να ενεργοποιηθεί ο χρωματισμός κορυφών με το πλήκτρο </w:t>
      </w:r>
      <w:r w:rsidR="008821E5">
        <w:rPr>
          <w:sz w:val="22"/>
          <w:szCs w:val="22"/>
          <w:lang w:val="en-US"/>
        </w:rPr>
        <w:t>P</w:t>
      </w:r>
      <w:r w:rsidR="003942BF" w:rsidRPr="003942BF">
        <w:rPr>
          <w:sz w:val="22"/>
          <w:szCs w:val="22"/>
        </w:rPr>
        <w:t>.</w:t>
      </w:r>
    </w:p>
    <w:p w14:paraId="25BEF1A6" w14:textId="74D2EB05" w:rsidR="00386A56" w:rsidRPr="00386A56" w:rsidRDefault="00386A56" w:rsidP="00C46725">
      <w:pPr>
        <w:jc w:val="left"/>
        <w:rPr>
          <w:sz w:val="22"/>
          <w:szCs w:val="22"/>
        </w:rPr>
      </w:pPr>
    </w:p>
    <w:p w14:paraId="52CA1B02" w14:textId="6E3B4E40" w:rsidR="00C46725" w:rsidRDefault="00C46725" w:rsidP="00C46725">
      <w:pPr>
        <w:jc w:val="left"/>
        <w:rPr>
          <w:b/>
          <w:bCs/>
        </w:rPr>
      </w:pPr>
      <w:r>
        <w:rPr>
          <w:b/>
          <w:bCs/>
        </w:rPr>
        <w:t>5)</w:t>
      </w:r>
    </w:p>
    <w:p w14:paraId="7435F28B" w14:textId="2045338F" w:rsidR="00C46725" w:rsidRDefault="00C4496C" w:rsidP="00A407B3">
      <w:pPr>
        <w:rPr>
          <w:sz w:val="22"/>
          <w:szCs w:val="22"/>
        </w:rPr>
      </w:pPr>
      <w:r>
        <w:rPr>
          <w:b/>
          <w:bCs/>
        </w:rPr>
        <w:tab/>
      </w:r>
      <w:r>
        <w:rPr>
          <w:sz w:val="22"/>
          <w:szCs w:val="22"/>
        </w:rPr>
        <w:t xml:space="preserve">Η πρώτη σκέψη για εύρεση μετρικής η οποία να περιγράφει το σχήμα κάθε αντικειμένου στο πεδίο της συχνότητας ξεκίνησε από την μέθοδο που χρησιμοποιήθηκε στο ερώτημα 2 για την απεικόνιση των ιδιοτιμών του πίνακα </w:t>
      </w:r>
      <m:oMath>
        <m:r>
          <w:rPr>
            <w:rFonts w:ascii="Cambria Math" w:hAnsi="Cambria Math"/>
            <w:sz w:val="22"/>
            <w:szCs w:val="22"/>
          </w:rPr>
          <m:t>Ls</m:t>
        </m:r>
      </m:oMath>
      <w:r w:rsidRPr="00C4496C">
        <w:rPr>
          <w:sz w:val="22"/>
          <w:szCs w:val="22"/>
        </w:rPr>
        <w:t xml:space="preserve">. </w:t>
      </w:r>
      <w:r>
        <w:rPr>
          <w:sz w:val="22"/>
          <w:szCs w:val="22"/>
        </w:rPr>
        <w:t xml:space="preserve">Ξέρουμε ότι οι ιδιοτιμές αυτού του πίνακα αντιστοιχούν στις συχνότητες του </w:t>
      </w:r>
      <w:r>
        <w:rPr>
          <w:sz w:val="22"/>
          <w:szCs w:val="22"/>
          <w:lang w:val="en-US"/>
        </w:rPr>
        <w:t>Mesh</w:t>
      </w:r>
      <w:r w:rsidRPr="00C4496C">
        <w:rPr>
          <w:sz w:val="22"/>
          <w:szCs w:val="22"/>
        </w:rPr>
        <w:t xml:space="preserve"> </w:t>
      </w:r>
      <w:r>
        <w:rPr>
          <w:sz w:val="22"/>
          <w:szCs w:val="22"/>
        </w:rPr>
        <w:t>και έτσι μοιάζει λογικό να μπορούν να χρησιμοποιηθούν για την περιγραφή των αντικειμένων στο πεδίο της συχνότητας.</w:t>
      </w:r>
      <w:r w:rsidR="002C4228">
        <w:rPr>
          <w:sz w:val="22"/>
          <w:szCs w:val="22"/>
        </w:rPr>
        <w:t xml:space="preserve"> Το πρόβλημα όμως είναι ότι το πλήθος των ιδιοτιμών του πίνακα </w:t>
      </w:r>
      <m:oMath>
        <m:r>
          <w:rPr>
            <w:rFonts w:ascii="Cambria Math" w:hAnsi="Cambria Math"/>
            <w:sz w:val="22"/>
            <w:szCs w:val="22"/>
          </w:rPr>
          <m:t>Ls</m:t>
        </m:r>
      </m:oMath>
      <w:r w:rsidR="002C4228">
        <w:rPr>
          <w:sz w:val="22"/>
          <w:szCs w:val="22"/>
        </w:rPr>
        <w:t xml:space="preserve"> ισούται με τον αριθμό των </w:t>
      </w:r>
      <w:r w:rsidR="002C4228">
        <w:rPr>
          <w:sz w:val="22"/>
          <w:szCs w:val="22"/>
          <w:lang w:val="en-US"/>
        </w:rPr>
        <w:t>vertices</w:t>
      </w:r>
      <w:r w:rsidR="002C4228" w:rsidRPr="002C4228">
        <w:rPr>
          <w:sz w:val="22"/>
          <w:szCs w:val="22"/>
        </w:rPr>
        <w:t xml:space="preserve"> </w:t>
      </w:r>
      <w:r w:rsidR="002C4228">
        <w:rPr>
          <w:sz w:val="22"/>
          <w:szCs w:val="22"/>
        </w:rPr>
        <w:t xml:space="preserve">του κάθε μοντέλου και έτσι δεν υπάρχει τρόπος να συγκρίνουμε τις ιδιοτιμές </w:t>
      </w:r>
      <w:r w:rsidR="00284E22">
        <w:rPr>
          <w:sz w:val="22"/>
          <w:szCs w:val="22"/>
        </w:rPr>
        <w:t xml:space="preserve">2 μοντέλων μια προς μια. </w:t>
      </w:r>
    </w:p>
    <w:p w14:paraId="19D7AD99" w14:textId="3F1B1A0D" w:rsidR="00284E22" w:rsidRDefault="00284E22" w:rsidP="00A407B3">
      <w:pPr>
        <w:rPr>
          <w:sz w:val="22"/>
          <w:szCs w:val="22"/>
        </w:rPr>
      </w:pPr>
      <w:r>
        <w:rPr>
          <w:sz w:val="22"/>
          <w:szCs w:val="22"/>
        </w:rPr>
        <w:tab/>
        <w:t>Για την επίλυση του παραπάνω προβλήματος ξεκινάμε με την ίδια μεθοδολογία που είχαμε χρησιμοποιήσει στο ερώτημα 2. Χωρίζουμε δηλαδή τις τιμές των ιδιοτιμών σε διαστήματα σταθερού μήκους και υπολογίζουμε πόσες από τις ιδιοτιμές κάθε μοντέλου ανήκουν σε κάθε διάστημα.</w:t>
      </w:r>
      <w:r w:rsidR="00A407B3">
        <w:rPr>
          <w:sz w:val="22"/>
          <w:szCs w:val="22"/>
        </w:rPr>
        <w:t xml:space="preserve"> Στην συνέχεια για να κανονικοποιήσουμε αυτήν την πληροφορία και να την κάνουμε ανεξάρτητη από το πλήθος των ιδιοτιμών διαιρούμε το πλήθος των ιδιοτιμών του κάθε διαστήματος με το πλήθος των ιδιοτιμών του πολυπληθέστερου διαστήματος. Έτσι σε κάθε διάστημα αντιστοιχεί για κάθε μοντέλο μια τιμή από 0 έως 1 και μπορούμε εύκολα να βρούμε την σχετική απόσταση μεταξύ δύο μοντέλων όπως θα αναφερθεί στο επόμενο ερώτημα.</w:t>
      </w:r>
    </w:p>
    <w:p w14:paraId="0DC34D2E" w14:textId="786EC46B" w:rsidR="002A0256" w:rsidRDefault="002A0256" w:rsidP="00A407B3">
      <w:pPr>
        <w:rPr>
          <w:sz w:val="22"/>
          <w:szCs w:val="22"/>
        </w:rPr>
      </w:pPr>
      <w:r>
        <w:rPr>
          <w:sz w:val="22"/>
          <w:szCs w:val="22"/>
        </w:rPr>
        <w:tab/>
        <w:t xml:space="preserve">Στην συνέχεια και μετά από αναζήτηση για το πρόβλημα του </w:t>
      </w:r>
      <w:r>
        <w:rPr>
          <w:sz w:val="22"/>
          <w:szCs w:val="22"/>
          <w:lang w:val="en-US"/>
        </w:rPr>
        <w:t>shape</w:t>
      </w:r>
      <w:r w:rsidRPr="002A0256">
        <w:rPr>
          <w:sz w:val="22"/>
          <w:szCs w:val="22"/>
        </w:rPr>
        <w:t xml:space="preserve"> </w:t>
      </w:r>
      <w:r>
        <w:rPr>
          <w:sz w:val="22"/>
          <w:szCs w:val="22"/>
          <w:lang w:val="en-US"/>
        </w:rPr>
        <w:t>indexing</w:t>
      </w:r>
      <w:r w:rsidRPr="002A0256">
        <w:rPr>
          <w:sz w:val="22"/>
          <w:szCs w:val="22"/>
        </w:rPr>
        <w:t xml:space="preserve"> </w:t>
      </w:r>
      <w:r>
        <w:rPr>
          <w:sz w:val="22"/>
          <w:szCs w:val="22"/>
        </w:rPr>
        <w:t xml:space="preserve">στην βιβλιογραφία </w:t>
      </w:r>
      <w:r w:rsidR="004371A6">
        <w:rPr>
          <w:sz w:val="22"/>
          <w:szCs w:val="22"/>
        </w:rPr>
        <w:t xml:space="preserve">υλοποιήθηκε και μία επιπλέον μέθοδος με δύο διαφορετικές παραλλαγές η οποία παρουσιάζεται παρακάτω. </w:t>
      </w:r>
    </w:p>
    <w:p w14:paraId="4C722EC3" w14:textId="327619D9" w:rsidR="004371A6" w:rsidRDefault="004371A6" w:rsidP="00A407B3">
      <w:pPr>
        <w:rPr>
          <w:sz w:val="22"/>
          <w:szCs w:val="22"/>
        </w:rPr>
      </w:pPr>
      <w:r>
        <w:rPr>
          <w:sz w:val="22"/>
          <w:szCs w:val="22"/>
        </w:rPr>
        <w:tab/>
        <w:t xml:space="preserve">Η δεύτερη μέθοδος όπως και η πρώτη βασίζεται στην εύρεση των ιδιοτιμών κάποιου πίνακα ο οποίος στο στοιχείο </w:t>
      </w:r>
      <m:oMath>
        <m:r>
          <w:rPr>
            <w:rFonts w:ascii="Cambria Math" w:hAnsi="Cambria Math"/>
            <w:sz w:val="22"/>
            <w:szCs w:val="22"/>
          </w:rPr>
          <m:t>(i,j)</m:t>
        </m:r>
      </m:oMath>
      <w:r w:rsidRPr="004371A6">
        <w:rPr>
          <w:sz w:val="22"/>
          <w:szCs w:val="22"/>
        </w:rPr>
        <w:t xml:space="preserve"> </w:t>
      </w:r>
      <w:r>
        <w:rPr>
          <w:sz w:val="22"/>
          <w:szCs w:val="22"/>
        </w:rPr>
        <w:t xml:space="preserve">περιέχει πληροφορία που αφορά τις κορυφές </w:t>
      </w:r>
      <m:oMath>
        <m:r>
          <w:rPr>
            <w:rFonts w:ascii="Cambria Math" w:hAnsi="Cambria Math"/>
            <w:sz w:val="22"/>
            <w:szCs w:val="22"/>
          </w:rPr>
          <m:t>i</m:t>
        </m:r>
      </m:oMath>
      <w:r w:rsidRPr="004371A6">
        <w:rPr>
          <w:sz w:val="22"/>
          <w:szCs w:val="22"/>
        </w:rPr>
        <w:t xml:space="preserve"> </w:t>
      </w:r>
      <w:r>
        <w:rPr>
          <w:sz w:val="22"/>
          <w:szCs w:val="22"/>
        </w:rPr>
        <w:t xml:space="preserve">και </w:t>
      </w:r>
      <m:oMath>
        <m:r>
          <w:rPr>
            <w:rFonts w:ascii="Cambria Math" w:hAnsi="Cambria Math"/>
            <w:sz w:val="22"/>
            <w:szCs w:val="22"/>
          </w:rPr>
          <m:t>j</m:t>
        </m:r>
      </m:oMath>
      <w:r w:rsidRPr="004371A6">
        <w:rPr>
          <w:sz w:val="22"/>
          <w:szCs w:val="22"/>
        </w:rPr>
        <w:t xml:space="preserve">. </w:t>
      </w:r>
      <w:r>
        <w:rPr>
          <w:sz w:val="22"/>
          <w:szCs w:val="22"/>
        </w:rPr>
        <w:t xml:space="preserve">Ο πίνακας </w:t>
      </w:r>
      <w:r>
        <w:rPr>
          <w:sz w:val="22"/>
          <w:szCs w:val="22"/>
        </w:rPr>
        <w:lastRenderedPageBreak/>
        <w:t xml:space="preserve">γειτνίασης </w:t>
      </w:r>
      <m:oMath>
        <m:r>
          <w:rPr>
            <w:rFonts w:ascii="Cambria Math" w:hAnsi="Cambria Math"/>
            <w:sz w:val="22"/>
            <w:szCs w:val="22"/>
          </w:rPr>
          <m:t>A</m:t>
        </m:r>
      </m:oMath>
      <w:r>
        <w:rPr>
          <w:sz w:val="22"/>
          <w:szCs w:val="22"/>
        </w:rPr>
        <w:t xml:space="preserve"> στο στοιχείο </w:t>
      </w:r>
      <m:oMath>
        <m:r>
          <w:rPr>
            <w:rFonts w:ascii="Cambria Math" w:hAnsi="Cambria Math"/>
            <w:sz w:val="22"/>
            <w:szCs w:val="22"/>
          </w:rPr>
          <m:t>(i,j)</m:t>
        </m:r>
      </m:oMath>
      <w:r>
        <w:rPr>
          <w:sz w:val="22"/>
          <w:szCs w:val="22"/>
        </w:rPr>
        <w:t xml:space="preserve"> κωδικοποιεί</w:t>
      </w:r>
      <w:r w:rsidR="00CB53B9">
        <w:rPr>
          <w:sz w:val="22"/>
          <w:szCs w:val="22"/>
        </w:rPr>
        <w:t xml:space="preserve"> με 1 ή 0</w:t>
      </w:r>
      <w:r>
        <w:rPr>
          <w:sz w:val="22"/>
          <w:szCs w:val="22"/>
        </w:rPr>
        <w:t xml:space="preserve"> την ύπαρξη ή απουσία ακμής η οποία συνδέει τα αντίστοιχα </w:t>
      </w:r>
      <w:r>
        <w:rPr>
          <w:sz w:val="22"/>
          <w:szCs w:val="22"/>
          <w:lang w:val="en-US"/>
        </w:rPr>
        <w:t>vertices</w:t>
      </w:r>
      <w:r w:rsidR="0050173A">
        <w:rPr>
          <w:sz w:val="22"/>
          <w:szCs w:val="22"/>
        </w:rPr>
        <w:t xml:space="preserve">. Αντίστοιχα ο νέος πίνακας που θα χρησιμοποιήσουμε αποθηκεύει ως τιμή του στοιχείου </w:t>
      </w:r>
      <m:oMath>
        <m:r>
          <w:rPr>
            <w:rFonts w:ascii="Cambria Math" w:hAnsi="Cambria Math"/>
            <w:sz w:val="22"/>
            <w:szCs w:val="22"/>
          </w:rPr>
          <m:t>(i,j)</m:t>
        </m:r>
      </m:oMath>
      <w:r w:rsidR="0050173A">
        <w:rPr>
          <w:sz w:val="22"/>
          <w:szCs w:val="22"/>
        </w:rPr>
        <w:t xml:space="preserve"> την απόσταση μεταξύ των κορυφών </w:t>
      </w:r>
      <m:oMath>
        <m:r>
          <w:rPr>
            <w:rFonts w:ascii="Cambria Math" w:hAnsi="Cambria Math"/>
            <w:sz w:val="22"/>
            <w:szCs w:val="22"/>
          </w:rPr>
          <m:t>i</m:t>
        </m:r>
      </m:oMath>
      <w:r w:rsidR="0050173A" w:rsidRPr="004371A6">
        <w:rPr>
          <w:sz w:val="22"/>
          <w:szCs w:val="22"/>
        </w:rPr>
        <w:t xml:space="preserve"> </w:t>
      </w:r>
      <w:r w:rsidR="0050173A">
        <w:rPr>
          <w:sz w:val="22"/>
          <w:szCs w:val="22"/>
        </w:rPr>
        <w:t xml:space="preserve">και </w:t>
      </w:r>
      <m:oMath>
        <m:r>
          <w:rPr>
            <w:rFonts w:ascii="Cambria Math" w:hAnsi="Cambria Math"/>
            <w:sz w:val="22"/>
            <w:szCs w:val="22"/>
          </w:rPr>
          <m:t>j</m:t>
        </m:r>
      </m:oMath>
      <w:r w:rsidR="00867F7D">
        <w:rPr>
          <w:sz w:val="22"/>
          <w:szCs w:val="22"/>
        </w:rPr>
        <w:t>. Η απόσταση αυτή μπορεί να είναι η ευκλείδεια απόσταση ή η γεωδεσιακή απόσταση μεταξύ των δύο κορυφών.</w:t>
      </w:r>
      <w:r w:rsidR="00DF3631">
        <w:rPr>
          <w:sz w:val="22"/>
          <w:szCs w:val="22"/>
        </w:rPr>
        <w:t xml:space="preserve"> Φυσικά το πρόβλημα της ασυμφωνίας μεταξύ του πλήθους των </w:t>
      </w:r>
      <w:r w:rsidR="00DF3631">
        <w:rPr>
          <w:sz w:val="22"/>
          <w:szCs w:val="22"/>
          <w:lang w:val="en-US"/>
        </w:rPr>
        <w:t>vertices</w:t>
      </w:r>
      <w:r w:rsidR="00DF3631" w:rsidRPr="00DF3631">
        <w:rPr>
          <w:sz w:val="22"/>
          <w:szCs w:val="22"/>
        </w:rPr>
        <w:t xml:space="preserve"> </w:t>
      </w:r>
      <w:r w:rsidR="008B5C84">
        <w:rPr>
          <w:sz w:val="22"/>
          <w:szCs w:val="22"/>
        </w:rPr>
        <w:t>διαφορετικών μοντέλων παραμένει και επιπλέον η εύρεση των ιδιοτιμών για πίνακες εκατομμυρίων στοιχείων</w:t>
      </w:r>
      <w:r w:rsidR="005C34B9" w:rsidRPr="005C34B9">
        <w:rPr>
          <w:sz w:val="22"/>
          <w:szCs w:val="22"/>
        </w:rPr>
        <w:t xml:space="preserve"> </w:t>
      </w:r>
      <w:r w:rsidR="005C34B9">
        <w:rPr>
          <w:sz w:val="22"/>
          <w:szCs w:val="22"/>
        </w:rPr>
        <w:t xml:space="preserve">που </w:t>
      </w:r>
      <w:r w:rsidR="00645987">
        <w:rPr>
          <w:sz w:val="22"/>
          <w:szCs w:val="22"/>
        </w:rPr>
        <w:t>απαιτείται</w:t>
      </w:r>
      <w:r w:rsidR="008B5C84">
        <w:rPr>
          <w:sz w:val="22"/>
          <w:szCs w:val="22"/>
        </w:rPr>
        <w:t xml:space="preserve"> είναι χρονοβόρα. Για τον λόγο αυτό</w:t>
      </w:r>
      <w:r w:rsidR="00645987" w:rsidRPr="00645987">
        <w:rPr>
          <w:sz w:val="22"/>
          <w:szCs w:val="22"/>
        </w:rPr>
        <w:t xml:space="preserve"> </w:t>
      </w:r>
      <w:r w:rsidR="00645987">
        <w:rPr>
          <w:sz w:val="22"/>
          <w:szCs w:val="22"/>
        </w:rPr>
        <w:t xml:space="preserve">εκμεταλλευόμενοι την </w:t>
      </w:r>
      <w:r w:rsidR="00645987" w:rsidRPr="00645987">
        <w:rPr>
          <w:sz w:val="22"/>
          <w:szCs w:val="22"/>
        </w:rPr>
        <w:t xml:space="preserve">Nyström approximation </w:t>
      </w:r>
      <w:r w:rsidR="00645987">
        <w:rPr>
          <w:sz w:val="22"/>
          <w:szCs w:val="22"/>
        </w:rPr>
        <w:t xml:space="preserve">μπορούμε να εκτιμήσουμε τις ιδιοτιμές του πίνακα με ένα πολύ μικρότερο υποπίνακα και έτσι </w:t>
      </w:r>
      <w:r w:rsidR="008B5C84">
        <w:rPr>
          <w:sz w:val="22"/>
          <w:szCs w:val="22"/>
        </w:rPr>
        <w:t xml:space="preserve">δεν περιλαμβάνουμε σε αυτόν τον νέο πίνακα όλα τα </w:t>
      </w:r>
      <w:r w:rsidR="008B5C84">
        <w:rPr>
          <w:sz w:val="22"/>
          <w:szCs w:val="22"/>
          <w:lang w:val="en-US"/>
        </w:rPr>
        <w:t>vertices</w:t>
      </w:r>
      <w:r w:rsidR="008B5C84">
        <w:rPr>
          <w:sz w:val="22"/>
          <w:szCs w:val="22"/>
        </w:rPr>
        <w:t xml:space="preserve"> του κάθε μοντέλου παρά μόνο χρησιμοποιούμε έναν σταθερό αριθμό  </w:t>
      </w:r>
      <w:r w:rsidR="008B5C84">
        <w:rPr>
          <w:sz w:val="22"/>
          <w:szCs w:val="22"/>
          <w:lang w:val="en-US"/>
        </w:rPr>
        <w:t>vertices</w:t>
      </w:r>
      <w:r w:rsidR="008B5C84" w:rsidRPr="008B5C84">
        <w:rPr>
          <w:sz w:val="22"/>
          <w:szCs w:val="22"/>
        </w:rPr>
        <w:t xml:space="preserve"> </w:t>
      </w:r>
      <w:r w:rsidR="008B5C84">
        <w:rPr>
          <w:sz w:val="22"/>
          <w:szCs w:val="22"/>
        </w:rPr>
        <w:t xml:space="preserve">για κάθε μοντέλο. Ο αριθμός αυτός μπορεί να επιλεγεί δίνοντας την κατάλληλη τιμή στο </w:t>
      </w:r>
      <w:r w:rsidR="008B5C84">
        <w:rPr>
          <w:sz w:val="22"/>
          <w:szCs w:val="22"/>
          <w:lang w:val="en-US"/>
        </w:rPr>
        <w:t>define</w:t>
      </w:r>
      <w:r w:rsidR="008B5C84" w:rsidRPr="008B5C84">
        <w:rPr>
          <w:sz w:val="22"/>
          <w:szCs w:val="22"/>
        </w:rPr>
        <w:t xml:space="preserve"> </w:t>
      </w:r>
      <w:r w:rsidR="008B5C84">
        <w:rPr>
          <w:sz w:val="22"/>
          <w:szCs w:val="22"/>
          <w:lang w:val="en-US"/>
        </w:rPr>
        <w:t>SAMPLE</w:t>
      </w:r>
      <w:r w:rsidR="008B5C84" w:rsidRPr="008B5C84">
        <w:rPr>
          <w:sz w:val="22"/>
          <w:szCs w:val="22"/>
        </w:rPr>
        <w:t>_</w:t>
      </w:r>
      <w:r w:rsidR="008B5C84">
        <w:rPr>
          <w:sz w:val="22"/>
          <w:szCs w:val="22"/>
          <w:lang w:val="en-US"/>
        </w:rPr>
        <w:t>POINTS</w:t>
      </w:r>
      <w:r w:rsidR="008B5C84" w:rsidRPr="008B5C84">
        <w:rPr>
          <w:sz w:val="22"/>
          <w:szCs w:val="22"/>
        </w:rPr>
        <w:t xml:space="preserve"> </w:t>
      </w:r>
      <w:r w:rsidR="008B5C84">
        <w:rPr>
          <w:sz w:val="22"/>
          <w:szCs w:val="22"/>
        </w:rPr>
        <w:t xml:space="preserve">και όπως είναι λογικό όσο μεγαλύτερος είναι αυτός ο αριθμός τόσο καλύτερη αναπαράσταση του </w:t>
      </w:r>
      <w:r w:rsidR="008B5C84">
        <w:rPr>
          <w:sz w:val="22"/>
          <w:szCs w:val="22"/>
          <w:lang w:val="en-US"/>
        </w:rPr>
        <w:t>Mesh</w:t>
      </w:r>
      <w:r w:rsidR="008B5C84" w:rsidRPr="008B5C84">
        <w:rPr>
          <w:sz w:val="22"/>
          <w:szCs w:val="22"/>
        </w:rPr>
        <w:t xml:space="preserve"> </w:t>
      </w:r>
      <w:r w:rsidR="008B5C84">
        <w:rPr>
          <w:sz w:val="22"/>
          <w:szCs w:val="22"/>
        </w:rPr>
        <w:t xml:space="preserve">στο πεδίο της συχνότητας θα πετύχουμε. </w:t>
      </w:r>
      <w:r w:rsidR="00C15C27">
        <w:rPr>
          <w:sz w:val="22"/>
          <w:szCs w:val="22"/>
        </w:rPr>
        <w:t xml:space="preserve">Η μέθοδος αρχίζει να δίνει πολύ καλά αποτελέσματα για μόλις 15-20 </w:t>
      </w:r>
      <w:r w:rsidR="00C15C27">
        <w:rPr>
          <w:sz w:val="22"/>
          <w:szCs w:val="22"/>
          <w:lang w:val="en-US"/>
        </w:rPr>
        <w:t>vertices</w:t>
      </w:r>
      <w:r w:rsidR="00C15C27">
        <w:rPr>
          <w:sz w:val="22"/>
          <w:szCs w:val="22"/>
        </w:rPr>
        <w:t xml:space="preserve"> από τα χιλιάδες συνολικά που περιέχουν τα περισσότερα μοντέλα, ενώ ως </w:t>
      </w:r>
      <w:r w:rsidR="00C15C27">
        <w:rPr>
          <w:sz w:val="22"/>
          <w:szCs w:val="22"/>
          <w:lang w:val="en-US"/>
        </w:rPr>
        <w:t>default</w:t>
      </w:r>
      <w:r w:rsidR="00C15C27" w:rsidRPr="00C15C27">
        <w:rPr>
          <w:sz w:val="22"/>
          <w:szCs w:val="22"/>
        </w:rPr>
        <w:t xml:space="preserve"> </w:t>
      </w:r>
      <w:r w:rsidR="00C15C27">
        <w:rPr>
          <w:sz w:val="22"/>
          <w:szCs w:val="22"/>
        </w:rPr>
        <w:t>τιμή επιλέχθηκε το 50.</w:t>
      </w:r>
    </w:p>
    <w:p w14:paraId="2D08120E" w14:textId="77777777" w:rsidR="00872CCB" w:rsidRDefault="00D05BCB" w:rsidP="00A407B3">
      <w:pPr>
        <w:rPr>
          <w:sz w:val="22"/>
          <w:szCs w:val="22"/>
        </w:rPr>
      </w:pPr>
      <w:r>
        <w:rPr>
          <w:sz w:val="22"/>
          <w:szCs w:val="22"/>
        </w:rPr>
        <w:tab/>
        <w:t xml:space="preserve">Επιπλέον μεγάλη σημασία έχει η επιλογή των </w:t>
      </w:r>
      <w:r>
        <w:rPr>
          <w:sz w:val="22"/>
          <w:szCs w:val="22"/>
          <w:lang w:val="en-US"/>
        </w:rPr>
        <w:t>vertices</w:t>
      </w:r>
      <w:r w:rsidRPr="00D05BCB">
        <w:rPr>
          <w:sz w:val="22"/>
          <w:szCs w:val="22"/>
        </w:rPr>
        <w:t xml:space="preserve"> </w:t>
      </w:r>
      <w:r>
        <w:rPr>
          <w:sz w:val="22"/>
          <w:szCs w:val="22"/>
        </w:rPr>
        <w:t xml:space="preserve">αυτών από τα </w:t>
      </w:r>
      <w:r>
        <w:rPr>
          <w:sz w:val="22"/>
          <w:szCs w:val="22"/>
          <w:lang w:val="en-US"/>
        </w:rPr>
        <w:t>vertices</w:t>
      </w:r>
      <w:r w:rsidRPr="00D05BCB">
        <w:rPr>
          <w:sz w:val="22"/>
          <w:szCs w:val="22"/>
        </w:rPr>
        <w:t xml:space="preserve"> </w:t>
      </w:r>
      <w:r>
        <w:rPr>
          <w:sz w:val="22"/>
          <w:szCs w:val="22"/>
        </w:rPr>
        <w:t xml:space="preserve">κάθε αντικειμένου. Εδώ επιλέγουμε το πρώτο </w:t>
      </w:r>
      <w:r>
        <w:rPr>
          <w:sz w:val="22"/>
          <w:szCs w:val="22"/>
          <w:lang w:val="en-US"/>
        </w:rPr>
        <w:t>vertex</w:t>
      </w:r>
      <w:r w:rsidRPr="00D05BCB">
        <w:rPr>
          <w:sz w:val="22"/>
          <w:szCs w:val="22"/>
        </w:rPr>
        <w:t xml:space="preserve"> </w:t>
      </w:r>
      <w:r>
        <w:rPr>
          <w:sz w:val="22"/>
          <w:szCs w:val="22"/>
        </w:rPr>
        <w:t xml:space="preserve">τυχαία από το </w:t>
      </w:r>
      <w:r>
        <w:rPr>
          <w:sz w:val="22"/>
          <w:szCs w:val="22"/>
          <w:lang w:val="en-US"/>
        </w:rPr>
        <w:t>Mesh</w:t>
      </w:r>
      <w:r w:rsidRPr="00D05BCB">
        <w:rPr>
          <w:sz w:val="22"/>
          <w:szCs w:val="22"/>
        </w:rPr>
        <w:t xml:space="preserve"> </w:t>
      </w:r>
      <w:r>
        <w:rPr>
          <w:sz w:val="22"/>
          <w:szCs w:val="22"/>
        </w:rPr>
        <w:t xml:space="preserve">και στην συνέχεια κάνοντας μια λούπα κάθε φορά που θέλουμε να επιλέξουμε ένα νέο </w:t>
      </w:r>
      <w:r>
        <w:rPr>
          <w:sz w:val="22"/>
          <w:szCs w:val="22"/>
          <w:lang w:val="en-US"/>
        </w:rPr>
        <w:t>vertex</w:t>
      </w:r>
      <w:r w:rsidRPr="00D05BCB">
        <w:rPr>
          <w:sz w:val="22"/>
          <w:szCs w:val="22"/>
        </w:rPr>
        <w:t xml:space="preserve"> </w:t>
      </w:r>
      <w:r>
        <w:rPr>
          <w:sz w:val="22"/>
          <w:szCs w:val="22"/>
        </w:rPr>
        <w:t xml:space="preserve">επιλέγουμε εκείνο που έχει την μεγαλύτερη ελάχιστη απόσταση από τα ήδη επιλεγμένα </w:t>
      </w:r>
      <w:r>
        <w:rPr>
          <w:sz w:val="22"/>
          <w:szCs w:val="22"/>
          <w:lang w:val="en-US"/>
        </w:rPr>
        <w:t>vertices</w:t>
      </w:r>
      <w:r w:rsidRPr="00D05BCB">
        <w:rPr>
          <w:sz w:val="22"/>
          <w:szCs w:val="22"/>
        </w:rPr>
        <w:t>.</w:t>
      </w:r>
      <w:r w:rsidR="00872CCB">
        <w:rPr>
          <w:sz w:val="22"/>
          <w:szCs w:val="22"/>
        </w:rPr>
        <w:t xml:space="preserve"> Δηλαδή ψάχνουμε σε κάθε βήμα το</w:t>
      </w:r>
    </w:p>
    <w:p w14:paraId="6660FF4F" w14:textId="6DD57E40" w:rsidR="00872CCB" w:rsidRPr="005C34B9" w:rsidRDefault="00872CCB" w:rsidP="00872CCB">
      <w:pPr>
        <w:jc w:val="center"/>
        <w:rPr>
          <w:sz w:val="22"/>
          <w:szCs w:val="22"/>
        </w:rPr>
      </w:pPr>
      <m:oMath>
        <m:r>
          <w:rPr>
            <w:rFonts w:ascii="Cambria Math" w:hAnsi="Cambria Math"/>
            <w:sz w:val="22"/>
            <w:szCs w:val="22"/>
          </w:rPr>
          <m:t>argma</m:t>
        </m:r>
        <m:sSub>
          <m:sSubPr>
            <m:ctrlPr>
              <w:rPr>
                <w:rFonts w:ascii="Cambria Math" w:hAnsi="Cambria Math"/>
                <w:i/>
                <w:sz w:val="22"/>
                <w:szCs w:val="22"/>
              </w:rPr>
            </m:ctrlPr>
          </m:sSubPr>
          <m:e>
            <m:r>
              <w:rPr>
                <w:rFonts w:ascii="Cambria Math" w:hAnsi="Cambria Math"/>
                <w:sz w:val="22"/>
                <w:szCs w:val="22"/>
              </w:rPr>
              <m:t>x</m:t>
            </m:r>
          </m:e>
          <m:sub>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l</m:t>
                </m:r>
              </m:sub>
            </m:sSub>
          </m:sub>
        </m:sSub>
        <m:d>
          <m:dPr>
            <m:begChr m:val="{"/>
            <m:endChr m:val="}"/>
            <m:ctrlPr>
              <w:rPr>
                <w:rFonts w:ascii="Cambria Math" w:hAnsi="Cambria Math"/>
                <w:i/>
                <w:sz w:val="22"/>
                <w:szCs w:val="22"/>
              </w:rPr>
            </m:ctrlPr>
          </m:dPr>
          <m:e>
            <m:r>
              <w:rPr>
                <w:rFonts w:ascii="Cambria Math" w:hAnsi="Cambria Math"/>
                <w:sz w:val="22"/>
                <w:szCs w:val="22"/>
              </w:rPr>
              <m:t xml:space="preserve"> min</m:t>
            </m:r>
            <m:d>
              <m:dPr>
                <m:begChr m:val="{"/>
                <m:endChr m:val="}"/>
                <m:ctrlPr>
                  <w:rPr>
                    <w:rFonts w:ascii="Cambria Math" w:hAnsi="Cambria Math"/>
                    <w:i/>
                    <w:sz w:val="22"/>
                    <w:szCs w:val="22"/>
                  </w:rPr>
                </m:ctrlPr>
              </m:dPr>
              <m:e>
                <m:r>
                  <w:rPr>
                    <w:rFonts w:ascii="Cambria Math" w:hAnsi="Cambria Math"/>
                    <w:sz w:val="22"/>
                    <w:szCs w:val="22"/>
                  </w:rPr>
                  <m:t xml:space="preserve"> 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l</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k</m:t>
                        </m:r>
                      </m:sub>
                    </m:sSub>
                  </m:e>
                </m:d>
                <m:r>
                  <w:rPr>
                    <w:rFonts w:ascii="Cambria Math" w:hAnsi="Cambria Math"/>
                    <w:sz w:val="22"/>
                    <w:szCs w:val="22"/>
                  </w:rPr>
                  <m:t xml:space="preserve"> </m:t>
                </m:r>
              </m:e>
            </m:d>
            <m:r>
              <w:rPr>
                <w:rFonts w:ascii="Cambria Math" w:hAnsi="Cambria Math"/>
                <w:sz w:val="22"/>
                <w:szCs w:val="22"/>
              </w:rPr>
              <m:t xml:space="preserve"> </m:t>
            </m:r>
          </m:e>
        </m:d>
      </m:oMath>
      <w:r w:rsidR="002406C8" w:rsidRPr="002406C8">
        <w:rPr>
          <w:sz w:val="22"/>
          <w:szCs w:val="22"/>
        </w:rPr>
        <w:t xml:space="preserve"> </w:t>
      </w:r>
      <w:r w:rsidR="002406C8">
        <w:rPr>
          <w:sz w:val="22"/>
          <w:szCs w:val="22"/>
        </w:rPr>
        <w:t xml:space="preserve">  </w:t>
      </w:r>
      <w:r w:rsidR="002406C8" w:rsidRPr="002406C8">
        <w:rPr>
          <w:sz w:val="22"/>
          <w:szCs w:val="22"/>
        </w:rPr>
        <w:t>,</w:t>
      </w:r>
      <w:r w:rsidR="002406C8">
        <w:rPr>
          <w:sz w:val="22"/>
          <w:szCs w:val="22"/>
        </w:rPr>
        <w:t xml:space="preserve">όπου </w:t>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k</m:t>
            </m:r>
          </m:sub>
        </m:sSub>
      </m:oMath>
      <w:r w:rsidR="002406C8">
        <w:rPr>
          <w:sz w:val="22"/>
          <w:szCs w:val="22"/>
        </w:rPr>
        <w:t xml:space="preserve"> τα ήδη επιλεγμένα </w:t>
      </w:r>
      <w:r w:rsidR="002406C8">
        <w:rPr>
          <w:sz w:val="22"/>
          <w:szCs w:val="22"/>
          <w:lang w:val="en-US"/>
        </w:rPr>
        <w:t>vertices</w:t>
      </w:r>
      <w:r w:rsidR="002406C8" w:rsidRPr="005C34B9">
        <w:rPr>
          <w:sz w:val="22"/>
          <w:szCs w:val="22"/>
        </w:rPr>
        <w:t>.</w:t>
      </w:r>
    </w:p>
    <w:p w14:paraId="34168ED1" w14:textId="5204ABBB" w:rsidR="00FC340E" w:rsidRDefault="00872CCB" w:rsidP="00872CCB">
      <w:pPr>
        <w:ind w:firstLine="720"/>
        <w:rPr>
          <w:sz w:val="22"/>
          <w:szCs w:val="22"/>
        </w:rPr>
      </w:pPr>
      <w:r w:rsidRPr="002406C8">
        <w:rPr>
          <w:sz w:val="22"/>
          <w:szCs w:val="22"/>
        </w:rPr>
        <w:t xml:space="preserve"> </w:t>
      </w:r>
      <w:r w:rsidR="00D05BCB">
        <w:rPr>
          <w:sz w:val="22"/>
          <w:szCs w:val="22"/>
        </w:rPr>
        <w:t>Με αυτόν τον τρόπο εξασφαλίζουμε ότι τ</w:t>
      </w:r>
      <w:r w:rsidR="00FC340E">
        <w:rPr>
          <w:sz w:val="22"/>
          <w:szCs w:val="22"/>
        </w:rPr>
        <w:t>α</w:t>
      </w:r>
      <w:r w:rsidR="00D05BCB">
        <w:rPr>
          <w:sz w:val="22"/>
          <w:szCs w:val="22"/>
        </w:rPr>
        <w:t xml:space="preserve"> </w:t>
      </w:r>
      <w:r w:rsidR="00D05BCB">
        <w:rPr>
          <w:sz w:val="22"/>
          <w:szCs w:val="22"/>
          <w:lang w:val="en-US"/>
        </w:rPr>
        <w:t>vertices</w:t>
      </w:r>
      <w:r w:rsidR="00D05BCB" w:rsidRPr="00D05BCB">
        <w:rPr>
          <w:sz w:val="22"/>
          <w:szCs w:val="22"/>
        </w:rPr>
        <w:t xml:space="preserve"> </w:t>
      </w:r>
      <w:r w:rsidR="00D05BCB">
        <w:rPr>
          <w:sz w:val="22"/>
          <w:szCs w:val="22"/>
        </w:rPr>
        <w:t xml:space="preserve">που επιλέξαμε βρίσκονται κατανεμημένα ομοιόμορφα σε όλες τις περιοχές του </w:t>
      </w:r>
      <w:r w:rsidR="00D05BCB">
        <w:rPr>
          <w:sz w:val="22"/>
          <w:szCs w:val="22"/>
          <w:lang w:val="en-US"/>
        </w:rPr>
        <w:t>Mesh</w:t>
      </w:r>
      <w:r w:rsidR="00D05BCB" w:rsidRPr="00D05BCB">
        <w:rPr>
          <w:sz w:val="22"/>
          <w:szCs w:val="22"/>
        </w:rPr>
        <w:t xml:space="preserve"> </w:t>
      </w:r>
      <w:r w:rsidR="00D05BCB">
        <w:rPr>
          <w:sz w:val="22"/>
          <w:szCs w:val="22"/>
        </w:rPr>
        <w:t>και δεν είναι συγκεντρωμένα γύρω από ένα σημείο.</w:t>
      </w:r>
      <w:r w:rsidR="009A2893">
        <w:rPr>
          <w:sz w:val="22"/>
          <w:szCs w:val="22"/>
        </w:rPr>
        <w:t xml:space="preserve"> Αφού επιλεγούν όλα τα </w:t>
      </w:r>
      <w:r w:rsidR="009A2893">
        <w:rPr>
          <w:sz w:val="22"/>
          <w:szCs w:val="22"/>
          <w:lang w:val="en-US"/>
        </w:rPr>
        <w:t>vertices</w:t>
      </w:r>
      <w:r w:rsidR="009A2893" w:rsidRPr="00FC340E">
        <w:rPr>
          <w:sz w:val="22"/>
          <w:szCs w:val="22"/>
        </w:rPr>
        <w:t xml:space="preserve"> </w:t>
      </w:r>
      <w:r w:rsidR="009A2893">
        <w:rPr>
          <w:sz w:val="22"/>
          <w:szCs w:val="22"/>
        </w:rPr>
        <w:t xml:space="preserve">που θα χρησιμοποιήσουμε </w:t>
      </w:r>
      <w:r w:rsidR="00FC340E">
        <w:rPr>
          <w:sz w:val="22"/>
          <w:szCs w:val="22"/>
        </w:rPr>
        <w:t>γεμίζουμε τον πίνακα</w:t>
      </w:r>
      <w:r w:rsidR="006D105A">
        <w:rPr>
          <w:sz w:val="22"/>
          <w:szCs w:val="22"/>
        </w:rPr>
        <w:t xml:space="preserve"> αποστάσεων</w:t>
      </w:r>
      <w:r w:rsidR="00FC340E">
        <w:rPr>
          <w:sz w:val="22"/>
          <w:szCs w:val="22"/>
        </w:rPr>
        <w:t xml:space="preserve"> με τις αποστάσεις μεταξύ τους. Επιπλέον κανονικοποιούμε τα στοιχεία του διαιρώντας τα με την μέγιστη απόσταση μεταξύ των </w:t>
      </w:r>
      <w:r w:rsidR="00FC340E">
        <w:rPr>
          <w:sz w:val="22"/>
          <w:szCs w:val="22"/>
          <w:lang w:val="en-US"/>
        </w:rPr>
        <w:t>vertices</w:t>
      </w:r>
      <w:r w:rsidR="00FC340E" w:rsidRPr="00FC340E">
        <w:rPr>
          <w:sz w:val="22"/>
          <w:szCs w:val="22"/>
        </w:rPr>
        <w:t xml:space="preserve"> </w:t>
      </w:r>
      <w:r w:rsidR="00FC340E">
        <w:rPr>
          <w:sz w:val="22"/>
          <w:szCs w:val="22"/>
        </w:rPr>
        <w:t xml:space="preserve">του </w:t>
      </w:r>
      <w:r w:rsidR="00FC340E">
        <w:rPr>
          <w:sz w:val="22"/>
          <w:szCs w:val="22"/>
          <w:lang w:val="en-US"/>
        </w:rPr>
        <w:t>Mesh</w:t>
      </w:r>
      <w:r w:rsidR="00FC340E" w:rsidRPr="00FC340E">
        <w:rPr>
          <w:sz w:val="22"/>
          <w:szCs w:val="22"/>
        </w:rPr>
        <w:t xml:space="preserve">. </w:t>
      </w:r>
      <w:r w:rsidR="00FC340E">
        <w:rPr>
          <w:sz w:val="22"/>
          <w:szCs w:val="22"/>
        </w:rPr>
        <w:t>Τέλος υπολογίζουμε τις ιδιοτιμές του πίνακα των αποστάσεων και από αυτές έχουμε την περιγραφή του σχήματος των αντικειμένων στο πεδίο της συχνότητας.</w:t>
      </w:r>
    </w:p>
    <w:p w14:paraId="59543C9A" w14:textId="4C4EBE84" w:rsidR="00A407B3" w:rsidRPr="002C4228" w:rsidRDefault="00FC340E" w:rsidP="00A407B3">
      <w:pPr>
        <w:rPr>
          <w:sz w:val="22"/>
          <w:szCs w:val="22"/>
        </w:rPr>
      </w:pPr>
      <w:r>
        <w:rPr>
          <w:sz w:val="22"/>
          <w:szCs w:val="22"/>
        </w:rPr>
        <w:tab/>
        <w:t xml:space="preserve">Την παραπάνω διαδικασία την επαναλαμβάνουμε δύο φορές συνολικά, μία με χρήση της ευκλείδειας απόστασης και μια με την χρήση της γεωδεσιακής απόστασης μεταξύ των </w:t>
      </w:r>
      <w:r>
        <w:rPr>
          <w:sz w:val="22"/>
          <w:szCs w:val="22"/>
          <w:lang w:val="en-US"/>
        </w:rPr>
        <w:t>vertices</w:t>
      </w:r>
      <w:r w:rsidRPr="00FC340E">
        <w:rPr>
          <w:sz w:val="22"/>
          <w:szCs w:val="22"/>
        </w:rPr>
        <w:t xml:space="preserve">. </w:t>
      </w:r>
      <w:r>
        <w:rPr>
          <w:sz w:val="22"/>
          <w:szCs w:val="22"/>
        </w:rPr>
        <w:t xml:space="preserve">Για την εύρεση της γεωδεσιακής απόστασης μεταξύ δύο </w:t>
      </w:r>
      <w:r>
        <w:rPr>
          <w:sz w:val="22"/>
          <w:szCs w:val="22"/>
          <w:lang w:val="en-US"/>
        </w:rPr>
        <w:t>vertices</w:t>
      </w:r>
      <w:r w:rsidRPr="00FC340E">
        <w:rPr>
          <w:sz w:val="22"/>
          <w:szCs w:val="22"/>
        </w:rPr>
        <w:t xml:space="preserve"> </w:t>
      </w:r>
      <w:r>
        <w:rPr>
          <w:sz w:val="22"/>
          <w:szCs w:val="22"/>
        </w:rPr>
        <w:t xml:space="preserve">πρέπει να υπολογίσουμε το </w:t>
      </w:r>
      <w:r>
        <w:rPr>
          <w:sz w:val="22"/>
          <w:szCs w:val="22"/>
          <w:lang w:val="en-US"/>
        </w:rPr>
        <w:t>shortest</w:t>
      </w:r>
      <w:r w:rsidRPr="00FC340E">
        <w:rPr>
          <w:sz w:val="22"/>
          <w:szCs w:val="22"/>
        </w:rPr>
        <w:t xml:space="preserve"> </w:t>
      </w:r>
      <w:r>
        <w:rPr>
          <w:sz w:val="22"/>
          <w:szCs w:val="22"/>
          <w:lang w:val="en-US"/>
        </w:rPr>
        <w:t>path</w:t>
      </w:r>
      <w:r w:rsidR="00C801E6">
        <w:rPr>
          <w:sz w:val="22"/>
          <w:szCs w:val="22"/>
        </w:rPr>
        <w:t xml:space="preserve"> μεταξύ τους</w:t>
      </w:r>
      <w:r w:rsidRPr="00FC340E">
        <w:rPr>
          <w:sz w:val="22"/>
          <w:szCs w:val="22"/>
        </w:rPr>
        <w:t xml:space="preserve"> </w:t>
      </w:r>
      <w:r>
        <w:rPr>
          <w:sz w:val="22"/>
          <w:szCs w:val="22"/>
        </w:rPr>
        <w:t xml:space="preserve">πάνω στον γράφο που σχηματίζεται από το </w:t>
      </w:r>
      <w:r>
        <w:rPr>
          <w:sz w:val="22"/>
          <w:szCs w:val="22"/>
          <w:lang w:val="en-US"/>
        </w:rPr>
        <w:t>Mesh</w:t>
      </w:r>
      <w:r>
        <w:rPr>
          <w:sz w:val="22"/>
          <w:szCs w:val="22"/>
        </w:rPr>
        <w:t xml:space="preserve">. </w:t>
      </w:r>
      <w:r w:rsidR="000B2257">
        <w:rPr>
          <w:sz w:val="22"/>
          <w:szCs w:val="22"/>
        </w:rPr>
        <w:t xml:space="preserve">Και καθώς σε κάθε βήμα χρειαζόμαστε τις αποστάσεις από κάποια συγκεκριμένα </w:t>
      </w:r>
      <w:r w:rsidR="000B2257">
        <w:rPr>
          <w:sz w:val="22"/>
          <w:szCs w:val="22"/>
          <w:lang w:val="en-US"/>
        </w:rPr>
        <w:t>vertices</w:t>
      </w:r>
      <w:r w:rsidR="000B2257" w:rsidRPr="000B2257">
        <w:rPr>
          <w:sz w:val="22"/>
          <w:szCs w:val="22"/>
        </w:rPr>
        <w:t xml:space="preserve"> </w:t>
      </w:r>
      <w:r w:rsidR="000B2257">
        <w:rPr>
          <w:sz w:val="22"/>
          <w:szCs w:val="22"/>
        </w:rPr>
        <w:t>προς όλα τα άλλα</w:t>
      </w:r>
      <w:r w:rsidR="00C801E6">
        <w:rPr>
          <w:sz w:val="22"/>
          <w:szCs w:val="22"/>
        </w:rPr>
        <w:t xml:space="preserve"> για την επιλογή του επόμενου </w:t>
      </w:r>
      <w:r w:rsidR="00C801E6">
        <w:rPr>
          <w:sz w:val="22"/>
          <w:szCs w:val="22"/>
          <w:lang w:val="en-US"/>
        </w:rPr>
        <w:t>vertex</w:t>
      </w:r>
      <w:r w:rsidR="000B2257" w:rsidRPr="000B2257">
        <w:rPr>
          <w:sz w:val="22"/>
          <w:szCs w:val="22"/>
        </w:rPr>
        <w:t xml:space="preserve">, </w:t>
      </w:r>
      <w:r w:rsidR="000B2257">
        <w:rPr>
          <w:sz w:val="22"/>
          <w:szCs w:val="22"/>
        </w:rPr>
        <w:t xml:space="preserve">υλοποιούμε τον αλγόριθμο του </w:t>
      </w:r>
      <w:r w:rsidR="000B2257">
        <w:rPr>
          <w:sz w:val="22"/>
          <w:szCs w:val="22"/>
          <w:lang w:val="en-US"/>
        </w:rPr>
        <w:t>Dijkstra</w:t>
      </w:r>
      <w:r w:rsidR="000B2257" w:rsidRPr="000B2257">
        <w:rPr>
          <w:sz w:val="22"/>
          <w:szCs w:val="22"/>
        </w:rPr>
        <w:t xml:space="preserve"> </w:t>
      </w:r>
      <w:r w:rsidR="000B2257">
        <w:rPr>
          <w:sz w:val="22"/>
          <w:szCs w:val="22"/>
        </w:rPr>
        <w:t>και βρίσκουμε το</w:t>
      </w:r>
      <w:r w:rsidR="000B2257" w:rsidRPr="000B2257">
        <w:rPr>
          <w:sz w:val="22"/>
          <w:szCs w:val="22"/>
        </w:rPr>
        <w:t xml:space="preserve"> </w:t>
      </w:r>
      <w:r w:rsidR="000B2257">
        <w:rPr>
          <w:sz w:val="22"/>
          <w:szCs w:val="22"/>
          <w:lang w:val="en-US"/>
        </w:rPr>
        <w:t>vertex</w:t>
      </w:r>
      <w:r w:rsidR="000B2257" w:rsidRPr="000B2257">
        <w:rPr>
          <w:sz w:val="22"/>
          <w:szCs w:val="22"/>
        </w:rPr>
        <w:t xml:space="preserve"> </w:t>
      </w:r>
      <w:r w:rsidR="000B2257">
        <w:rPr>
          <w:sz w:val="22"/>
          <w:szCs w:val="22"/>
        </w:rPr>
        <w:t xml:space="preserve">με την μεγαλύτερη ελάχιστη απόσταση προς τα </w:t>
      </w:r>
      <w:r w:rsidR="00741BC1">
        <w:rPr>
          <w:sz w:val="22"/>
          <w:szCs w:val="22"/>
        </w:rPr>
        <w:t>ήδη επιλεγμένα</w:t>
      </w:r>
      <w:r w:rsidR="000B2257">
        <w:rPr>
          <w:sz w:val="22"/>
          <w:szCs w:val="22"/>
        </w:rPr>
        <w:t xml:space="preserve"> </w:t>
      </w:r>
      <w:r w:rsidR="000B2257">
        <w:rPr>
          <w:sz w:val="22"/>
          <w:szCs w:val="22"/>
          <w:lang w:val="en-US"/>
        </w:rPr>
        <w:t>vertices</w:t>
      </w:r>
      <w:r w:rsidR="000B2257" w:rsidRPr="000B2257">
        <w:rPr>
          <w:sz w:val="22"/>
          <w:szCs w:val="22"/>
        </w:rPr>
        <w:t>.</w:t>
      </w:r>
      <w:r w:rsidR="00A407B3">
        <w:rPr>
          <w:sz w:val="22"/>
          <w:szCs w:val="22"/>
        </w:rPr>
        <w:tab/>
      </w:r>
    </w:p>
    <w:p w14:paraId="6380512B" w14:textId="77777777" w:rsidR="00C46725" w:rsidRDefault="00C46725" w:rsidP="00C46725">
      <w:pPr>
        <w:jc w:val="left"/>
        <w:rPr>
          <w:b/>
          <w:bCs/>
        </w:rPr>
      </w:pPr>
    </w:p>
    <w:p w14:paraId="0CE1206E" w14:textId="03EF99B6" w:rsidR="00C46725" w:rsidRDefault="00C46725" w:rsidP="00C46725">
      <w:pPr>
        <w:jc w:val="left"/>
        <w:rPr>
          <w:b/>
          <w:bCs/>
        </w:rPr>
      </w:pPr>
      <w:r>
        <w:rPr>
          <w:b/>
          <w:bCs/>
        </w:rPr>
        <w:t>6)</w:t>
      </w:r>
    </w:p>
    <w:p w14:paraId="27E78D65" w14:textId="50343D2A" w:rsidR="00A13963" w:rsidRDefault="008F7940" w:rsidP="00DC39C6">
      <w:pPr>
        <w:rPr>
          <w:sz w:val="22"/>
          <w:szCs w:val="22"/>
        </w:rPr>
      </w:pPr>
      <w:r>
        <w:rPr>
          <w:b/>
          <w:bCs/>
        </w:rPr>
        <w:tab/>
      </w:r>
      <w:r>
        <w:rPr>
          <w:sz w:val="22"/>
          <w:szCs w:val="22"/>
        </w:rPr>
        <w:t xml:space="preserve">Στο τελευταίο ερώτημα θέλουμε να χρησιμοποιήσουμε τις μεθόδους που αναπτύξαμε στο ερώτημα 5 για να λύσουμε το πρόβλημα του </w:t>
      </w:r>
      <w:r>
        <w:rPr>
          <w:sz w:val="22"/>
          <w:szCs w:val="22"/>
          <w:lang w:val="en-US"/>
        </w:rPr>
        <w:t>shape</w:t>
      </w:r>
      <w:r w:rsidRPr="008F7940">
        <w:rPr>
          <w:sz w:val="22"/>
          <w:szCs w:val="22"/>
        </w:rPr>
        <w:t xml:space="preserve"> </w:t>
      </w:r>
      <w:r>
        <w:rPr>
          <w:sz w:val="22"/>
          <w:szCs w:val="22"/>
          <w:lang w:val="en-US"/>
        </w:rPr>
        <w:t>indexing</w:t>
      </w:r>
      <w:r w:rsidRPr="008F7940">
        <w:rPr>
          <w:sz w:val="22"/>
          <w:szCs w:val="22"/>
        </w:rPr>
        <w:t xml:space="preserve">. </w:t>
      </w:r>
      <w:r>
        <w:rPr>
          <w:sz w:val="22"/>
          <w:szCs w:val="22"/>
        </w:rPr>
        <w:t>Δηλαδή θέλουμε δοσμένου ενός νέου αντικειμένου εισόδου να κατατάξουμε τα αντικείμενα μιας βάσης δεδομένων ως προς φθίνουσα ομοιότητα με τον αντικείμενο εισόδου. Στην περίπτωση μας τα αντικείμενα της βάσης δεδομένων είναι τα παρακάτω</w:t>
      </w:r>
      <w:r w:rsidR="005E4A9F" w:rsidRPr="005E4A9F">
        <w:rPr>
          <w:sz w:val="22"/>
          <w:szCs w:val="22"/>
        </w:rPr>
        <w:t xml:space="preserve"> </w:t>
      </w:r>
      <w:r>
        <w:rPr>
          <w:sz w:val="22"/>
          <w:szCs w:val="22"/>
          <w:lang w:val="en-US"/>
        </w:rPr>
        <w:t>obj</w:t>
      </w:r>
      <w:r w:rsidR="005E4A9F" w:rsidRPr="005E4A9F">
        <w:rPr>
          <w:sz w:val="22"/>
          <w:szCs w:val="22"/>
        </w:rPr>
        <w:t xml:space="preserve"> </w:t>
      </w:r>
      <w:r w:rsidR="005E4A9F">
        <w:rPr>
          <w:sz w:val="22"/>
          <w:szCs w:val="22"/>
        </w:rPr>
        <w:t>αρχεία</w:t>
      </w:r>
      <w:r w:rsidRPr="008F7940">
        <w:rPr>
          <w:sz w:val="22"/>
          <w:szCs w:val="22"/>
        </w:rPr>
        <w:t xml:space="preserve">. </w:t>
      </w:r>
    </w:p>
    <w:p w14:paraId="26956911" w14:textId="77777777" w:rsidR="00A13963" w:rsidRDefault="00A13963" w:rsidP="00A13963">
      <w:pPr>
        <w:jc w:val="left"/>
        <w:rPr>
          <w:sz w:val="22"/>
          <w:szCs w:val="22"/>
        </w:rPr>
      </w:pPr>
    </w:p>
    <w:p w14:paraId="08564FF9" w14:textId="77777777" w:rsidR="00DC39C6" w:rsidRPr="005E4A9F" w:rsidRDefault="00DC39C6" w:rsidP="00DC39C6">
      <w:pPr>
        <w:pStyle w:val="ListParagraph"/>
        <w:numPr>
          <w:ilvl w:val="0"/>
          <w:numId w:val="1"/>
        </w:numPr>
        <w:jc w:val="left"/>
        <w:rPr>
          <w:sz w:val="22"/>
          <w:szCs w:val="22"/>
        </w:rPr>
        <w:sectPr w:rsidR="00DC39C6" w:rsidRPr="005E4A9F" w:rsidSect="00DC39C6">
          <w:type w:val="continuous"/>
          <w:pgSz w:w="11906" w:h="16838"/>
          <w:pgMar w:top="1296" w:right="1325" w:bottom="1296" w:left="1325" w:header="720" w:footer="720" w:gutter="0"/>
          <w:cols w:space="720"/>
          <w:docGrid w:linePitch="360"/>
        </w:sectPr>
      </w:pPr>
    </w:p>
    <w:p w14:paraId="13A0B65A" w14:textId="4902B7E9" w:rsidR="00A13963" w:rsidRPr="00A13963" w:rsidRDefault="00A13963" w:rsidP="000933F2">
      <w:pPr>
        <w:pStyle w:val="ListParagraph"/>
        <w:numPr>
          <w:ilvl w:val="0"/>
          <w:numId w:val="1"/>
        </w:numPr>
        <w:jc w:val="left"/>
        <w:rPr>
          <w:sz w:val="22"/>
          <w:szCs w:val="22"/>
        </w:rPr>
      </w:pPr>
      <w:r w:rsidRPr="00A13963">
        <w:rPr>
          <w:sz w:val="22"/>
          <w:szCs w:val="22"/>
          <w:lang w:val="en-US"/>
        </w:rPr>
        <w:t>armadillo_low_low</w:t>
      </w:r>
    </w:p>
    <w:p w14:paraId="12476869" w14:textId="27CCA4F7" w:rsidR="00A13963" w:rsidRPr="00A13963" w:rsidRDefault="00A13963" w:rsidP="000933F2">
      <w:pPr>
        <w:pStyle w:val="ListParagraph"/>
        <w:numPr>
          <w:ilvl w:val="0"/>
          <w:numId w:val="1"/>
        </w:numPr>
        <w:jc w:val="left"/>
        <w:rPr>
          <w:sz w:val="22"/>
          <w:szCs w:val="22"/>
        </w:rPr>
      </w:pPr>
      <w:r w:rsidRPr="00A13963">
        <w:rPr>
          <w:sz w:val="22"/>
          <w:szCs w:val="22"/>
          <w:lang w:val="en-US"/>
        </w:rPr>
        <w:t>b66_L2</w:t>
      </w:r>
    </w:p>
    <w:p w14:paraId="06D6AB95" w14:textId="70E162E2" w:rsidR="00A13963" w:rsidRPr="00A13963" w:rsidRDefault="00A13963" w:rsidP="000933F2">
      <w:pPr>
        <w:pStyle w:val="ListParagraph"/>
        <w:numPr>
          <w:ilvl w:val="0"/>
          <w:numId w:val="1"/>
        </w:numPr>
        <w:jc w:val="left"/>
        <w:rPr>
          <w:sz w:val="22"/>
          <w:szCs w:val="22"/>
        </w:rPr>
      </w:pPr>
      <w:r w:rsidRPr="00A13963">
        <w:rPr>
          <w:sz w:val="22"/>
          <w:szCs w:val="22"/>
          <w:lang w:val="en-US"/>
        </w:rPr>
        <w:t>bone</w:t>
      </w:r>
    </w:p>
    <w:p w14:paraId="39DB19DD" w14:textId="119B5910" w:rsidR="00A13963" w:rsidRPr="00A13963" w:rsidRDefault="00A13963" w:rsidP="000933F2">
      <w:pPr>
        <w:pStyle w:val="ListParagraph"/>
        <w:numPr>
          <w:ilvl w:val="0"/>
          <w:numId w:val="1"/>
        </w:numPr>
        <w:jc w:val="left"/>
        <w:rPr>
          <w:sz w:val="22"/>
          <w:szCs w:val="22"/>
        </w:rPr>
      </w:pPr>
      <w:r w:rsidRPr="00A13963">
        <w:rPr>
          <w:sz w:val="22"/>
          <w:szCs w:val="22"/>
          <w:lang w:val="en-US"/>
        </w:rPr>
        <w:t>bunny_low</w:t>
      </w:r>
    </w:p>
    <w:p w14:paraId="6C45735D" w14:textId="0FB47017" w:rsidR="00A13963" w:rsidRPr="00A13963" w:rsidRDefault="00A13963" w:rsidP="000933F2">
      <w:pPr>
        <w:pStyle w:val="ListParagraph"/>
        <w:numPr>
          <w:ilvl w:val="0"/>
          <w:numId w:val="1"/>
        </w:numPr>
        <w:jc w:val="left"/>
        <w:rPr>
          <w:sz w:val="22"/>
          <w:szCs w:val="22"/>
        </w:rPr>
      </w:pPr>
      <w:r w:rsidRPr="00A13963">
        <w:rPr>
          <w:sz w:val="22"/>
          <w:szCs w:val="22"/>
          <w:lang w:val="en-US"/>
        </w:rPr>
        <w:t>cube</w:t>
      </w:r>
    </w:p>
    <w:p w14:paraId="4387F8CF" w14:textId="183CDB74" w:rsidR="00A13963" w:rsidRPr="00A13963" w:rsidRDefault="00A13963" w:rsidP="000933F2">
      <w:pPr>
        <w:pStyle w:val="ListParagraph"/>
        <w:numPr>
          <w:ilvl w:val="0"/>
          <w:numId w:val="1"/>
        </w:numPr>
        <w:jc w:val="left"/>
        <w:rPr>
          <w:sz w:val="22"/>
          <w:szCs w:val="22"/>
        </w:rPr>
      </w:pPr>
      <w:r w:rsidRPr="00A13963">
        <w:rPr>
          <w:sz w:val="22"/>
          <w:szCs w:val="22"/>
          <w:lang w:val="en-US"/>
        </w:rPr>
        <w:t>dolphin</w:t>
      </w:r>
    </w:p>
    <w:p w14:paraId="72AA8E34" w14:textId="71BBB459" w:rsidR="00A13963" w:rsidRPr="00A13963" w:rsidRDefault="00A13963" w:rsidP="000933F2">
      <w:pPr>
        <w:pStyle w:val="ListParagraph"/>
        <w:numPr>
          <w:ilvl w:val="0"/>
          <w:numId w:val="1"/>
        </w:numPr>
        <w:jc w:val="left"/>
        <w:rPr>
          <w:sz w:val="22"/>
          <w:szCs w:val="22"/>
        </w:rPr>
      </w:pPr>
      <w:r w:rsidRPr="00A13963">
        <w:rPr>
          <w:sz w:val="22"/>
          <w:szCs w:val="22"/>
          <w:lang w:val="en-US"/>
        </w:rPr>
        <w:t>dolphin</w:t>
      </w:r>
    </w:p>
    <w:p w14:paraId="3DE82A78" w14:textId="6845AA67" w:rsidR="00A13963" w:rsidRPr="00A13963" w:rsidRDefault="00A13963" w:rsidP="000933F2">
      <w:pPr>
        <w:pStyle w:val="ListParagraph"/>
        <w:numPr>
          <w:ilvl w:val="0"/>
          <w:numId w:val="1"/>
        </w:numPr>
        <w:jc w:val="left"/>
        <w:rPr>
          <w:sz w:val="22"/>
          <w:szCs w:val="22"/>
        </w:rPr>
      </w:pPr>
      <w:r w:rsidRPr="00A13963">
        <w:rPr>
          <w:sz w:val="22"/>
          <w:szCs w:val="22"/>
          <w:lang w:val="en-US"/>
        </w:rPr>
        <w:t>dragon_low_low</w:t>
      </w:r>
    </w:p>
    <w:p w14:paraId="53A73165" w14:textId="0130600E" w:rsidR="00A13963" w:rsidRPr="00A13963" w:rsidRDefault="00A13963" w:rsidP="000933F2">
      <w:pPr>
        <w:pStyle w:val="ListParagraph"/>
        <w:numPr>
          <w:ilvl w:val="0"/>
          <w:numId w:val="1"/>
        </w:numPr>
        <w:jc w:val="left"/>
        <w:rPr>
          <w:sz w:val="22"/>
          <w:szCs w:val="22"/>
        </w:rPr>
      </w:pPr>
      <w:r w:rsidRPr="00A13963">
        <w:rPr>
          <w:sz w:val="22"/>
          <w:szCs w:val="22"/>
          <w:lang w:val="en-US"/>
        </w:rPr>
        <w:t>flashlight</w:t>
      </w:r>
    </w:p>
    <w:p w14:paraId="39D4D04F" w14:textId="0963BBC0" w:rsidR="00A13963" w:rsidRPr="00A13963" w:rsidRDefault="000933F2" w:rsidP="000933F2">
      <w:pPr>
        <w:pStyle w:val="ListParagraph"/>
        <w:numPr>
          <w:ilvl w:val="0"/>
          <w:numId w:val="1"/>
        </w:numPr>
        <w:jc w:val="left"/>
        <w:rPr>
          <w:sz w:val="22"/>
          <w:szCs w:val="22"/>
        </w:rPr>
      </w:pPr>
      <w:r>
        <w:rPr>
          <w:sz w:val="22"/>
          <w:szCs w:val="22"/>
          <w:lang w:val="en-US"/>
        </w:rPr>
        <w:t xml:space="preserve"> </w:t>
      </w:r>
      <w:r w:rsidR="00A13963" w:rsidRPr="00A13963">
        <w:rPr>
          <w:sz w:val="22"/>
          <w:szCs w:val="22"/>
          <w:lang w:val="en-US"/>
        </w:rPr>
        <w:t>flashlightNoCentered</w:t>
      </w:r>
    </w:p>
    <w:p w14:paraId="3C2CEF59" w14:textId="522665C1" w:rsidR="00A13963" w:rsidRPr="00A13963" w:rsidRDefault="000933F2" w:rsidP="000933F2">
      <w:pPr>
        <w:pStyle w:val="ListParagraph"/>
        <w:numPr>
          <w:ilvl w:val="0"/>
          <w:numId w:val="1"/>
        </w:numPr>
        <w:jc w:val="left"/>
        <w:rPr>
          <w:sz w:val="22"/>
          <w:szCs w:val="22"/>
        </w:rPr>
      </w:pPr>
      <w:r>
        <w:rPr>
          <w:sz w:val="22"/>
          <w:szCs w:val="22"/>
          <w:lang w:val="en-US"/>
        </w:rPr>
        <w:t xml:space="preserve"> </w:t>
      </w:r>
      <w:r w:rsidR="00A13963" w:rsidRPr="00A13963">
        <w:rPr>
          <w:sz w:val="22"/>
          <w:szCs w:val="22"/>
          <w:lang w:val="en-US"/>
        </w:rPr>
        <w:t>hand2</w:t>
      </w:r>
    </w:p>
    <w:p w14:paraId="04390602" w14:textId="261A6F03" w:rsidR="00A13963" w:rsidRPr="00A13963" w:rsidRDefault="000933F2" w:rsidP="000933F2">
      <w:pPr>
        <w:pStyle w:val="ListParagraph"/>
        <w:numPr>
          <w:ilvl w:val="0"/>
          <w:numId w:val="1"/>
        </w:numPr>
        <w:jc w:val="left"/>
        <w:rPr>
          <w:sz w:val="22"/>
          <w:szCs w:val="22"/>
        </w:rPr>
      </w:pPr>
      <w:r>
        <w:rPr>
          <w:sz w:val="22"/>
          <w:szCs w:val="22"/>
          <w:lang w:val="en-US"/>
        </w:rPr>
        <w:t xml:space="preserve"> </w:t>
      </w:r>
      <w:r w:rsidR="00A13963" w:rsidRPr="00A13963">
        <w:rPr>
          <w:sz w:val="22"/>
          <w:szCs w:val="22"/>
          <w:lang w:val="en-US"/>
        </w:rPr>
        <w:t>icosahedron</w:t>
      </w:r>
    </w:p>
    <w:p w14:paraId="1AD0AB8E" w14:textId="5F218E05" w:rsidR="00A13963" w:rsidRPr="00A13963" w:rsidRDefault="000933F2" w:rsidP="000933F2">
      <w:pPr>
        <w:pStyle w:val="ListParagraph"/>
        <w:numPr>
          <w:ilvl w:val="0"/>
          <w:numId w:val="1"/>
        </w:numPr>
        <w:jc w:val="left"/>
        <w:rPr>
          <w:sz w:val="22"/>
          <w:szCs w:val="22"/>
        </w:rPr>
      </w:pPr>
      <w:r>
        <w:rPr>
          <w:sz w:val="22"/>
          <w:szCs w:val="22"/>
          <w:lang w:val="en-US"/>
        </w:rPr>
        <w:t xml:space="preserve"> </w:t>
      </w:r>
      <w:r w:rsidR="00A13963" w:rsidRPr="00A13963">
        <w:rPr>
          <w:sz w:val="22"/>
          <w:szCs w:val="22"/>
          <w:lang w:val="en-US"/>
        </w:rPr>
        <w:t>phone_v02</w:t>
      </w:r>
    </w:p>
    <w:p w14:paraId="771632F8" w14:textId="25523E0B" w:rsidR="00DC39C6" w:rsidRPr="00DC39C6" w:rsidRDefault="000933F2" w:rsidP="000933F2">
      <w:pPr>
        <w:pStyle w:val="ListParagraph"/>
        <w:numPr>
          <w:ilvl w:val="0"/>
          <w:numId w:val="1"/>
        </w:numPr>
        <w:jc w:val="left"/>
        <w:rPr>
          <w:sz w:val="22"/>
          <w:szCs w:val="22"/>
          <w:lang w:val="en-US"/>
        </w:rPr>
      </w:pPr>
      <w:r>
        <w:rPr>
          <w:sz w:val="22"/>
          <w:szCs w:val="22"/>
          <w:lang w:val="en-US"/>
        </w:rPr>
        <w:t xml:space="preserve"> </w:t>
      </w:r>
      <w:r w:rsidR="00A13963" w:rsidRPr="00A13963">
        <w:rPr>
          <w:sz w:val="22"/>
          <w:szCs w:val="22"/>
          <w:lang w:val="en-US"/>
        </w:rPr>
        <w:t>polyhedron</w:t>
      </w:r>
    </w:p>
    <w:p w14:paraId="29AE3BDF" w14:textId="5F22F8DF" w:rsidR="00DC39C6" w:rsidRPr="00A13963" w:rsidRDefault="000933F2" w:rsidP="000933F2">
      <w:pPr>
        <w:pStyle w:val="ListParagraph"/>
        <w:numPr>
          <w:ilvl w:val="0"/>
          <w:numId w:val="1"/>
        </w:numPr>
        <w:jc w:val="left"/>
        <w:rPr>
          <w:sz w:val="22"/>
          <w:szCs w:val="22"/>
        </w:rPr>
      </w:pPr>
      <w:r>
        <w:rPr>
          <w:sz w:val="22"/>
          <w:szCs w:val="22"/>
          <w:lang w:val="en-US"/>
        </w:rPr>
        <w:t xml:space="preserve"> </w:t>
      </w:r>
      <w:r w:rsidR="00DC39C6">
        <w:rPr>
          <w:sz w:val="22"/>
          <w:szCs w:val="22"/>
          <w:lang w:val="en-US"/>
        </w:rPr>
        <w:t>Suzanne</w:t>
      </w:r>
    </w:p>
    <w:p w14:paraId="1C3BA385" w14:textId="5BB26AC9" w:rsidR="00DC39C6" w:rsidRPr="00A13963" w:rsidRDefault="000933F2" w:rsidP="000933F2">
      <w:pPr>
        <w:pStyle w:val="ListParagraph"/>
        <w:numPr>
          <w:ilvl w:val="0"/>
          <w:numId w:val="1"/>
        </w:numPr>
        <w:jc w:val="left"/>
        <w:rPr>
          <w:sz w:val="22"/>
          <w:szCs w:val="22"/>
        </w:rPr>
      </w:pPr>
      <w:r>
        <w:rPr>
          <w:sz w:val="22"/>
          <w:szCs w:val="22"/>
          <w:lang w:val="en-US"/>
        </w:rPr>
        <w:t xml:space="preserve"> </w:t>
      </w:r>
      <w:r w:rsidR="00DC39C6" w:rsidRPr="00A13963">
        <w:rPr>
          <w:sz w:val="22"/>
          <w:szCs w:val="22"/>
          <w:lang w:val="en-US"/>
        </w:rPr>
        <w:t>unicorn_low</w:t>
      </w:r>
    </w:p>
    <w:p w14:paraId="36FCE010" w14:textId="66B790CF" w:rsidR="00DC39C6" w:rsidRPr="00A13963" w:rsidRDefault="000933F2" w:rsidP="000933F2">
      <w:pPr>
        <w:pStyle w:val="ListParagraph"/>
        <w:numPr>
          <w:ilvl w:val="0"/>
          <w:numId w:val="1"/>
        </w:numPr>
        <w:jc w:val="left"/>
        <w:rPr>
          <w:sz w:val="22"/>
          <w:szCs w:val="22"/>
        </w:rPr>
      </w:pPr>
      <w:r>
        <w:rPr>
          <w:sz w:val="22"/>
          <w:szCs w:val="22"/>
          <w:lang w:val="en-US"/>
        </w:rPr>
        <w:t xml:space="preserve"> </w:t>
      </w:r>
      <w:r w:rsidR="00DC39C6" w:rsidRPr="00A13963">
        <w:rPr>
          <w:sz w:val="22"/>
          <w:szCs w:val="22"/>
          <w:lang w:val="en-US"/>
        </w:rPr>
        <w:t>unicorn_low_low</w:t>
      </w:r>
    </w:p>
    <w:p w14:paraId="1E2C88E0" w14:textId="2B3B55B4" w:rsidR="00DC39C6" w:rsidRPr="00A13963" w:rsidRDefault="000933F2" w:rsidP="000933F2">
      <w:pPr>
        <w:pStyle w:val="ListParagraph"/>
        <w:numPr>
          <w:ilvl w:val="0"/>
          <w:numId w:val="1"/>
        </w:numPr>
        <w:jc w:val="left"/>
        <w:rPr>
          <w:sz w:val="22"/>
          <w:szCs w:val="22"/>
        </w:rPr>
      </w:pPr>
      <w:r>
        <w:rPr>
          <w:sz w:val="22"/>
          <w:szCs w:val="22"/>
          <w:lang w:val="en-US"/>
        </w:rPr>
        <w:t xml:space="preserve"> </w:t>
      </w:r>
      <w:r w:rsidR="00DC39C6" w:rsidRPr="00A13963">
        <w:rPr>
          <w:sz w:val="22"/>
          <w:szCs w:val="22"/>
          <w:lang w:val="en-US"/>
        </w:rPr>
        <w:t>vvrlab</w:t>
      </w:r>
    </w:p>
    <w:p w14:paraId="1C71F12E" w14:textId="35396CF8" w:rsidR="00DC39C6" w:rsidRDefault="00DC39C6">
      <w:pPr>
        <w:spacing w:after="160" w:line="259" w:lineRule="auto"/>
        <w:jc w:val="left"/>
        <w:rPr>
          <w:sz w:val="22"/>
          <w:szCs w:val="22"/>
          <w:lang w:val="en-US"/>
        </w:rPr>
        <w:sectPr w:rsidR="00DC39C6" w:rsidSect="00DC39C6">
          <w:type w:val="continuous"/>
          <w:pgSz w:w="11906" w:h="16838"/>
          <w:pgMar w:top="1296" w:right="1325" w:bottom="1296" w:left="1325" w:header="720" w:footer="720" w:gutter="0"/>
          <w:cols w:num="2" w:space="720"/>
          <w:docGrid w:linePitch="360"/>
        </w:sectPr>
      </w:pPr>
    </w:p>
    <w:p w14:paraId="28CF4704" w14:textId="77777777" w:rsidR="004F0E13" w:rsidRDefault="004F0E13">
      <w:pPr>
        <w:spacing w:after="160" w:line="259" w:lineRule="auto"/>
        <w:jc w:val="left"/>
        <w:rPr>
          <w:sz w:val="22"/>
          <w:szCs w:val="22"/>
          <w:lang w:val="en-US"/>
        </w:rPr>
      </w:pPr>
    </w:p>
    <w:p w14:paraId="0A4568A7" w14:textId="77777777" w:rsidR="008F7A6D" w:rsidRDefault="004F0E13" w:rsidP="000B25D7">
      <w:pPr>
        <w:spacing w:after="160" w:line="259" w:lineRule="auto"/>
        <w:ind w:firstLine="360"/>
        <w:rPr>
          <w:sz w:val="22"/>
          <w:szCs w:val="22"/>
        </w:rPr>
      </w:pPr>
      <w:r>
        <w:rPr>
          <w:sz w:val="22"/>
          <w:szCs w:val="22"/>
        </w:rPr>
        <w:t xml:space="preserve">Ξεκινώντας με την μέθοδο των ιδιοτιμών του πίνακα </w:t>
      </w:r>
      <m:oMath>
        <m:r>
          <w:rPr>
            <w:rFonts w:ascii="Cambria Math" w:hAnsi="Cambria Math"/>
            <w:sz w:val="22"/>
            <w:szCs w:val="22"/>
          </w:rPr>
          <m:t>Ls</m:t>
        </m:r>
      </m:oMath>
      <w:r w:rsidRPr="004F0E13">
        <w:rPr>
          <w:sz w:val="22"/>
          <w:szCs w:val="22"/>
        </w:rPr>
        <w:t xml:space="preserve"> </w:t>
      </w:r>
      <w:r>
        <w:rPr>
          <w:sz w:val="22"/>
          <w:szCs w:val="22"/>
        </w:rPr>
        <w:t xml:space="preserve">διαβάζουμε από τα αρχεία </w:t>
      </w:r>
      <w:r w:rsidR="000B25D7">
        <w:rPr>
          <w:sz w:val="22"/>
          <w:szCs w:val="22"/>
        </w:rPr>
        <w:t>τις ιδιοτιμές των αντικειμένων που αναφέρθηκαν παραπάνω καθώς και του αντικειμένου εισόδου. Άρα λοιπόν για να εφαρμοστεί αυτή η μέθοδος σε ένα νέο αντικείμενο πρέπει πρώτα να έχ</w:t>
      </w:r>
      <w:r w:rsidR="001E1299">
        <w:rPr>
          <w:sz w:val="22"/>
          <w:szCs w:val="22"/>
        </w:rPr>
        <w:t xml:space="preserve">ουμε υπολογίσει το </w:t>
      </w:r>
      <w:r w:rsidR="001E1299">
        <w:rPr>
          <w:sz w:val="22"/>
          <w:szCs w:val="22"/>
          <w:lang w:val="en-US"/>
        </w:rPr>
        <w:t>eigen</w:t>
      </w:r>
      <w:r w:rsidR="001E1299" w:rsidRPr="001E1299">
        <w:rPr>
          <w:sz w:val="22"/>
          <w:szCs w:val="22"/>
        </w:rPr>
        <w:t xml:space="preserve"> </w:t>
      </w:r>
      <w:r w:rsidR="001E1299">
        <w:rPr>
          <w:sz w:val="22"/>
          <w:szCs w:val="22"/>
          <w:lang w:val="en-US"/>
        </w:rPr>
        <w:t>decomposition</w:t>
      </w:r>
      <w:r w:rsidR="001E1299" w:rsidRPr="001E1299">
        <w:rPr>
          <w:sz w:val="22"/>
          <w:szCs w:val="22"/>
        </w:rPr>
        <w:t xml:space="preserve"> </w:t>
      </w:r>
      <w:r w:rsidR="001E1299">
        <w:rPr>
          <w:sz w:val="22"/>
          <w:szCs w:val="22"/>
        </w:rPr>
        <w:t xml:space="preserve">του πίνακα </w:t>
      </w:r>
      <m:oMath>
        <m:r>
          <w:rPr>
            <w:rFonts w:ascii="Cambria Math" w:hAnsi="Cambria Math"/>
            <w:sz w:val="22"/>
            <w:szCs w:val="22"/>
          </w:rPr>
          <m:t>Ls</m:t>
        </m:r>
      </m:oMath>
      <w:r w:rsidR="001E1299" w:rsidRPr="004F0E13">
        <w:rPr>
          <w:sz w:val="22"/>
          <w:szCs w:val="22"/>
        </w:rPr>
        <w:t xml:space="preserve"> </w:t>
      </w:r>
      <w:r w:rsidR="001E1299">
        <w:rPr>
          <w:sz w:val="22"/>
          <w:szCs w:val="22"/>
        </w:rPr>
        <w:t xml:space="preserve">του αντικειμένου πράγμα που είναι ιδιαίτερα χρονοβόρο. Στην συνέχεια υλοποιούμε την διαδικασία που αναφέρθηκε στο ερώτημα 5 ώστε να υπολογίσουμε το πλήθος των ιδιοτιμών του κάθε αντικειμένου που ανήκουν σε κάθε διάστημα και να κανονικοποιήσουμε τα αποτελέσματα. Τέλος για να βρούμε την σχετική απόσταση καθενός αντικειμένου με το αντικείμενο εισόδου, απλώς υπολογίζομε το άθροισμα </w:t>
      </w:r>
      <w:r w:rsidR="008F7A6D">
        <w:rPr>
          <w:sz w:val="22"/>
          <w:szCs w:val="22"/>
        </w:rPr>
        <w:t xml:space="preserve">των γινομένων των διαφορών μεταξύ των αντίστοιχων τιμών των διαστημάτων τους. Δηλαδή </w:t>
      </w:r>
    </w:p>
    <w:p w14:paraId="307B5657" w14:textId="2E395DAF" w:rsidR="00B53E9B" w:rsidRDefault="00B53E9B" w:rsidP="008F7A6D">
      <w:pPr>
        <w:spacing w:after="160" w:line="259" w:lineRule="auto"/>
        <w:ind w:firstLine="360"/>
        <w:jc w:val="center"/>
        <w:rPr>
          <w:sz w:val="22"/>
          <w:szCs w:val="22"/>
        </w:rPr>
      </w:pPr>
      <m:oMath>
        <m:r>
          <w:rPr>
            <w:rFonts w:ascii="Cambria Math" w:hAnsi="Cambria Math"/>
            <w:sz w:val="22"/>
            <w:szCs w:val="22"/>
          </w:rPr>
          <m:t>Error(P,Q)=</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P</m:t>
                        </m:r>
                      </m:sub>
                    </m:sSub>
                    <m:d>
                      <m:dPr>
                        <m:ctrlPr>
                          <w:rPr>
                            <w:rFonts w:ascii="Cambria Math" w:hAnsi="Cambria Math"/>
                            <w:i/>
                            <w:sz w:val="22"/>
                            <w:szCs w:val="22"/>
                          </w:rPr>
                        </m:ctrlPr>
                      </m:dPr>
                      <m:e>
                        <m:r>
                          <w:rPr>
                            <w:rFonts w:ascii="Cambria Math" w:hAnsi="Cambria Math"/>
                            <w:sz w:val="22"/>
                            <w:szCs w:val="22"/>
                          </w:rPr>
                          <m:t>i</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r>
                      <w:rPr>
                        <w:rFonts w:ascii="Cambria Math" w:hAnsi="Cambria Math"/>
                        <w:sz w:val="22"/>
                        <w:szCs w:val="22"/>
                      </w:rPr>
                      <m:t>(i)</m:t>
                    </m:r>
                  </m:e>
                </m:d>
              </m:e>
              <m:sup>
                <m:r>
                  <w:rPr>
                    <w:rFonts w:ascii="Cambria Math" w:hAnsi="Cambria Math"/>
                    <w:sz w:val="22"/>
                    <w:szCs w:val="22"/>
                  </w:rPr>
                  <m:t>2</m:t>
                </m:r>
              </m:sup>
            </m:sSup>
          </m:e>
        </m:nary>
      </m:oMath>
      <w:r w:rsidRPr="00B53E9B">
        <w:rPr>
          <w:sz w:val="22"/>
          <w:szCs w:val="22"/>
        </w:rPr>
        <w:t xml:space="preserve"> , </w:t>
      </w:r>
    </w:p>
    <w:p w14:paraId="77278891" w14:textId="6A622A88" w:rsidR="00497754" w:rsidRDefault="00B53E9B" w:rsidP="00451278">
      <w:pPr>
        <w:spacing w:after="160" w:line="259" w:lineRule="auto"/>
        <w:rPr>
          <w:sz w:val="22"/>
          <w:szCs w:val="22"/>
        </w:rPr>
      </w:pPr>
      <w:r>
        <w:rPr>
          <w:sz w:val="22"/>
          <w:szCs w:val="22"/>
        </w:rPr>
        <w:t xml:space="preserve">όπου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P</m:t>
            </m:r>
          </m:sub>
        </m:sSub>
      </m:oMath>
      <w:r>
        <w:rPr>
          <w:sz w:val="22"/>
          <w:szCs w:val="22"/>
        </w:rPr>
        <w:t xml:space="preserve"> είναι το διάνυσμα που περιέχει το κανονικοποιήμενο πλήθος των ιδιοτιμών του αρχικού αντικειμένου για κάθε διάστημα και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oMath>
      <w:r w:rsidRPr="00B53E9B">
        <w:rPr>
          <w:sz w:val="22"/>
          <w:szCs w:val="22"/>
        </w:rPr>
        <w:t xml:space="preserve"> </w:t>
      </w:r>
      <w:r>
        <w:rPr>
          <w:sz w:val="22"/>
          <w:szCs w:val="22"/>
        </w:rPr>
        <w:t xml:space="preserve">το διάνυσμα που περιέχει την ίδια πληροφορία για το αντικείμενο </w:t>
      </w:r>
      <m:oMath>
        <m:r>
          <w:rPr>
            <w:rFonts w:ascii="Cambria Math" w:hAnsi="Cambria Math"/>
            <w:sz w:val="22"/>
            <w:szCs w:val="22"/>
          </w:rPr>
          <m:t>Q</m:t>
        </m:r>
      </m:oMath>
      <w:r>
        <w:rPr>
          <w:sz w:val="22"/>
          <w:szCs w:val="22"/>
        </w:rPr>
        <w:t>.</w:t>
      </w:r>
    </w:p>
    <w:p w14:paraId="2952F309" w14:textId="77777777" w:rsidR="005A0A6A" w:rsidRDefault="00497754" w:rsidP="00497754">
      <w:pPr>
        <w:spacing w:after="160" w:line="259" w:lineRule="auto"/>
        <w:ind w:firstLine="360"/>
        <w:rPr>
          <w:sz w:val="22"/>
          <w:szCs w:val="22"/>
        </w:rPr>
      </w:pPr>
      <w:r>
        <w:rPr>
          <w:sz w:val="22"/>
          <w:szCs w:val="22"/>
        </w:rPr>
        <w:tab/>
        <w:t xml:space="preserve">Αφού υπολογίσουμε την σχετική απόσταση κάθε αντικειμένου από το αντικείμενο εισόδου, κατατάσσουμε τα αντικείμενα με αύξουσα σειρά με βάση την σχετική τους απόσταση από το </w:t>
      </w:r>
      <w:r w:rsidR="00350DB7">
        <w:rPr>
          <w:sz w:val="22"/>
          <w:szCs w:val="22"/>
        </w:rPr>
        <w:t>αντικείμενο</w:t>
      </w:r>
      <w:r>
        <w:rPr>
          <w:sz w:val="22"/>
          <w:szCs w:val="22"/>
        </w:rPr>
        <w:t xml:space="preserve"> εισόδου με την χρήση του αλγορίθμου </w:t>
      </w:r>
      <w:r>
        <w:rPr>
          <w:sz w:val="22"/>
          <w:szCs w:val="22"/>
          <w:lang w:val="en-US"/>
        </w:rPr>
        <w:t>bubble</w:t>
      </w:r>
      <w:r w:rsidRPr="00497754">
        <w:rPr>
          <w:sz w:val="22"/>
          <w:szCs w:val="22"/>
        </w:rPr>
        <w:t xml:space="preserve"> </w:t>
      </w:r>
      <w:r>
        <w:rPr>
          <w:sz w:val="22"/>
          <w:szCs w:val="22"/>
          <w:lang w:val="en-US"/>
        </w:rPr>
        <w:t>sort</w:t>
      </w:r>
      <w:r w:rsidRPr="00497754">
        <w:rPr>
          <w:sz w:val="22"/>
          <w:szCs w:val="22"/>
        </w:rPr>
        <w:t>.</w:t>
      </w:r>
      <w:r w:rsidR="005A0A6A">
        <w:rPr>
          <w:sz w:val="22"/>
          <w:szCs w:val="22"/>
        </w:rPr>
        <w:t xml:space="preserve"> Τα αποτελέσματα παρουσιάζονται στο τέλος μαζί με σύγκριση των διαφορετικών μεθόδων μεταξύ τους.</w:t>
      </w:r>
    </w:p>
    <w:p w14:paraId="7444E98D" w14:textId="77777777" w:rsidR="007B2435" w:rsidRDefault="00451278" w:rsidP="00EA0E8E">
      <w:pPr>
        <w:spacing w:after="160" w:line="259" w:lineRule="auto"/>
        <w:ind w:firstLine="360"/>
        <w:rPr>
          <w:sz w:val="22"/>
          <w:szCs w:val="22"/>
        </w:rPr>
      </w:pPr>
      <w:r>
        <w:rPr>
          <w:sz w:val="22"/>
          <w:szCs w:val="22"/>
        </w:rPr>
        <w:tab/>
      </w:r>
      <w:r w:rsidR="0095328C">
        <w:rPr>
          <w:sz w:val="22"/>
          <w:szCs w:val="22"/>
        </w:rPr>
        <w:t xml:space="preserve">Στην δεύτερη μέθοδο όπως εξηγήθηκε δειγματοληπτούμε τα </w:t>
      </w:r>
      <w:r w:rsidR="0095328C">
        <w:rPr>
          <w:sz w:val="22"/>
          <w:szCs w:val="22"/>
          <w:lang w:val="en-US"/>
        </w:rPr>
        <w:t>vertices</w:t>
      </w:r>
      <w:r w:rsidR="0095328C" w:rsidRPr="0095328C">
        <w:rPr>
          <w:sz w:val="22"/>
          <w:szCs w:val="22"/>
        </w:rPr>
        <w:t xml:space="preserve"> </w:t>
      </w:r>
      <w:r w:rsidR="0095328C">
        <w:rPr>
          <w:sz w:val="22"/>
          <w:szCs w:val="22"/>
        </w:rPr>
        <w:t xml:space="preserve">του αντικειμένου και στην συνέχεια υπολογίζουμε τις ιδιοτιμές ενός πίνακα που περιέχει τις αποστάσεις μεταξύ των δειγματοληπτημένων </w:t>
      </w:r>
      <w:r w:rsidR="0095328C">
        <w:rPr>
          <w:sz w:val="22"/>
          <w:szCs w:val="22"/>
          <w:lang w:val="en-US"/>
        </w:rPr>
        <w:t>vertices</w:t>
      </w:r>
      <w:r w:rsidR="005D3CA7">
        <w:rPr>
          <w:sz w:val="22"/>
          <w:szCs w:val="22"/>
        </w:rPr>
        <w:t xml:space="preserve">. Εδώ λόγω του μικρού και σταθερού μεγέθους του πίνακα των αποστάσεων, του οποίου θέλουμε να υπολογίσουμε τις ιδιοτιμές, η διαδικασία του </w:t>
      </w:r>
      <w:r w:rsidR="005D3CA7">
        <w:rPr>
          <w:sz w:val="22"/>
          <w:szCs w:val="22"/>
          <w:lang w:val="en-US"/>
        </w:rPr>
        <w:t>eigen</w:t>
      </w:r>
      <w:r w:rsidR="005D3CA7" w:rsidRPr="005D3CA7">
        <w:rPr>
          <w:sz w:val="22"/>
          <w:szCs w:val="22"/>
        </w:rPr>
        <w:t xml:space="preserve"> </w:t>
      </w:r>
      <w:r w:rsidR="005D3CA7">
        <w:rPr>
          <w:sz w:val="22"/>
          <w:szCs w:val="22"/>
          <w:lang w:val="en-US"/>
        </w:rPr>
        <w:t>decomposition</w:t>
      </w:r>
      <w:r w:rsidR="005D3CA7" w:rsidRPr="005D3CA7">
        <w:rPr>
          <w:sz w:val="22"/>
          <w:szCs w:val="22"/>
        </w:rPr>
        <w:t xml:space="preserve"> </w:t>
      </w:r>
      <w:r w:rsidR="005D3CA7">
        <w:rPr>
          <w:sz w:val="22"/>
          <w:szCs w:val="22"/>
        </w:rPr>
        <w:t>δεν είναι ιδιαίτερα χρονοβόρα. Όμως ο υπολογισμός των γεωδεσιακών αποστάσεων μεταξύ των κορυφών του αντικειμένου απαιτεί την εύρεση της συντομότερης διαδρομής πάνω σε γράφο και έτσι η χρονική πολυπλοκότητα του αλγορίθμου είναι πολύ μεγάλη. Για αυτόν τον λόγο γίνεται μόνο στην περίπτωση των γεωδεσιακών αποστάσεων προϋπολογισμός των ιδιοτιμών του πίνακα των αποστάσεων για όλα τα αντικείμενα σύγκρισης και</w:t>
      </w:r>
      <w:r w:rsidR="007B2435">
        <w:rPr>
          <w:sz w:val="22"/>
          <w:szCs w:val="22"/>
        </w:rPr>
        <w:t xml:space="preserve"> αποθήκευσης τους σε αρχείο κειμένου. Έτσι αφήνεται για το </w:t>
      </w:r>
      <w:r w:rsidR="007B2435">
        <w:rPr>
          <w:sz w:val="22"/>
          <w:szCs w:val="22"/>
          <w:lang w:val="en-US"/>
        </w:rPr>
        <w:t>run</w:t>
      </w:r>
      <w:r w:rsidR="007B2435" w:rsidRPr="007B2435">
        <w:rPr>
          <w:sz w:val="22"/>
          <w:szCs w:val="22"/>
        </w:rPr>
        <w:t xml:space="preserve"> </w:t>
      </w:r>
      <w:r w:rsidR="007B2435">
        <w:rPr>
          <w:sz w:val="22"/>
          <w:szCs w:val="22"/>
          <w:lang w:val="en-US"/>
        </w:rPr>
        <w:t>time</w:t>
      </w:r>
      <w:r w:rsidR="007B2435" w:rsidRPr="007B2435">
        <w:rPr>
          <w:sz w:val="22"/>
          <w:szCs w:val="22"/>
        </w:rPr>
        <w:t xml:space="preserve"> </w:t>
      </w:r>
      <w:r w:rsidR="007B2435">
        <w:rPr>
          <w:sz w:val="22"/>
          <w:szCs w:val="22"/>
        </w:rPr>
        <w:t>μόνο ο υπολογισμός των ιδιοτιμών του αντικειμένου εισόδου.</w:t>
      </w:r>
    </w:p>
    <w:p w14:paraId="516347D3" w14:textId="5F609B92" w:rsidR="00016C7E" w:rsidRDefault="007B2435" w:rsidP="00EA0E8E">
      <w:pPr>
        <w:spacing w:after="160" w:line="259" w:lineRule="auto"/>
        <w:ind w:firstLine="360"/>
        <w:rPr>
          <w:sz w:val="22"/>
          <w:szCs w:val="22"/>
        </w:rPr>
      </w:pPr>
      <w:r>
        <w:rPr>
          <w:sz w:val="22"/>
          <w:szCs w:val="22"/>
        </w:rPr>
        <w:t xml:space="preserve">Αφού έχουμε λοιπόν όλες τις ιδιοτιμές για όλα τα αντικείμενα της βάσης δεδομένων καθώς και για το αντικείμενο εισόδου μπορούμε να υπολογίσουμε την σχετική απόσταση μεταξύ </w:t>
      </w:r>
      <w:r w:rsidR="00016C7E">
        <w:rPr>
          <w:sz w:val="22"/>
          <w:szCs w:val="22"/>
        </w:rPr>
        <w:t>δύο αντικειμένων με την χρήση του εξής τύπου</w:t>
      </w:r>
      <w:r w:rsidR="00E4181E">
        <w:rPr>
          <w:sz w:val="22"/>
          <w:szCs w:val="22"/>
        </w:rPr>
        <w:t xml:space="preserve"> που εφαρμόζεται και για τις ευκλείδειες αλλά και για τις γεωδεσιακές αποστάσεις</w:t>
      </w:r>
      <w:r w:rsidR="00016C7E">
        <w:rPr>
          <w:sz w:val="22"/>
          <w:szCs w:val="22"/>
        </w:rPr>
        <w:t>.</w:t>
      </w:r>
    </w:p>
    <w:p w14:paraId="19E880BC" w14:textId="629FECE1" w:rsidR="008F7940" w:rsidRPr="00E4181E" w:rsidRDefault="00666C1A" w:rsidP="00666C1A">
      <w:pPr>
        <w:spacing w:after="160" w:line="259" w:lineRule="auto"/>
        <w:ind w:firstLine="360"/>
        <w:jc w:val="center"/>
        <w:rPr>
          <w:sz w:val="22"/>
          <w:szCs w:val="22"/>
        </w:rPr>
      </w:pPr>
      <m:oMathPara>
        <m:oMath>
          <m:r>
            <w:rPr>
              <w:rFonts w:ascii="Cambria Math" w:hAnsi="Cambria Math"/>
              <w:sz w:val="22"/>
              <w:szCs w:val="22"/>
            </w:rPr>
            <w:lastRenderedPageBreak/>
            <m:t>Error</m:t>
          </m:r>
          <m:d>
            <m:dPr>
              <m:ctrlPr>
                <w:rPr>
                  <w:rFonts w:ascii="Cambria Math" w:hAnsi="Cambria Math"/>
                  <w:i/>
                  <w:sz w:val="22"/>
                  <w:szCs w:val="22"/>
                </w:rPr>
              </m:ctrlPr>
            </m:dPr>
            <m:e>
              <m:r>
                <w:rPr>
                  <w:rFonts w:ascii="Cambria Math" w:hAnsi="Cambria Math"/>
                  <w:sz w:val="22"/>
                  <w:szCs w:val="22"/>
                </w:rPr>
                <m:t>P,Q</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w:rPr>
                  <w:rFonts w:ascii="Cambria Math" w:hAnsi="Cambria Math"/>
                  <w:sz w:val="22"/>
                  <w:szCs w:val="22"/>
                </w:rPr>
                <m:t xml:space="preserve"> </m:t>
              </m:r>
              <m:f>
                <m:fPr>
                  <m:ctrlPr>
                    <w:rPr>
                      <w:rFonts w:ascii="Cambria Math" w:hAnsi="Cambria Math"/>
                      <w:i/>
                      <w:sz w:val="22"/>
                      <w:szCs w:val="22"/>
                    </w:rPr>
                  </m:ctrlPr>
                </m:fPr>
                <m:num>
                  <m:sSup>
                    <m:sSupPr>
                      <m:ctrlPr>
                        <w:rPr>
                          <w:rFonts w:ascii="Cambria Math" w:hAnsi="Cambria Math"/>
                          <w:i/>
                          <w:sz w:val="22"/>
                          <w:szCs w:val="22"/>
                        </w:rPr>
                      </m:ctrlPr>
                    </m:sSupPr>
                    <m:e>
                      <m:d>
                        <m:dPr>
                          <m:begChr m:val="["/>
                          <m:endChr m:val="]"/>
                          <m:ctrlPr>
                            <w:rPr>
                              <w:rFonts w:ascii="Cambria Math" w:hAnsi="Cambria Math"/>
                              <w:i/>
                              <w:sz w:val="22"/>
                              <w:szCs w:val="22"/>
                            </w:rPr>
                          </m:ctrlPr>
                        </m:dPr>
                        <m:e>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Sup>
                                    <m:sSubSupPr>
                                      <m:ctrlPr>
                                        <w:rPr>
                                          <w:rFonts w:ascii="Cambria Math" w:hAnsi="Cambria Math"/>
                                          <w:i/>
                                          <w:sz w:val="22"/>
                                          <w:szCs w:val="22"/>
                                          <w:lang w:val="en-US"/>
                                        </w:rPr>
                                      </m:ctrlPr>
                                    </m:sSubSupPr>
                                    <m:e>
                                      <m:r>
                                        <w:rPr>
                                          <w:rFonts w:ascii="Cambria Math" w:hAnsi="Cambria Math"/>
                                          <w:sz w:val="22"/>
                                          <w:szCs w:val="22"/>
                                        </w:rPr>
                                        <m:t>λ</m:t>
                                      </m:r>
                                      <m:ctrlPr>
                                        <w:rPr>
                                          <w:rFonts w:ascii="Cambria Math" w:hAnsi="Cambria Math"/>
                                          <w:i/>
                                          <w:sz w:val="22"/>
                                          <w:szCs w:val="22"/>
                                        </w:rPr>
                                      </m:ctrlPr>
                                    </m:e>
                                    <m:sub>
                                      <m:r>
                                        <w:rPr>
                                          <w:rFonts w:ascii="Cambria Math" w:hAnsi="Cambria Math"/>
                                          <w:sz w:val="22"/>
                                          <w:szCs w:val="22"/>
                                          <w:lang w:val="en-US"/>
                                        </w:rPr>
                                        <m:t>i</m:t>
                                      </m:r>
                                    </m:sub>
                                    <m:sup>
                                      <m:r>
                                        <w:rPr>
                                          <w:rFonts w:ascii="Cambria Math" w:hAnsi="Cambria Math"/>
                                          <w:sz w:val="22"/>
                                          <w:szCs w:val="22"/>
                                          <w:lang w:val="en-US"/>
                                        </w:rPr>
                                        <m:t>P</m:t>
                                      </m:r>
                                    </m:sup>
                                  </m:sSubSup>
                                </m:e>
                              </m:d>
                            </m:e>
                            <m:sup>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Sup>
                                    <m:sSubSupPr>
                                      <m:ctrlPr>
                                        <w:rPr>
                                          <w:rFonts w:ascii="Cambria Math" w:hAnsi="Cambria Math"/>
                                          <w:i/>
                                          <w:sz w:val="22"/>
                                          <w:szCs w:val="22"/>
                                          <w:lang w:val="en-US"/>
                                        </w:rPr>
                                      </m:ctrlPr>
                                    </m:sSubSupPr>
                                    <m:e>
                                      <m:r>
                                        <w:rPr>
                                          <w:rFonts w:ascii="Cambria Math" w:hAnsi="Cambria Math"/>
                                          <w:sz w:val="22"/>
                                          <w:szCs w:val="22"/>
                                        </w:rPr>
                                        <m:t>λ</m:t>
                                      </m:r>
                                      <m:ctrlPr>
                                        <w:rPr>
                                          <w:rFonts w:ascii="Cambria Math" w:hAnsi="Cambria Math"/>
                                          <w:i/>
                                          <w:sz w:val="22"/>
                                          <w:szCs w:val="22"/>
                                        </w:rPr>
                                      </m:ctrlPr>
                                    </m:e>
                                    <m:sub>
                                      <m:r>
                                        <w:rPr>
                                          <w:rFonts w:ascii="Cambria Math" w:hAnsi="Cambria Math"/>
                                          <w:sz w:val="22"/>
                                          <w:szCs w:val="22"/>
                                          <w:lang w:val="en-US"/>
                                        </w:rPr>
                                        <m:t>i</m:t>
                                      </m:r>
                                    </m:sub>
                                    <m:sup>
                                      <m:r>
                                        <w:rPr>
                                          <w:rFonts w:ascii="Cambria Math" w:hAnsi="Cambria Math"/>
                                          <w:sz w:val="22"/>
                                          <w:szCs w:val="22"/>
                                          <w:lang w:val="en-US"/>
                                        </w:rPr>
                                        <m:t>Q</m:t>
                                      </m:r>
                                    </m:sup>
                                  </m:sSubSup>
                                </m:e>
                              </m:d>
                            </m:e>
                            <m:sup>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up>
                          </m:sSup>
                          <m:r>
                            <w:rPr>
                              <w:rFonts w:ascii="Cambria Math" w:hAnsi="Cambria Math"/>
                              <w:sz w:val="22"/>
                              <w:szCs w:val="22"/>
                            </w:rPr>
                            <m:t xml:space="preserve"> </m:t>
                          </m:r>
                        </m:e>
                      </m:d>
                    </m:e>
                    <m:sup>
                      <m:r>
                        <w:rPr>
                          <w:rFonts w:ascii="Cambria Math" w:hAnsi="Cambria Math"/>
                          <w:sz w:val="22"/>
                          <w:szCs w:val="22"/>
                        </w:rPr>
                        <m:t>2</m:t>
                      </m:r>
                    </m:sup>
                  </m:sSup>
                </m:num>
                <m:den>
                  <m:sSup>
                    <m:sSupPr>
                      <m:ctrlPr>
                        <w:rPr>
                          <w:rFonts w:ascii="Cambria Math" w:hAnsi="Cambria Math"/>
                          <w:i/>
                          <w:sz w:val="22"/>
                          <w:szCs w:val="22"/>
                        </w:rPr>
                      </m:ctrlPr>
                    </m:sSupPr>
                    <m:e>
                      <m:d>
                        <m:dPr>
                          <m:begChr m:val="|"/>
                          <m:endChr m:val="|"/>
                          <m:ctrlPr>
                            <w:rPr>
                              <w:rFonts w:ascii="Cambria Math" w:hAnsi="Cambria Math"/>
                              <w:i/>
                              <w:sz w:val="22"/>
                              <w:szCs w:val="22"/>
                            </w:rPr>
                          </m:ctrlPr>
                        </m:dPr>
                        <m:e>
                          <m:sSubSup>
                            <m:sSubSupPr>
                              <m:ctrlPr>
                                <w:rPr>
                                  <w:rFonts w:ascii="Cambria Math" w:hAnsi="Cambria Math"/>
                                  <w:i/>
                                  <w:sz w:val="22"/>
                                  <w:szCs w:val="22"/>
                                  <w:lang w:val="en-US"/>
                                </w:rPr>
                              </m:ctrlPr>
                            </m:sSubSupPr>
                            <m:e>
                              <m:r>
                                <w:rPr>
                                  <w:rFonts w:ascii="Cambria Math" w:hAnsi="Cambria Math"/>
                                  <w:sz w:val="22"/>
                                  <w:szCs w:val="22"/>
                                </w:rPr>
                                <m:t>λ</m:t>
                              </m:r>
                              <m:ctrlPr>
                                <w:rPr>
                                  <w:rFonts w:ascii="Cambria Math" w:hAnsi="Cambria Math"/>
                                  <w:i/>
                                  <w:sz w:val="22"/>
                                  <w:szCs w:val="22"/>
                                </w:rPr>
                              </m:ctrlPr>
                            </m:e>
                            <m:sub>
                              <m:r>
                                <w:rPr>
                                  <w:rFonts w:ascii="Cambria Math" w:hAnsi="Cambria Math"/>
                                  <w:sz w:val="22"/>
                                  <w:szCs w:val="22"/>
                                  <w:lang w:val="en-US"/>
                                </w:rPr>
                                <m:t>i</m:t>
                              </m:r>
                            </m:sub>
                            <m:sup>
                              <m:r>
                                <w:rPr>
                                  <w:rFonts w:ascii="Cambria Math" w:hAnsi="Cambria Math"/>
                                  <w:sz w:val="22"/>
                                  <w:szCs w:val="22"/>
                                  <w:lang w:val="en-US"/>
                                </w:rPr>
                                <m:t>P</m:t>
                              </m:r>
                            </m:sup>
                          </m:sSubSup>
                        </m:e>
                      </m:d>
                    </m:e>
                    <m:sup>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Sup>
                            <m:sSubSupPr>
                              <m:ctrlPr>
                                <w:rPr>
                                  <w:rFonts w:ascii="Cambria Math" w:hAnsi="Cambria Math"/>
                                  <w:i/>
                                  <w:sz w:val="22"/>
                                  <w:szCs w:val="22"/>
                                  <w:lang w:val="en-US"/>
                                </w:rPr>
                              </m:ctrlPr>
                            </m:sSubSupPr>
                            <m:e>
                              <m:r>
                                <w:rPr>
                                  <w:rFonts w:ascii="Cambria Math" w:hAnsi="Cambria Math"/>
                                  <w:sz w:val="22"/>
                                  <w:szCs w:val="22"/>
                                </w:rPr>
                                <m:t>λ</m:t>
                              </m:r>
                              <m:ctrlPr>
                                <w:rPr>
                                  <w:rFonts w:ascii="Cambria Math" w:hAnsi="Cambria Math"/>
                                  <w:i/>
                                  <w:sz w:val="22"/>
                                  <w:szCs w:val="22"/>
                                </w:rPr>
                              </m:ctrlPr>
                            </m:e>
                            <m:sub>
                              <m:r>
                                <w:rPr>
                                  <w:rFonts w:ascii="Cambria Math" w:hAnsi="Cambria Math"/>
                                  <w:sz w:val="22"/>
                                  <w:szCs w:val="22"/>
                                  <w:lang w:val="en-US"/>
                                </w:rPr>
                                <m:t>i</m:t>
                              </m:r>
                            </m:sub>
                            <m:sup>
                              <m:r>
                                <w:rPr>
                                  <w:rFonts w:ascii="Cambria Math" w:hAnsi="Cambria Math"/>
                                  <w:sz w:val="22"/>
                                  <w:szCs w:val="22"/>
                                  <w:lang w:val="en-US"/>
                                </w:rPr>
                                <m:t>Q</m:t>
                              </m:r>
                            </m:sup>
                          </m:sSubSup>
                        </m:e>
                      </m:d>
                    </m:e>
                    <m:sup>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up>
                  </m:sSup>
                </m:den>
              </m:f>
            </m:e>
          </m:nary>
          <m:r>
            <w:rPr>
              <w:rFonts w:ascii="Cambria Math" w:hAnsi="Cambria Math"/>
              <w:sz w:val="22"/>
              <w:szCs w:val="22"/>
            </w:rPr>
            <m:t xml:space="preserve"> </m:t>
          </m:r>
        </m:oMath>
      </m:oMathPara>
    </w:p>
    <w:p w14:paraId="2C4F57C5" w14:textId="3803B756" w:rsidR="00E4181E" w:rsidRPr="00645987" w:rsidRDefault="00E4181E" w:rsidP="00E4181E">
      <w:pPr>
        <w:spacing w:after="160" w:line="259" w:lineRule="auto"/>
        <w:ind w:firstLine="360"/>
        <w:rPr>
          <w:sz w:val="22"/>
          <w:szCs w:val="22"/>
        </w:rPr>
      </w:pPr>
      <w:r>
        <w:rPr>
          <w:sz w:val="22"/>
          <w:szCs w:val="22"/>
        </w:rPr>
        <w:tab/>
        <w:t xml:space="preserve">Στην συνέχεια </w:t>
      </w:r>
      <w:r w:rsidR="008A5462">
        <w:rPr>
          <w:sz w:val="22"/>
          <w:szCs w:val="22"/>
        </w:rPr>
        <w:t>απλώς κατατάσσουμε τα αντικείμενα με αύξουσα σειρά ως προς την απόστασή τους με το αντικείμενο εισόδου, δηλαδή τα κατατάσσουμε με φθίνουσα ομοιότητα.</w:t>
      </w:r>
    </w:p>
    <w:p w14:paraId="53B1F5ED" w14:textId="229C002A" w:rsidR="00EC0A88" w:rsidRDefault="00EC0A88" w:rsidP="00E4181E">
      <w:pPr>
        <w:spacing w:after="160" w:line="259" w:lineRule="auto"/>
        <w:ind w:firstLine="360"/>
        <w:rPr>
          <w:sz w:val="22"/>
          <w:szCs w:val="22"/>
        </w:rPr>
      </w:pPr>
      <w:r w:rsidRPr="00645987">
        <w:rPr>
          <w:sz w:val="22"/>
          <w:szCs w:val="22"/>
        </w:rPr>
        <w:tab/>
      </w:r>
      <w:r>
        <w:rPr>
          <w:sz w:val="22"/>
          <w:szCs w:val="22"/>
        </w:rPr>
        <w:t xml:space="preserve">Για να ελέγξουμε την αποτελεσματικότητα των παραπάνω μεθόδων τι εξετάσαμε σε κάποια από τα </w:t>
      </w:r>
      <w:r>
        <w:rPr>
          <w:sz w:val="22"/>
          <w:szCs w:val="22"/>
          <w:lang w:val="en-US"/>
        </w:rPr>
        <w:t>obj</w:t>
      </w:r>
      <w:r w:rsidRPr="00EC0A88">
        <w:rPr>
          <w:sz w:val="22"/>
          <w:szCs w:val="22"/>
        </w:rPr>
        <w:t xml:space="preserve"> </w:t>
      </w:r>
      <w:r>
        <w:rPr>
          <w:sz w:val="22"/>
          <w:szCs w:val="22"/>
        </w:rPr>
        <w:t xml:space="preserve">αρχεία που μας είχαν δοθεί. Συγκεκριμένα τα καταλληλότερα αρχεία για αυτόν τον σκοπό είναι το </w:t>
      </w:r>
      <w:r>
        <w:rPr>
          <w:sz w:val="22"/>
          <w:szCs w:val="22"/>
          <w:lang w:val="en-US"/>
        </w:rPr>
        <w:t>unicorn</w:t>
      </w:r>
      <w:r w:rsidRPr="00EC0A88">
        <w:rPr>
          <w:sz w:val="22"/>
          <w:szCs w:val="22"/>
        </w:rPr>
        <w:t>_</w:t>
      </w:r>
      <w:r>
        <w:rPr>
          <w:sz w:val="22"/>
          <w:szCs w:val="22"/>
          <w:lang w:val="en-US"/>
        </w:rPr>
        <w:t>low</w:t>
      </w:r>
      <w:r w:rsidRPr="00EC0A88">
        <w:rPr>
          <w:sz w:val="22"/>
          <w:szCs w:val="22"/>
        </w:rPr>
        <w:t>_</w:t>
      </w:r>
      <w:r>
        <w:rPr>
          <w:sz w:val="22"/>
          <w:szCs w:val="22"/>
          <w:lang w:val="en-US"/>
        </w:rPr>
        <w:t>low</w:t>
      </w:r>
      <w:r w:rsidRPr="00EC0A88">
        <w:rPr>
          <w:sz w:val="22"/>
          <w:szCs w:val="22"/>
        </w:rPr>
        <w:t xml:space="preserve"> </w:t>
      </w:r>
      <w:r>
        <w:rPr>
          <w:sz w:val="22"/>
          <w:szCs w:val="22"/>
        </w:rPr>
        <w:t xml:space="preserve">που μοιάζει πολύ με το </w:t>
      </w:r>
      <w:r>
        <w:rPr>
          <w:sz w:val="22"/>
          <w:szCs w:val="22"/>
          <w:lang w:val="en-US"/>
        </w:rPr>
        <w:t>unicorn</w:t>
      </w:r>
      <w:r w:rsidRPr="00EC0A88">
        <w:rPr>
          <w:sz w:val="22"/>
          <w:szCs w:val="22"/>
        </w:rPr>
        <w:t>_</w:t>
      </w:r>
      <w:r>
        <w:rPr>
          <w:sz w:val="22"/>
          <w:szCs w:val="22"/>
          <w:lang w:val="en-US"/>
        </w:rPr>
        <w:t>low</w:t>
      </w:r>
      <w:r w:rsidR="00ED388F">
        <w:rPr>
          <w:sz w:val="22"/>
          <w:szCs w:val="22"/>
        </w:rPr>
        <w:t xml:space="preserve"> αλλά έχει μικρότερο αριθμό </w:t>
      </w:r>
      <w:r w:rsidR="00ED388F">
        <w:rPr>
          <w:sz w:val="22"/>
          <w:szCs w:val="22"/>
          <w:lang w:val="en-US"/>
        </w:rPr>
        <w:t>vertices</w:t>
      </w:r>
      <w:r>
        <w:rPr>
          <w:sz w:val="22"/>
          <w:szCs w:val="22"/>
        </w:rPr>
        <w:t xml:space="preserve">, το </w:t>
      </w:r>
      <w:r>
        <w:rPr>
          <w:sz w:val="22"/>
          <w:szCs w:val="22"/>
          <w:lang w:val="en-US"/>
        </w:rPr>
        <w:t>hand</w:t>
      </w:r>
      <w:r w:rsidRPr="00EC0A88">
        <w:rPr>
          <w:sz w:val="22"/>
          <w:szCs w:val="22"/>
        </w:rPr>
        <w:t xml:space="preserve">2 </w:t>
      </w:r>
      <w:r>
        <w:rPr>
          <w:sz w:val="22"/>
          <w:szCs w:val="22"/>
        </w:rPr>
        <w:t xml:space="preserve">που </w:t>
      </w:r>
      <w:r w:rsidR="00ED388F">
        <w:rPr>
          <w:sz w:val="22"/>
          <w:szCs w:val="22"/>
        </w:rPr>
        <w:t>είναι το ίδιο</w:t>
      </w:r>
      <w:r>
        <w:rPr>
          <w:sz w:val="22"/>
          <w:szCs w:val="22"/>
        </w:rPr>
        <w:t xml:space="preserve"> με το </w:t>
      </w:r>
      <w:r>
        <w:rPr>
          <w:sz w:val="22"/>
          <w:szCs w:val="22"/>
          <w:lang w:val="en-US"/>
        </w:rPr>
        <w:t>b</w:t>
      </w:r>
      <w:r w:rsidRPr="00EC0A88">
        <w:rPr>
          <w:sz w:val="22"/>
          <w:szCs w:val="22"/>
        </w:rPr>
        <w:t>66_</w:t>
      </w:r>
      <w:r>
        <w:rPr>
          <w:sz w:val="22"/>
          <w:szCs w:val="22"/>
          <w:lang w:val="en-US"/>
        </w:rPr>
        <w:t>L</w:t>
      </w:r>
      <w:r w:rsidRPr="00EC0A88">
        <w:rPr>
          <w:sz w:val="22"/>
          <w:szCs w:val="22"/>
        </w:rPr>
        <w:t>2</w:t>
      </w:r>
      <w:r>
        <w:rPr>
          <w:sz w:val="22"/>
          <w:szCs w:val="22"/>
        </w:rPr>
        <w:t xml:space="preserve"> και το </w:t>
      </w:r>
      <w:r>
        <w:rPr>
          <w:sz w:val="22"/>
          <w:szCs w:val="22"/>
          <w:lang w:val="en-US"/>
        </w:rPr>
        <w:t>flashlight</w:t>
      </w:r>
      <w:r w:rsidRPr="00EC0A88">
        <w:rPr>
          <w:sz w:val="22"/>
          <w:szCs w:val="22"/>
        </w:rPr>
        <w:t xml:space="preserve"> </w:t>
      </w:r>
      <w:r>
        <w:rPr>
          <w:sz w:val="22"/>
          <w:szCs w:val="22"/>
        </w:rPr>
        <w:t xml:space="preserve">που είναι ίδιο με το </w:t>
      </w:r>
      <w:r>
        <w:rPr>
          <w:sz w:val="22"/>
          <w:szCs w:val="22"/>
          <w:lang w:val="en-US"/>
        </w:rPr>
        <w:t>flashlightNoCentered</w:t>
      </w:r>
      <w:r w:rsidRPr="00EC0A88">
        <w:rPr>
          <w:sz w:val="22"/>
          <w:szCs w:val="22"/>
        </w:rPr>
        <w:t xml:space="preserve"> </w:t>
      </w:r>
      <w:r>
        <w:rPr>
          <w:sz w:val="22"/>
          <w:szCs w:val="22"/>
        </w:rPr>
        <w:t>απλώς μετατοπισμένο στον χώρο. Παρακάτω παρουσιάζονται τα αποτελέσματα για καθεμία από τις μεθόδους.</w:t>
      </w:r>
    </w:p>
    <w:p w14:paraId="55BF09F9" w14:textId="1CEE7093" w:rsidR="000F0206" w:rsidRDefault="000F0206" w:rsidP="00E4181E">
      <w:pPr>
        <w:spacing w:after="160" w:line="259" w:lineRule="auto"/>
        <w:ind w:firstLine="360"/>
        <w:rPr>
          <w:sz w:val="22"/>
          <w:szCs w:val="22"/>
        </w:rPr>
      </w:pPr>
    </w:p>
    <w:p w14:paraId="01061963" w14:textId="72CEC1F8" w:rsidR="00EE119F" w:rsidRDefault="00EE119F" w:rsidP="00332927">
      <w:pPr>
        <w:spacing w:after="160" w:line="259" w:lineRule="auto"/>
        <w:rPr>
          <w:sz w:val="22"/>
          <w:szCs w:val="22"/>
        </w:rPr>
      </w:pPr>
    </w:p>
    <w:p w14:paraId="00F42E59" w14:textId="32A2CB7F" w:rsidR="00332927" w:rsidRDefault="00332927" w:rsidP="00332927">
      <w:pPr>
        <w:spacing w:after="160" w:line="259" w:lineRule="auto"/>
        <w:rPr>
          <w:sz w:val="22"/>
          <w:szCs w:val="22"/>
        </w:rPr>
      </w:pPr>
    </w:p>
    <w:p w14:paraId="2A65A5B3" w14:textId="77777777" w:rsidR="00332927" w:rsidRDefault="00332927" w:rsidP="00332927">
      <w:pPr>
        <w:spacing w:after="160" w:line="259" w:lineRule="auto"/>
        <w:rPr>
          <w:sz w:val="22"/>
          <w:szCs w:val="22"/>
        </w:rPr>
      </w:pPr>
    </w:p>
    <w:p w14:paraId="01B5AF94" w14:textId="2087294D" w:rsidR="00EE119F" w:rsidRPr="00645987" w:rsidRDefault="00EE119F" w:rsidP="00EE119F">
      <w:pPr>
        <w:spacing w:after="160" w:line="259" w:lineRule="auto"/>
        <w:rPr>
          <w:sz w:val="22"/>
          <w:szCs w:val="22"/>
        </w:rPr>
      </w:pPr>
      <w:r>
        <w:rPr>
          <w:sz w:val="22"/>
          <w:szCs w:val="22"/>
          <w:lang w:val="en-US"/>
        </w:rPr>
        <w:t>unicorn</w:t>
      </w:r>
      <w:r w:rsidRPr="00645987">
        <w:rPr>
          <w:sz w:val="22"/>
          <w:szCs w:val="22"/>
        </w:rPr>
        <w:t>_</w:t>
      </w:r>
      <w:r>
        <w:rPr>
          <w:sz w:val="22"/>
          <w:szCs w:val="22"/>
          <w:lang w:val="en-US"/>
        </w:rPr>
        <w:t>low</w:t>
      </w:r>
      <w:r w:rsidRPr="00645987">
        <w:rPr>
          <w:sz w:val="22"/>
          <w:szCs w:val="22"/>
        </w:rPr>
        <w:t>_</w:t>
      </w:r>
      <w:r>
        <w:rPr>
          <w:sz w:val="22"/>
          <w:szCs w:val="22"/>
          <w:lang w:val="en-US"/>
        </w:rPr>
        <w:t>low</w:t>
      </w:r>
    </w:p>
    <w:p w14:paraId="72142B81" w14:textId="28E202EA" w:rsidR="00EE119F" w:rsidRPr="00F3294C" w:rsidRDefault="0025656E" w:rsidP="000674EA">
      <w:pPr>
        <w:spacing w:after="160" w:line="259" w:lineRule="auto"/>
        <w:jc w:val="center"/>
        <w:rPr>
          <w:sz w:val="22"/>
          <w:szCs w:val="22"/>
        </w:rPr>
      </w:pPr>
      <w:r>
        <w:rPr>
          <w:noProof/>
          <w:sz w:val="22"/>
          <w:szCs w:val="22"/>
          <w:lang w:val="en-US"/>
        </w:rPr>
        <w:drawing>
          <wp:inline distT="0" distB="0" distL="0" distR="0" wp14:anchorId="49F92BB1" wp14:editId="40C457AB">
            <wp:extent cx="1896837" cy="2743200"/>
            <wp:effectExtent l="0" t="0" r="8255" b="0"/>
            <wp:docPr id="47" name="Picture 4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nicorn_1cropped.jpg"/>
                    <pic:cNvPicPr/>
                  </pic:nvPicPr>
                  <pic:blipFill>
                    <a:blip r:embed="rId44" cstate="print">
                      <a:extLst>
                        <a:ext uri="{28A0092B-C50C-407E-A947-70E740481C1C}">
                          <a14:useLocalDpi xmlns:a14="http://schemas.microsoft.com/office/drawing/2010/main"/>
                        </a:ext>
                      </a:extLst>
                    </a:blip>
                    <a:stretch>
                      <a:fillRect/>
                    </a:stretch>
                  </pic:blipFill>
                  <pic:spPr>
                    <a:xfrm>
                      <a:off x="0" y="0"/>
                      <a:ext cx="1896837" cy="2743200"/>
                    </a:xfrm>
                    <a:prstGeom prst="rect">
                      <a:avLst/>
                    </a:prstGeom>
                  </pic:spPr>
                </pic:pic>
              </a:graphicData>
            </a:graphic>
          </wp:inline>
        </w:drawing>
      </w:r>
      <w:r w:rsidR="00EE119F" w:rsidRPr="00F3294C">
        <w:rPr>
          <w:sz w:val="22"/>
          <w:szCs w:val="22"/>
        </w:rPr>
        <w:t xml:space="preserve">  </w:t>
      </w:r>
      <w:r>
        <w:rPr>
          <w:noProof/>
          <w:sz w:val="22"/>
          <w:szCs w:val="22"/>
          <w:lang w:val="en-US"/>
        </w:rPr>
        <w:drawing>
          <wp:inline distT="0" distB="0" distL="0" distR="0" wp14:anchorId="4D4924B8" wp14:editId="4A09E1EB">
            <wp:extent cx="1896837" cy="2743200"/>
            <wp:effectExtent l="0" t="0" r="8255" b="0"/>
            <wp:docPr id="48" name="Picture 4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icorn_2crop.jpg"/>
                    <pic:cNvPicPr/>
                  </pic:nvPicPr>
                  <pic:blipFill>
                    <a:blip r:embed="rId45" cstate="print">
                      <a:extLst>
                        <a:ext uri="{28A0092B-C50C-407E-A947-70E740481C1C}">
                          <a14:useLocalDpi xmlns:a14="http://schemas.microsoft.com/office/drawing/2010/main"/>
                        </a:ext>
                      </a:extLst>
                    </a:blip>
                    <a:stretch>
                      <a:fillRect/>
                    </a:stretch>
                  </pic:blipFill>
                  <pic:spPr>
                    <a:xfrm>
                      <a:off x="0" y="0"/>
                      <a:ext cx="1896837" cy="2743200"/>
                    </a:xfrm>
                    <a:prstGeom prst="rect">
                      <a:avLst/>
                    </a:prstGeom>
                  </pic:spPr>
                </pic:pic>
              </a:graphicData>
            </a:graphic>
          </wp:inline>
        </w:drawing>
      </w:r>
      <w:r w:rsidR="00EE119F" w:rsidRPr="00F3294C">
        <w:rPr>
          <w:sz w:val="22"/>
          <w:szCs w:val="22"/>
        </w:rPr>
        <w:t xml:space="preserve">  </w:t>
      </w:r>
      <w:r>
        <w:rPr>
          <w:noProof/>
          <w:sz w:val="22"/>
          <w:szCs w:val="22"/>
          <w:lang w:val="en-US"/>
        </w:rPr>
        <w:drawing>
          <wp:inline distT="0" distB="0" distL="0" distR="0" wp14:anchorId="31D0AAD1" wp14:editId="515AD6E3">
            <wp:extent cx="1896837" cy="2743200"/>
            <wp:effectExtent l="0" t="0" r="8255" b="0"/>
            <wp:docPr id="49" name="Picture 4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icorn_low_3crop.jpg"/>
                    <pic:cNvPicPr/>
                  </pic:nvPicPr>
                  <pic:blipFill>
                    <a:blip r:embed="rId46" cstate="print">
                      <a:extLst>
                        <a:ext uri="{28A0092B-C50C-407E-A947-70E740481C1C}">
                          <a14:useLocalDpi xmlns:a14="http://schemas.microsoft.com/office/drawing/2010/main"/>
                        </a:ext>
                      </a:extLst>
                    </a:blip>
                    <a:stretch>
                      <a:fillRect/>
                    </a:stretch>
                  </pic:blipFill>
                  <pic:spPr>
                    <a:xfrm>
                      <a:off x="0" y="0"/>
                      <a:ext cx="1896837" cy="2743200"/>
                    </a:xfrm>
                    <a:prstGeom prst="rect">
                      <a:avLst/>
                    </a:prstGeom>
                  </pic:spPr>
                </pic:pic>
              </a:graphicData>
            </a:graphic>
          </wp:inline>
        </w:drawing>
      </w:r>
    </w:p>
    <w:p w14:paraId="4A74CB38" w14:textId="006BA783" w:rsidR="000674EA" w:rsidRPr="007E144A" w:rsidRDefault="007E144A" w:rsidP="00E30A59">
      <w:pPr>
        <w:spacing w:after="160" w:line="259" w:lineRule="auto"/>
        <w:ind w:firstLine="720"/>
        <w:rPr>
          <w:sz w:val="22"/>
          <w:szCs w:val="22"/>
        </w:rPr>
      </w:pPr>
      <w:r>
        <w:rPr>
          <w:sz w:val="22"/>
          <w:szCs w:val="22"/>
        </w:rPr>
        <w:t xml:space="preserve">Παρατηρούμε ότι όλες οι μέθοδοι κατηγοριοποιούν το αντικείμενο </w:t>
      </w:r>
      <w:r>
        <w:rPr>
          <w:sz w:val="22"/>
          <w:szCs w:val="22"/>
          <w:lang w:val="en-US"/>
        </w:rPr>
        <w:t>unicorn</w:t>
      </w:r>
      <w:r w:rsidRPr="007E144A">
        <w:rPr>
          <w:sz w:val="22"/>
          <w:szCs w:val="22"/>
        </w:rPr>
        <w:t>_</w:t>
      </w:r>
      <w:r>
        <w:rPr>
          <w:sz w:val="22"/>
          <w:szCs w:val="22"/>
          <w:lang w:val="en-US"/>
        </w:rPr>
        <w:t>low</w:t>
      </w:r>
      <w:r w:rsidRPr="007E144A">
        <w:rPr>
          <w:sz w:val="22"/>
          <w:szCs w:val="22"/>
        </w:rPr>
        <w:t>_</w:t>
      </w:r>
      <w:r>
        <w:rPr>
          <w:sz w:val="22"/>
          <w:szCs w:val="22"/>
          <w:lang w:val="en-US"/>
        </w:rPr>
        <w:t>low</w:t>
      </w:r>
      <w:r w:rsidRPr="007E144A">
        <w:rPr>
          <w:sz w:val="22"/>
          <w:szCs w:val="22"/>
        </w:rPr>
        <w:t xml:space="preserve"> </w:t>
      </w:r>
      <w:r>
        <w:rPr>
          <w:sz w:val="22"/>
          <w:szCs w:val="22"/>
        </w:rPr>
        <w:t xml:space="preserve">ως αυτό με την μικρότερη απόσταση με τον εαυτό του. Βέβαια στην πρώτη περίπτωση έχει μηδενικό </w:t>
      </w:r>
      <w:r>
        <w:rPr>
          <w:sz w:val="22"/>
          <w:szCs w:val="22"/>
          <w:lang w:val="en-US"/>
        </w:rPr>
        <w:t>error</w:t>
      </w:r>
      <w:r w:rsidRPr="007E144A">
        <w:rPr>
          <w:sz w:val="22"/>
          <w:szCs w:val="22"/>
        </w:rPr>
        <w:t xml:space="preserve"> </w:t>
      </w:r>
      <w:r>
        <w:rPr>
          <w:sz w:val="22"/>
          <w:szCs w:val="22"/>
        </w:rPr>
        <w:t xml:space="preserve">ενώ στις υπόλοιπες όχι αφού η επιλογή των </w:t>
      </w:r>
      <w:r>
        <w:rPr>
          <w:sz w:val="22"/>
          <w:szCs w:val="22"/>
          <w:lang w:val="en-US"/>
        </w:rPr>
        <w:t>sample</w:t>
      </w:r>
      <w:r w:rsidRPr="007E144A">
        <w:rPr>
          <w:sz w:val="22"/>
          <w:szCs w:val="22"/>
        </w:rPr>
        <w:t xml:space="preserve"> </w:t>
      </w:r>
      <w:r>
        <w:rPr>
          <w:sz w:val="22"/>
          <w:szCs w:val="22"/>
          <w:lang w:val="en-US"/>
        </w:rPr>
        <w:t>vertices</w:t>
      </w:r>
      <w:r w:rsidRPr="007E144A">
        <w:rPr>
          <w:sz w:val="22"/>
          <w:szCs w:val="22"/>
        </w:rPr>
        <w:t xml:space="preserve"> </w:t>
      </w:r>
      <w:r>
        <w:rPr>
          <w:sz w:val="22"/>
          <w:szCs w:val="22"/>
        </w:rPr>
        <w:t xml:space="preserve">είναι μη ντετερμινιστική. Το αντικείμενο </w:t>
      </w:r>
      <w:r>
        <w:rPr>
          <w:sz w:val="22"/>
          <w:szCs w:val="22"/>
          <w:lang w:val="en-US"/>
        </w:rPr>
        <w:t>unicorn</w:t>
      </w:r>
      <w:r w:rsidRPr="007E144A">
        <w:rPr>
          <w:sz w:val="22"/>
          <w:szCs w:val="22"/>
        </w:rPr>
        <w:t>_</w:t>
      </w:r>
      <w:r>
        <w:rPr>
          <w:sz w:val="22"/>
          <w:szCs w:val="22"/>
          <w:lang w:val="en-US"/>
        </w:rPr>
        <w:t>low</w:t>
      </w:r>
      <w:r w:rsidRPr="007E144A">
        <w:rPr>
          <w:sz w:val="22"/>
          <w:szCs w:val="22"/>
        </w:rPr>
        <w:t>_</w:t>
      </w:r>
      <w:r>
        <w:rPr>
          <w:sz w:val="22"/>
          <w:szCs w:val="22"/>
          <w:lang w:val="en-US"/>
        </w:rPr>
        <w:t>low</w:t>
      </w:r>
      <w:r w:rsidRPr="007E144A">
        <w:rPr>
          <w:sz w:val="22"/>
          <w:szCs w:val="22"/>
        </w:rPr>
        <w:t xml:space="preserve"> </w:t>
      </w:r>
      <w:r>
        <w:rPr>
          <w:sz w:val="22"/>
          <w:szCs w:val="22"/>
        </w:rPr>
        <w:t>κατηγοροποιείται σωστά ως 2</w:t>
      </w:r>
      <w:r>
        <w:rPr>
          <w:sz w:val="22"/>
          <w:szCs w:val="22"/>
          <w:vertAlign w:val="superscript"/>
        </w:rPr>
        <w:t>ο</w:t>
      </w:r>
      <w:r>
        <w:rPr>
          <w:sz w:val="22"/>
          <w:szCs w:val="22"/>
        </w:rPr>
        <w:t xml:space="preserve"> σε ομοιότητα στην δεύτερη και τρίτη περίπτωση και 3</w:t>
      </w:r>
      <w:r>
        <w:rPr>
          <w:sz w:val="22"/>
          <w:szCs w:val="22"/>
          <w:vertAlign w:val="superscript"/>
        </w:rPr>
        <w:t xml:space="preserve">ο </w:t>
      </w:r>
      <w:r>
        <w:rPr>
          <w:sz w:val="22"/>
          <w:szCs w:val="22"/>
        </w:rPr>
        <w:t xml:space="preserve">στην πρώτη περίπτωση. Επιπλέον η σχετική απόσταση του αντικειμένου </w:t>
      </w:r>
      <w:r>
        <w:rPr>
          <w:sz w:val="22"/>
          <w:szCs w:val="22"/>
          <w:lang w:val="en-US"/>
        </w:rPr>
        <w:t>unicorn</w:t>
      </w:r>
      <w:r w:rsidRPr="007E144A">
        <w:rPr>
          <w:sz w:val="22"/>
          <w:szCs w:val="22"/>
        </w:rPr>
        <w:t>_</w:t>
      </w:r>
      <w:r>
        <w:rPr>
          <w:sz w:val="22"/>
          <w:szCs w:val="22"/>
          <w:lang w:val="en-US"/>
        </w:rPr>
        <w:t>low</w:t>
      </w:r>
      <w:r w:rsidRPr="007E144A">
        <w:rPr>
          <w:sz w:val="22"/>
          <w:szCs w:val="22"/>
        </w:rPr>
        <w:t>_</w:t>
      </w:r>
      <w:r>
        <w:rPr>
          <w:sz w:val="22"/>
          <w:szCs w:val="22"/>
          <w:lang w:val="en-US"/>
        </w:rPr>
        <w:t>low</w:t>
      </w:r>
      <w:r>
        <w:rPr>
          <w:sz w:val="22"/>
          <w:szCs w:val="22"/>
        </w:rPr>
        <w:t xml:space="preserve"> από τα αντικειμένα </w:t>
      </w:r>
      <w:r>
        <w:rPr>
          <w:sz w:val="22"/>
          <w:szCs w:val="22"/>
          <w:lang w:val="en-US"/>
        </w:rPr>
        <w:t>hand</w:t>
      </w:r>
      <w:r w:rsidRPr="007E144A">
        <w:rPr>
          <w:sz w:val="22"/>
          <w:szCs w:val="22"/>
        </w:rPr>
        <w:t xml:space="preserve">2 </w:t>
      </w:r>
      <w:r>
        <w:rPr>
          <w:sz w:val="22"/>
          <w:szCs w:val="22"/>
        </w:rPr>
        <w:t xml:space="preserve">και </w:t>
      </w:r>
      <w:r>
        <w:rPr>
          <w:sz w:val="22"/>
          <w:szCs w:val="22"/>
          <w:lang w:val="en-US"/>
        </w:rPr>
        <w:t>b</w:t>
      </w:r>
      <w:r w:rsidRPr="007E144A">
        <w:rPr>
          <w:sz w:val="22"/>
          <w:szCs w:val="22"/>
        </w:rPr>
        <w:t>66_</w:t>
      </w:r>
      <w:r>
        <w:rPr>
          <w:sz w:val="22"/>
          <w:szCs w:val="22"/>
          <w:lang w:val="en-US"/>
        </w:rPr>
        <w:t>L</w:t>
      </w:r>
      <w:r w:rsidRPr="007E144A">
        <w:rPr>
          <w:sz w:val="22"/>
          <w:szCs w:val="22"/>
        </w:rPr>
        <w:t xml:space="preserve">2 </w:t>
      </w:r>
      <w:r>
        <w:rPr>
          <w:sz w:val="22"/>
          <w:szCs w:val="22"/>
        </w:rPr>
        <w:t xml:space="preserve">που έχουν τα ίδια </w:t>
      </w:r>
      <w:r>
        <w:rPr>
          <w:sz w:val="22"/>
          <w:szCs w:val="22"/>
          <w:lang w:val="en-US"/>
        </w:rPr>
        <w:t>vertices</w:t>
      </w:r>
      <w:r w:rsidRPr="007E144A">
        <w:rPr>
          <w:sz w:val="22"/>
          <w:szCs w:val="22"/>
        </w:rPr>
        <w:t xml:space="preserve"> </w:t>
      </w:r>
      <w:r>
        <w:rPr>
          <w:sz w:val="22"/>
          <w:szCs w:val="22"/>
        </w:rPr>
        <w:t xml:space="preserve">είναι </w:t>
      </w:r>
      <w:r w:rsidR="00EB4F9A">
        <w:rPr>
          <w:sz w:val="22"/>
          <w:szCs w:val="22"/>
        </w:rPr>
        <w:t>σχεδόν η ίδια και στις τρεις περιπτώσεις.</w:t>
      </w:r>
    </w:p>
    <w:p w14:paraId="5741EA63" w14:textId="18928BD9" w:rsidR="000674EA" w:rsidRDefault="000674EA" w:rsidP="000674EA">
      <w:pPr>
        <w:spacing w:after="160" w:line="259" w:lineRule="auto"/>
        <w:jc w:val="left"/>
        <w:rPr>
          <w:sz w:val="22"/>
          <w:szCs w:val="22"/>
        </w:rPr>
      </w:pPr>
    </w:p>
    <w:p w14:paraId="490BCE6C" w14:textId="64FAEB79" w:rsidR="00332927" w:rsidRDefault="00332927" w:rsidP="000674EA">
      <w:pPr>
        <w:spacing w:after="160" w:line="259" w:lineRule="auto"/>
        <w:jc w:val="left"/>
        <w:rPr>
          <w:sz w:val="22"/>
          <w:szCs w:val="22"/>
        </w:rPr>
      </w:pPr>
    </w:p>
    <w:p w14:paraId="09286836" w14:textId="77777777" w:rsidR="00332927" w:rsidRPr="007E144A" w:rsidRDefault="00332927" w:rsidP="000674EA">
      <w:pPr>
        <w:spacing w:after="160" w:line="259" w:lineRule="auto"/>
        <w:jc w:val="left"/>
        <w:rPr>
          <w:sz w:val="22"/>
          <w:szCs w:val="22"/>
        </w:rPr>
      </w:pPr>
    </w:p>
    <w:p w14:paraId="4D4245D2" w14:textId="5FBC5626" w:rsidR="00EE119F" w:rsidRPr="007E144A" w:rsidRDefault="00EE119F" w:rsidP="000674EA">
      <w:pPr>
        <w:spacing w:after="160" w:line="259" w:lineRule="auto"/>
        <w:jc w:val="left"/>
        <w:rPr>
          <w:sz w:val="22"/>
          <w:szCs w:val="22"/>
        </w:rPr>
      </w:pPr>
      <w:r>
        <w:rPr>
          <w:sz w:val="22"/>
          <w:szCs w:val="22"/>
          <w:lang w:val="en-US"/>
        </w:rPr>
        <w:lastRenderedPageBreak/>
        <w:t>flashlight</w:t>
      </w:r>
    </w:p>
    <w:p w14:paraId="6C3E6FE1" w14:textId="39E97BE1" w:rsidR="0025656E" w:rsidRPr="00F3294C" w:rsidRDefault="0025656E" w:rsidP="00EE119F">
      <w:pPr>
        <w:spacing w:after="160" w:line="259" w:lineRule="auto"/>
        <w:jc w:val="center"/>
        <w:rPr>
          <w:sz w:val="22"/>
          <w:szCs w:val="22"/>
        </w:rPr>
      </w:pPr>
      <w:r>
        <w:rPr>
          <w:noProof/>
          <w:sz w:val="22"/>
          <w:szCs w:val="22"/>
          <w:lang w:val="en-US"/>
        </w:rPr>
        <w:drawing>
          <wp:inline distT="0" distB="0" distL="0" distR="0" wp14:anchorId="4D97BC80" wp14:editId="342C6850">
            <wp:extent cx="1896837" cy="2743200"/>
            <wp:effectExtent l="0" t="0" r="8255" b="0"/>
            <wp:docPr id="50" name="Picture 5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lashlight_1crop.jpg"/>
                    <pic:cNvPicPr/>
                  </pic:nvPicPr>
                  <pic:blipFill>
                    <a:blip r:embed="rId47" cstate="print">
                      <a:extLst>
                        <a:ext uri="{28A0092B-C50C-407E-A947-70E740481C1C}">
                          <a14:useLocalDpi xmlns:a14="http://schemas.microsoft.com/office/drawing/2010/main"/>
                        </a:ext>
                      </a:extLst>
                    </a:blip>
                    <a:stretch>
                      <a:fillRect/>
                    </a:stretch>
                  </pic:blipFill>
                  <pic:spPr>
                    <a:xfrm>
                      <a:off x="0" y="0"/>
                      <a:ext cx="1896837" cy="2743200"/>
                    </a:xfrm>
                    <a:prstGeom prst="rect">
                      <a:avLst/>
                    </a:prstGeom>
                  </pic:spPr>
                </pic:pic>
              </a:graphicData>
            </a:graphic>
          </wp:inline>
        </w:drawing>
      </w:r>
      <w:r w:rsidR="00EE119F" w:rsidRPr="00F3294C">
        <w:rPr>
          <w:sz w:val="22"/>
          <w:szCs w:val="22"/>
        </w:rPr>
        <w:t xml:space="preserve">  </w:t>
      </w:r>
      <w:r>
        <w:rPr>
          <w:noProof/>
          <w:sz w:val="22"/>
          <w:szCs w:val="22"/>
          <w:lang w:val="en-US"/>
        </w:rPr>
        <w:drawing>
          <wp:inline distT="0" distB="0" distL="0" distR="0" wp14:anchorId="60441192" wp14:editId="5C7D97D3">
            <wp:extent cx="1896837" cy="2743200"/>
            <wp:effectExtent l="0" t="0" r="8255" b="0"/>
            <wp:docPr id="51" name="Picture 5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lashlight_2crop.jpg"/>
                    <pic:cNvPicPr/>
                  </pic:nvPicPr>
                  <pic:blipFill>
                    <a:blip r:embed="rId48" cstate="print">
                      <a:extLst>
                        <a:ext uri="{28A0092B-C50C-407E-A947-70E740481C1C}">
                          <a14:useLocalDpi xmlns:a14="http://schemas.microsoft.com/office/drawing/2010/main"/>
                        </a:ext>
                      </a:extLst>
                    </a:blip>
                    <a:stretch>
                      <a:fillRect/>
                    </a:stretch>
                  </pic:blipFill>
                  <pic:spPr>
                    <a:xfrm>
                      <a:off x="0" y="0"/>
                      <a:ext cx="1896837" cy="2743200"/>
                    </a:xfrm>
                    <a:prstGeom prst="rect">
                      <a:avLst/>
                    </a:prstGeom>
                  </pic:spPr>
                </pic:pic>
              </a:graphicData>
            </a:graphic>
          </wp:inline>
        </w:drawing>
      </w:r>
      <w:r w:rsidR="00EE119F" w:rsidRPr="00F3294C">
        <w:rPr>
          <w:sz w:val="22"/>
          <w:szCs w:val="22"/>
        </w:rPr>
        <w:t xml:space="preserve">  </w:t>
      </w:r>
      <w:r>
        <w:rPr>
          <w:noProof/>
          <w:sz w:val="22"/>
          <w:szCs w:val="22"/>
          <w:lang w:val="en-US"/>
        </w:rPr>
        <w:drawing>
          <wp:inline distT="0" distB="0" distL="0" distR="0" wp14:anchorId="510DEC63" wp14:editId="45413CA2">
            <wp:extent cx="1896837" cy="2743200"/>
            <wp:effectExtent l="0" t="0" r="8255" b="0"/>
            <wp:docPr id="52" name="Picture 5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lashlight_3crop.jpg"/>
                    <pic:cNvPicPr/>
                  </pic:nvPicPr>
                  <pic:blipFill>
                    <a:blip r:embed="rId49" cstate="print">
                      <a:extLst>
                        <a:ext uri="{28A0092B-C50C-407E-A947-70E740481C1C}">
                          <a14:useLocalDpi xmlns:a14="http://schemas.microsoft.com/office/drawing/2010/main"/>
                        </a:ext>
                      </a:extLst>
                    </a:blip>
                    <a:stretch>
                      <a:fillRect/>
                    </a:stretch>
                  </pic:blipFill>
                  <pic:spPr>
                    <a:xfrm>
                      <a:off x="0" y="0"/>
                      <a:ext cx="1896837" cy="2743200"/>
                    </a:xfrm>
                    <a:prstGeom prst="rect">
                      <a:avLst/>
                    </a:prstGeom>
                  </pic:spPr>
                </pic:pic>
              </a:graphicData>
            </a:graphic>
          </wp:inline>
        </w:drawing>
      </w:r>
    </w:p>
    <w:p w14:paraId="09D1DAEF" w14:textId="315C6304" w:rsidR="000674EA" w:rsidRPr="00E30A59" w:rsidRDefault="00E30A59" w:rsidP="00E30A59">
      <w:pPr>
        <w:spacing w:after="160" w:line="259" w:lineRule="auto"/>
        <w:ind w:firstLine="720"/>
        <w:rPr>
          <w:sz w:val="22"/>
          <w:szCs w:val="22"/>
        </w:rPr>
      </w:pPr>
      <w:r>
        <w:rPr>
          <w:sz w:val="22"/>
          <w:szCs w:val="22"/>
        </w:rPr>
        <w:t xml:space="preserve">Εδώ παρατηρούμε ότι και οι 3 μέθοδοι κατέταξαν τα αντικείμενα </w:t>
      </w:r>
      <w:r>
        <w:rPr>
          <w:sz w:val="22"/>
          <w:szCs w:val="22"/>
          <w:lang w:val="en-US"/>
        </w:rPr>
        <w:t>flashlight</w:t>
      </w:r>
      <w:r>
        <w:rPr>
          <w:sz w:val="22"/>
          <w:szCs w:val="22"/>
        </w:rPr>
        <w:t xml:space="preserve"> και</w:t>
      </w:r>
      <w:r w:rsidRPr="00E30A59">
        <w:rPr>
          <w:sz w:val="22"/>
          <w:szCs w:val="22"/>
        </w:rPr>
        <w:t xml:space="preserve"> </w:t>
      </w:r>
      <w:r>
        <w:rPr>
          <w:sz w:val="22"/>
          <w:szCs w:val="22"/>
          <w:lang w:val="en-US"/>
        </w:rPr>
        <w:t>flashlightNoCentered</w:t>
      </w:r>
      <w:r>
        <w:rPr>
          <w:sz w:val="22"/>
          <w:szCs w:val="22"/>
        </w:rPr>
        <w:t xml:space="preserve"> πολύ κοντά μεταξύ τους με σχεδόν μηδενική σχετική απόσταση. Επιπλέον τα </w:t>
      </w:r>
      <w:r>
        <w:rPr>
          <w:sz w:val="22"/>
          <w:szCs w:val="22"/>
          <w:lang w:val="en-US"/>
        </w:rPr>
        <w:t>unicorn</w:t>
      </w:r>
      <w:r w:rsidRPr="00E30A59">
        <w:rPr>
          <w:sz w:val="22"/>
          <w:szCs w:val="22"/>
        </w:rPr>
        <w:t>_</w:t>
      </w:r>
      <w:r>
        <w:rPr>
          <w:sz w:val="22"/>
          <w:szCs w:val="22"/>
          <w:lang w:val="en-US"/>
        </w:rPr>
        <w:t>low</w:t>
      </w:r>
      <w:r w:rsidRPr="00E30A59">
        <w:rPr>
          <w:sz w:val="22"/>
          <w:szCs w:val="22"/>
        </w:rPr>
        <w:t xml:space="preserve"> </w:t>
      </w:r>
      <w:r>
        <w:rPr>
          <w:sz w:val="22"/>
          <w:szCs w:val="22"/>
        </w:rPr>
        <w:t xml:space="preserve">και </w:t>
      </w:r>
      <w:r>
        <w:rPr>
          <w:sz w:val="22"/>
          <w:szCs w:val="22"/>
          <w:lang w:val="en-US"/>
        </w:rPr>
        <w:t>unicorn</w:t>
      </w:r>
      <w:r w:rsidRPr="00E30A59">
        <w:rPr>
          <w:sz w:val="22"/>
          <w:szCs w:val="22"/>
        </w:rPr>
        <w:t>_</w:t>
      </w:r>
      <w:r>
        <w:rPr>
          <w:sz w:val="22"/>
          <w:szCs w:val="22"/>
          <w:lang w:val="en-US"/>
        </w:rPr>
        <w:t>low</w:t>
      </w:r>
      <w:r w:rsidRPr="00E30A59">
        <w:rPr>
          <w:sz w:val="22"/>
          <w:szCs w:val="22"/>
        </w:rPr>
        <w:t>_</w:t>
      </w:r>
      <w:r>
        <w:rPr>
          <w:sz w:val="22"/>
          <w:szCs w:val="22"/>
          <w:lang w:val="en-US"/>
        </w:rPr>
        <w:t>low</w:t>
      </w:r>
      <w:r>
        <w:rPr>
          <w:sz w:val="22"/>
          <w:szCs w:val="22"/>
        </w:rPr>
        <w:t xml:space="preserve"> όπως και τα </w:t>
      </w:r>
      <w:r>
        <w:rPr>
          <w:sz w:val="22"/>
          <w:szCs w:val="22"/>
          <w:lang w:val="en-US"/>
        </w:rPr>
        <w:t>hand</w:t>
      </w:r>
      <w:r w:rsidRPr="00E30A59">
        <w:rPr>
          <w:sz w:val="22"/>
          <w:szCs w:val="22"/>
        </w:rPr>
        <w:t xml:space="preserve">2 </w:t>
      </w:r>
      <w:r>
        <w:rPr>
          <w:sz w:val="22"/>
          <w:szCs w:val="22"/>
        </w:rPr>
        <w:t xml:space="preserve">και </w:t>
      </w:r>
      <w:r>
        <w:rPr>
          <w:sz w:val="22"/>
          <w:szCs w:val="22"/>
          <w:lang w:val="en-US"/>
        </w:rPr>
        <w:t>b</w:t>
      </w:r>
      <w:r w:rsidRPr="00E30A59">
        <w:rPr>
          <w:sz w:val="22"/>
          <w:szCs w:val="22"/>
        </w:rPr>
        <w:t>66_</w:t>
      </w:r>
      <w:r>
        <w:rPr>
          <w:sz w:val="22"/>
          <w:szCs w:val="22"/>
          <w:lang w:val="en-US"/>
        </w:rPr>
        <w:t>L</w:t>
      </w:r>
      <w:r w:rsidRPr="00E30A59">
        <w:rPr>
          <w:sz w:val="22"/>
          <w:szCs w:val="22"/>
        </w:rPr>
        <w:t>2</w:t>
      </w:r>
      <w:r>
        <w:rPr>
          <w:sz w:val="22"/>
          <w:szCs w:val="22"/>
        </w:rPr>
        <w:t xml:space="preserve"> είναι και πάλι πολύ κοντά μεταξύ τους.</w:t>
      </w:r>
    </w:p>
    <w:p w14:paraId="49193400" w14:textId="77777777" w:rsidR="00CD1F19" w:rsidRDefault="00CD1F19" w:rsidP="00EE119F">
      <w:pPr>
        <w:spacing w:after="160" w:line="259" w:lineRule="auto"/>
        <w:jc w:val="left"/>
        <w:rPr>
          <w:sz w:val="22"/>
          <w:szCs w:val="22"/>
        </w:rPr>
      </w:pPr>
    </w:p>
    <w:p w14:paraId="2A411357" w14:textId="3808EA81" w:rsidR="00EE119F" w:rsidRPr="00F3294C" w:rsidRDefault="00EE119F" w:rsidP="00EE119F">
      <w:pPr>
        <w:spacing w:after="160" w:line="259" w:lineRule="auto"/>
        <w:jc w:val="left"/>
        <w:rPr>
          <w:sz w:val="22"/>
          <w:szCs w:val="22"/>
        </w:rPr>
      </w:pPr>
      <w:r>
        <w:rPr>
          <w:sz w:val="22"/>
          <w:szCs w:val="22"/>
          <w:lang w:val="en-US"/>
        </w:rPr>
        <w:t>hand</w:t>
      </w:r>
      <w:r w:rsidRPr="00F3294C">
        <w:rPr>
          <w:sz w:val="22"/>
          <w:szCs w:val="22"/>
        </w:rPr>
        <w:t>2</w:t>
      </w:r>
    </w:p>
    <w:p w14:paraId="758D5E78" w14:textId="1B1A9C6A" w:rsidR="00AB021F" w:rsidRPr="00F3294C" w:rsidRDefault="00AB021F" w:rsidP="00EE119F">
      <w:pPr>
        <w:spacing w:after="160" w:line="259" w:lineRule="auto"/>
        <w:jc w:val="center"/>
        <w:rPr>
          <w:sz w:val="22"/>
          <w:szCs w:val="22"/>
        </w:rPr>
      </w:pPr>
      <w:r>
        <w:rPr>
          <w:noProof/>
          <w:sz w:val="22"/>
          <w:szCs w:val="22"/>
          <w:lang w:val="en-US"/>
        </w:rPr>
        <w:drawing>
          <wp:inline distT="0" distB="0" distL="0" distR="0" wp14:anchorId="728CDC77" wp14:editId="58FD5EEE">
            <wp:extent cx="1896837" cy="2743200"/>
            <wp:effectExtent l="0" t="0" r="8255" b="0"/>
            <wp:docPr id="53" name="Picture 5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and2_1crop.jpg"/>
                    <pic:cNvPicPr/>
                  </pic:nvPicPr>
                  <pic:blipFill>
                    <a:blip r:embed="rId50" cstate="print">
                      <a:extLst>
                        <a:ext uri="{28A0092B-C50C-407E-A947-70E740481C1C}">
                          <a14:useLocalDpi xmlns:a14="http://schemas.microsoft.com/office/drawing/2010/main"/>
                        </a:ext>
                      </a:extLst>
                    </a:blip>
                    <a:stretch>
                      <a:fillRect/>
                    </a:stretch>
                  </pic:blipFill>
                  <pic:spPr>
                    <a:xfrm>
                      <a:off x="0" y="0"/>
                      <a:ext cx="1896837" cy="2743200"/>
                    </a:xfrm>
                    <a:prstGeom prst="rect">
                      <a:avLst/>
                    </a:prstGeom>
                  </pic:spPr>
                </pic:pic>
              </a:graphicData>
            </a:graphic>
          </wp:inline>
        </w:drawing>
      </w:r>
      <w:r w:rsidR="00EE119F" w:rsidRPr="00F3294C">
        <w:rPr>
          <w:sz w:val="22"/>
          <w:szCs w:val="22"/>
        </w:rPr>
        <w:t xml:space="preserve">  </w:t>
      </w:r>
      <w:r>
        <w:rPr>
          <w:noProof/>
          <w:sz w:val="22"/>
          <w:szCs w:val="22"/>
          <w:lang w:val="en-US"/>
        </w:rPr>
        <w:drawing>
          <wp:inline distT="0" distB="0" distL="0" distR="0" wp14:anchorId="75F777E4" wp14:editId="1E5C8D32">
            <wp:extent cx="1896837" cy="2743200"/>
            <wp:effectExtent l="0" t="0" r="8255" b="0"/>
            <wp:docPr id="54" name="Picture 5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nd2_2crop.jpg"/>
                    <pic:cNvPicPr/>
                  </pic:nvPicPr>
                  <pic:blipFill>
                    <a:blip r:embed="rId51" cstate="print">
                      <a:extLst>
                        <a:ext uri="{28A0092B-C50C-407E-A947-70E740481C1C}">
                          <a14:useLocalDpi xmlns:a14="http://schemas.microsoft.com/office/drawing/2010/main"/>
                        </a:ext>
                      </a:extLst>
                    </a:blip>
                    <a:stretch>
                      <a:fillRect/>
                    </a:stretch>
                  </pic:blipFill>
                  <pic:spPr>
                    <a:xfrm>
                      <a:off x="0" y="0"/>
                      <a:ext cx="1896837" cy="2743200"/>
                    </a:xfrm>
                    <a:prstGeom prst="rect">
                      <a:avLst/>
                    </a:prstGeom>
                  </pic:spPr>
                </pic:pic>
              </a:graphicData>
            </a:graphic>
          </wp:inline>
        </w:drawing>
      </w:r>
      <w:r w:rsidR="00EE119F" w:rsidRPr="00F3294C">
        <w:rPr>
          <w:sz w:val="22"/>
          <w:szCs w:val="22"/>
        </w:rPr>
        <w:t xml:space="preserve">  </w:t>
      </w:r>
      <w:r>
        <w:rPr>
          <w:noProof/>
          <w:sz w:val="22"/>
          <w:szCs w:val="22"/>
          <w:lang w:val="en-US"/>
        </w:rPr>
        <w:drawing>
          <wp:inline distT="0" distB="0" distL="0" distR="0" wp14:anchorId="42BF258C" wp14:editId="53E15598">
            <wp:extent cx="1896837" cy="2743200"/>
            <wp:effectExtent l="0" t="0" r="8255" b="0"/>
            <wp:docPr id="55" name="Picture 5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and2_3crop.jpg"/>
                    <pic:cNvPicPr/>
                  </pic:nvPicPr>
                  <pic:blipFill>
                    <a:blip r:embed="rId52" cstate="print">
                      <a:extLst>
                        <a:ext uri="{28A0092B-C50C-407E-A947-70E740481C1C}">
                          <a14:useLocalDpi xmlns:a14="http://schemas.microsoft.com/office/drawing/2010/main"/>
                        </a:ext>
                      </a:extLst>
                    </a:blip>
                    <a:stretch>
                      <a:fillRect/>
                    </a:stretch>
                  </pic:blipFill>
                  <pic:spPr>
                    <a:xfrm>
                      <a:off x="0" y="0"/>
                      <a:ext cx="1896837" cy="2743200"/>
                    </a:xfrm>
                    <a:prstGeom prst="rect">
                      <a:avLst/>
                    </a:prstGeom>
                  </pic:spPr>
                </pic:pic>
              </a:graphicData>
            </a:graphic>
          </wp:inline>
        </w:drawing>
      </w:r>
    </w:p>
    <w:p w14:paraId="0143C35B" w14:textId="77777777" w:rsidR="00A10A49" w:rsidRDefault="00CD1F19" w:rsidP="00E4181E">
      <w:pPr>
        <w:spacing w:after="160" w:line="259" w:lineRule="auto"/>
        <w:ind w:firstLine="360"/>
        <w:rPr>
          <w:sz w:val="22"/>
          <w:szCs w:val="22"/>
        </w:rPr>
      </w:pPr>
      <w:r>
        <w:rPr>
          <w:sz w:val="22"/>
          <w:szCs w:val="22"/>
        </w:rPr>
        <w:t xml:space="preserve">Και στην τελευταία δοκιμή οι 3 μέθοδοι φαίνεται να βρίσκουν σωστά πολύ χαμηλή σχετική απόσταση μεταξύ των αντικειμένων </w:t>
      </w:r>
      <w:r>
        <w:rPr>
          <w:sz w:val="22"/>
          <w:szCs w:val="22"/>
          <w:lang w:val="en-US"/>
        </w:rPr>
        <w:t>hand</w:t>
      </w:r>
      <w:r w:rsidRPr="00CD1F19">
        <w:rPr>
          <w:sz w:val="22"/>
          <w:szCs w:val="22"/>
        </w:rPr>
        <w:t>2</w:t>
      </w:r>
      <w:r>
        <w:rPr>
          <w:sz w:val="22"/>
          <w:szCs w:val="22"/>
        </w:rPr>
        <w:t xml:space="preserve"> και</w:t>
      </w:r>
      <w:r w:rsidRPr="00CD1F19">
        <w:rPr>
          <w:sz w:val="22"/>
          <w:szCs w:val="22"/>
        </w:rPr>
        <w:t xml:space="preserve"> </w:t>
      </w:r>
      <w:r>
        <w:rPr>
          <w:sz w:val="22"/>
          <w:szCs w:val="22"/>
          <w:lang w:val="en-US"/>
        </w:rPr>
        <w:t>b</w:t>
      </w:r>
      <w:r w:rsidRPr="00CD1F19">
        <w:rPr>
          <w:sz w:val="22"/>
          <w:szCs w:val="22"/>
        </w:rPr>
        <w:t>66_</w:t>
      </w:r>
      <w:r>
        <w:rPr>
          <w:sz w:val="22"/>
          <w:szCs w:val="22"/>
          <w:lang w:val="en-US"/>
        </w:rPr>
        <w:t>L</w:t>
      </w:r>
      <w:r w:rsidRPr="00CD1F19">
        <w:rPr>
          <w:sz w:val="22"/>
          <w:szCs w:val="22"/>
        </w:rPr>
        <w:t>2</w:t>
      </w:r>
      <w:r>
        <w:rPr>
          <w:sz w:val="22"/>
          <w:szCs w:val="22"/>
        </w:rPr>
        <w:t xml:space="preserve">, ενώ όσον αφορά την απόσταση του αντικειμένου εισόδου από τα αντικείμενα </w:t>
      </w:r>
      <w:r>
        <w:rPr>
          <w:sz w:val="22"/>
          <w:szCs w:val="22"/>
          <w:lang w:val="en-US"/>
        </w:rPr>
        <w:t>unicorn</w:t>
      </w:r>
      <w:r w:rsidRPr="00CD1F19">
        <w:rPr>
          <w:sz w:val="22"/>
          <w:szCs w:val="22"/>
        </w:rPr>
        <w:t>_</w:t>
      </w:r>
      <w:r>
        <w:rPr>
          <w:sz w:val="22"/>
          <w:szCs w:val="22"/>
          <w:lang w:val="en-US"/>
        </w:rPr>
        <w:t>low</w:t>
      </w:r>
      <w:r w:rsidRPr="00CD1F19">
        <w:rPr>
          <w:sz w:val="22"/>
          <w:szCs w:val="22"/>
        </w:rPr>
        <w:t xml:space="preserve"> </w:t>
      </w:r>
      <w:r>
        <w:rPr>
          <w:sz w:val="22"/>
          <w:szCs w:val="22"/>
        </w:rPr>
        <w:t xml:space="preserve">και </w:t>
      </w:r>
      <w:r>
        <w:rPr>
          <w:sz w:val="22"/>
          <w:szCs w:val="22"/>
          <w:lang w:val="en-US"/>
        </w:rPr>
        <w:t>unicorn</w:t>
      </w:r>
      <w:r w:rsidRPr="00CD1F19">
        <w:rPr>
          <w:sz w:val="22"/>
          <w:szCs w:val="22"/>
        </w:rPr>
        <w:t>_</w:t>
      </w:r>
      <w:r>
        <w:rPr>
          <w:sz w:val="22"/>
          <w:szCs w:val="22"/>
          <w:lang w:val="en-US"/>
        </w:rPr>
        <w:t>low</w:t>
      </w:r>
      <w:r w:rsidRPr="00CD1F19">
        <w:rPr>
          <w:sz w:val="22"/>
          <w:szCs w:val="22"/>
        </w:rPr>
        <w:t>_</w:t>
      </w:r>
      <w:r>
        <w:rPr>
          <w:sz w:val="22"/>
          <w:szCs w:val="22"/>
          <w:lang w:val="en-US"/>
        </w:rPr>
        <w:t>low</w:t>
      </w:r>
      <w:r>
        <w:rPr>
          <w:sz w:val="22"/>
          <w:szCs w:val="22"/>
        </w:rPr>
        <w:t xml:space="preserve"> η δεύτερη και η τρίτη μέθοδος σωστά δίνουν παρόμοια τιμή με την πρώτη μέθοδο να μην το πετυχαίνει.</w:t>
      </w:r>
    </w:p>
    <w:p w14:paraId="24E3CB61" w14:textId="4536B1F8" w:rsidR="000F0206" w:rsidRPr="00CD1F19" w:rsidRDefault="00A10A49" w:rsidP="00F3294C">
      <w:pPr>
        <w:spacing w:after="160" w:line="259" w:lineRule="auto"/>
        <w:ind w:firstLine="360"/>
        <w:rPr>
          <w:sz w:val="22"/>
          <w:szCs w:val="22"/>
        </w:rPr>
      </w:pPr>
      <w:r>
        <w:rPr>
          <w:sz w:val="22"/>
          <w:szCs w:val="22"/>
        </w:rPr>
        <w:t xml:space="preserve">Συνολικά το πρόβλημα του </w:t>
      </w:r>
      <w:r>
        <w:rPr>
          <w:sz w:val="22"/>
          <w:szCs w:val="22"/>
          <w:lang w:val="en-US"/>
        </w:rPr>
        <w:t>shape</w:t>
      </w:r>
      <w:r w:rsidRPr="00A10A49">
        <w:rPr>
          <w:sz w:val="22"/>
          <w:szCs w:val="22"/>
        </w:rPr>
        <w:t xml:space="preserve"> </w:t>
      </w:r>
      <w:r>
        <w:rPr>
          <w:sz w:val="22"/>
          <w:szCs w:val="22"/>
          <w:lang w:val="en-US"/>
        </w:rPr>
        <w:t>indexing</w:t>
      </w:r>
      <w:r w:rsidRPr="00A10A49">
        <w:rPr>
          <w:sz w:val="22"/>
          <w:szCs w:val="22"/>
        </w:rPr>
        <w:t xml:space="preserve"> </w:t>
      </w:r>
      <w:r>
        <w:rPr>
          <w:sz w:val="22"/>
          <w:szCs w:val="22"/>
        </w:rPr>
        <w:t xml:space="preserve">λύθηκε με 2 διαφορετικούς τρόπους και μια επιπλέον παραλλαγή στον δεύτερο, ενώ τα αποτελέσματα που προκύπτουν από </w:t>
      </w:r>
      <w:r w:rsidR="00CD1F19">
        <w:rPr>
          <w:sz w:val="22"/>
          <w:szCs w:val="22"/>
        </w:rPr>
        <w:t xml:space="preserve"> </w:t>
      </w:r>
      <w:r>
        <w:rPr>
          <w:sz w:val="22"/>
          <w:szCs w:val="22"/>
        </w:rPr>
        <w:t>τον περιορισμένο έλεγχο που μπορούμε να κάνουμε σε αυτό το πρόβλημα είναι καλύτερα για την δεύτερη μέθοδο και την παραλλαγή της σε σχέση με την πρώτη.</w:t>
      </w:r>
    </w:p>
    <w:p w14:paraId="295AE1BC" w14:textId="1E92C071" w:rsidR="00A5732A" w:rsidRPr="00A5732A" w:rsidRDefault="00A5732A" w:rsidP="00A5732A">
      <w:pPr>
        <w:spacing w:after="160" w:line="259" w:lineRule="auto"/>
        <w:rPr>
          <w:u w:val="single"/>
        </w:rPr>
      </w:pPr>
      <w:r w:rsidRPr="00A5732A">
        <w:rPr>
          <w:u w:val="single"/>
        </w:rPr>
        <w:lastRenderedPageBreak/>
        <w:t>Οδηγίες χρήσης</w:t>
      </w:r>
      <w:r>
        <w:rPr>
          <w:u w:val="single"/>
        </w:rPr>
        <w:t>:</w:t>
      </w:r>
    </w:p>
    <w:p w14:paraId="4400C2A5" w14:textId="3B5D5C4E" w:rsidR="00A5732A" w:rsidRDefault="00A5732A" w:rsidP="00A5732A">
      <w:pPr>
        <w:pStyle w:val="ListParagraph"/>
        <w:numPr>
          <w:ilvl w:val="0"/>
          <w:numId w:val="4"/>
        </w:numPr>
        <w:spacing w:after="160" w:line="259" w:lineRule="auto"/>
        <w:rPr>
          <w:sz w:val="22"/>
          <w:szCs w:val="22"/>
        </w:rPr>
      </w:pPr>
      <w:r w:rsidRPr="00A5732A">
        <w:rPr>
          <w:sz w:val="22"/>
          <w:szCs w:val="22"/>
        </w:rPr>
        <w:t>Παράμετροι προγράμματος</w:t>
      </w:r>
      <w:r w:rsidR="00191FB8">
        <w:rPr>
          <w:sz w:val="22"/>
          <w:szCs w:val="22"/>
        </w:rPr>
        <w:t xml:space="preserve"> (</w:t>
      </w:r>
      <w:r w:rsidR="00191FB8">
        <w:rPr>
          <w:sz w:val="22"/>
          <w:szCs w:val="22"/>
          <w:lang w:val="en-US"/>
        </w:rPr>
        <w:t>DEFINE</w:t>
      </w:r>
      <w:r w:rsidR="00191FB8">
        <w:rPr>
          <w:sz w:val="22"/>
          <w:szCs w:val="22"/>
        </w:rPr>
        <w:t>)</w:t>
      </w:r>
      <w:r w:rsidRPr="00A5732A">
        <w:rPr>
          <w:sz w:val="22"/>
          <w:szCs w:val="22"/>
        </w:rPr>
        <w:t>:</w:t>
      </w:r>
    </w:p>
    <w:p w14:paraId="0AEEDD6B" w14:textId="77777777" w:rsidR="00191FB8" w:rsidRPr="00645987" w:rsidRDefault="00191FB8" w:rsidP="00A5732A">
      <w:pPr>
        <w:spacing w:after="160" w:line="259" w:lineRule="auto"/>
        <w:rPr>
          <w:sz w:val="22"/>
          <w:szCs w:val="22"/>
        </w:rPr>
      </w:pPr>
      <w:r>
        <w:rPr>
          <w:sz w:val="22"/>
          <w:szCs w:val="22"/>
          <w:lang w:val="en-US"/>
        </w:rPr>
        <w:t>FILENAME</w:t>
      </w:r>
      <w:r w:rsidRPr="00191FB8">
        <w:rPr>
          <w:sz w:val="22"/>
          <w:szCs w:val="22"/>
        </w:rPr>
        <w:t xml:space="preserve"> </w:t>
      </w:r>
      <w:r>
        <w:rPr>
          <w:sz w:val="22"/>
          <w:szCs w:val="22"/>
        </w:rPr>
        <w:t xml:space="preserve">-&gt; το όνομα του </w:t>
      </w:r>
      <w:r>
        <w:rPr>
          <w:sz w:val="22"/>
          <w:szCs w:val="22"/>
          <w:lang w:val="en-US"/>
        </w:rPr>
        <w:t>obj</w:t>
      </w:r>
      <w:r w:rsidRPr="00191FB8">
        <w:rPr>
          <w:sz w:val="22"/>
          <w:szCs w:val="22"/>
        </w:rPr>
        <w:t xml:space="preserve"> </w:t>
      </w:r>
      <w:r>
        <w:rPr>
          <w:sz w:val="22"/>
          <w:szCs w:val="22"/>
        </w:rPr>
        <w:t xml:space="preserve">αρχείου που θα φορτωθεί χωρίς την κατάληξη </w:t>
      </w:r>
      <w:r w:rsidRPr="00191FB8">
        <w:rPr>
          <w:sz w:val="22"/>
          <w:szCs w:val="22"/>
        </w:rPr>
        <w:t>“.</w:t>
      </w:r>
      <w:r>
        <w:rPr>
          <w:sz w:val="22"/>
          <w:szCs w:val="22"/>
          <w:lang w:val="en-US"/>
        </w:rPr>
        <w:t>obj</w:t>
      </w:r>
      <w:r w:rsidRPr="00191FB8">
        <w:rPr>
          <w:sz w:val="22"/>
          <w:szCs w:val="22"/>
        </w:rPr>
        <w:t>”</w:t>
      </w:r>
      <w:r>
        <w:rPr>
          <w:sz w:val="22"/>
          <w:szCs w:val="22"/>
        </w:rPr>
        <w:t>.</w:t>
      </w:r>
      <w:r w:rsidRPr="00191FB8">
        <w:rPr>
          <w:sz w:val="22"/>
          <w:szCs w:val="22"/>
        </w:rPr>
        <w:t xml:space="preserve"> </w:t>
      </w:r>
      <w:r>
        <w:rPr>
          <w:sz w:val="22"/>
          <w:szCs w:val="22"/>
        </w:rPr>
        <w:t>Το αρχείο πρέπει να βρίσκεται στον φάκελο «</w:t>
      </w:r>
      <w:r w:rsidRPr="00645987">
        <w:rPr>
          <w:sz w:val="22"/>
          <w:szCs w:val="22"/>
        </w:rPr>
        <w:t>/</w:t>
      </w:r>
      <w:r>
        <w:rPr>
          <w:sz w:val="22"/>
          <w:szCs w:val="22"/>
          <w:lang w:val="en-US"/>
        </w:rPr>
        <w:t>resources</w:t>
      </w:r>
      <w:r w:rsidRPr="00645987">
        <w:rPr>
          <w:sz w:val="22"/>
          <w:szCs w:val="22"/>
        </w:rPr>
        <w:t>/</w:t>
      </w:r>
      <w:r>
        <w:rPr>
          <w:sz w:val="22"/>
          <w:szCs w:val="22"/>
          <w:lang w:val="en-US"/>
        </w:rPr>
        <w:t>obj</w:t>
      </w:r>
      <w:r>
        <w:rPr>
          <w:sz w:val="22"/>
          <w:szCs w:val="22"/>
        </w:rPr>
        <w:t>»</w:t>
      </w:r>
      <w:r w:rsidRPr="00645987">
        <w:rPr>
          <w:sz w:val="22"/>
          <w:szCs w:val="22"/>
        </w:rPr>
        <w:t>.</w:t>
      </w:r>
    </w:p>
    <w:p w14:paraId="1E3A0331" w14:textId="3154FF74" w:rsidR="008D202C" w:rsidRDefault="008D202C" w:rsidP="00A5732A">
      <w:pPr>
        <w:spacing w:after="160" w:line="259" w:lineRule="auto"/>
        <w:rPr>
          <w:sz w:val="22"/>
          <w:szCs w:val="22"/>
        </w:rPr>
      </w:pPr>
      <w:r>
        <w:rPr>
          <w:sz w:val="22"/>
          <w:szCs w:val="22"/>
          <w:lang w:val="en-US"/>
        </w:rPr>
        <w:t>CONTROL</w:t>
      </w:r>
      <w:r w:rsidRPr="008D202C">
        <w:rPr>
          <w:sz w:val="22"/>
          <w:szCs w:val="22"/>
        </w:rPr>
        <w:t>_</w:t>
      </w:r>
      <w:r>
        <w:rPr>
          <w:sz w:val="22"/>
          <w:szCs w:val="22"/>
          <w:lang w:val="en-US"/>
        </w:rPr>
        <w:t>POINTS</w:t>
      </w:r>
      <w:r w:rsidRPr="008D202C">
        <w:rPr>
          <w:sz w:val="22"/>
          <w:szCs w:val="22"/>
        </w:rPr>
        <w:t xml:space="preserve"> -&gt; </w:t>
      </w:r>
      <w:r>
        <w:rPr>
          <w:sz w:val="22"/>
          <w:szCs w:val="22"/>
        </w:rPr>
        <w:t>ο αριθμός</w:t>
      </w:r>
      <w:r w:rsidR="00F3294C">
        <w:rPr>
          <w:sz w:val="22"/>
          <w:szCs w:val="22"/>
        </w:rPr>
        <w:t xml:space="preserve"> των</w:t>
      </w:r>
      <w:r>
        <w:rPr>
          <w:sz w:val="22"/>
          <w:szCs w:val="22"/>
        </w:rPr>
        <w:t xml:space="preserve"> </w:t>
      </w:r>
      <w:r>
        <w:rPr>
          <w:sz w:val="22"/>
          <w:szCs w:val="22"/>
          <w:lang w:val="en-US"/>
        </w:rPr>
        <w:t>anchor</w:t>
      </w:r>
      <w:r w:rsidRPr="008D202C">
        <w:rPr>
          <w:sz w:val="22"/>
          <w:szCs w:val="22"/>
        </w:rPr>
        <w:t xml:space="preserve"> </w:t>
      </w:r>
      <w:r>
        <w:rPr>
          <w:sz w:val="22"/>
          <w:szCs w:val="22"/>
          <w:lang w:val="en-US"/>
        </w:rPr>
        <w:t>points</w:t>
      </w:r>
      <w:r w:rsidRPr="008D202C">
        <w:rPr>
          <w:sz w:val="22"/>
          <w:szCs w:val="22"/>
        </w:rPr>
        <w:t xml:space="preserve"> </w:t>
      </w:r>
      <w:r>
        <w:rPr>
          <w:sz w:val="22"/>
          <w:szCs w:val="22"/>
        </w:rPr>
        <w:t>που θα χρησιμοποιηθούν κατά την ανακατασκευή του μοντέλου.</w:t>
      </w:r>
      <w:r w:rsidRPr="008D202C">
        <w:rPr>
          <w:sz w:val="22"/>
          <w:szCs w:val="22"/>
        </w:rPr>
        <w:t xml:space="preserve"> </w:t>
      </w:r>
      <w:r>
        <w:rPr>
          <w:sz w:val="22"/>
          <w:szCs w:val="22"/>
          <w:lang w:val="en-US"/>
        </w:rPr>
        <w:t>Default</w:t>
      </w:r>
      <w:r w:rsidRPr="008D202C">
        <w:rPr>
          <w:sz w:val="22"/>
          <w:szCs w:val="22"/>
        </w:rPr>
        <w:t xml:space="preserve"> </w:t>
      </w:r>
      <w:r>
        <w:rPr>
          <w:sz w:val="22"/>
          <w:szCs w:val="22"/>
        </w:rPr>
        <w:t>τιμή είναι το 1</w:t>
      </w:r>
    </w:p>
    <w:p w14:paraId="71AB1A37" w14:textId="3E9BFF97" w:rsidR="00F3294C" w:rsidRPr="008535DA" w:rsidRDefault="00F3294C" w:rsidP="00A5732A">
      <w:pPr>
        <w:spacing w:after="160" w:line="259" w:lineRule="auto"/>
        <w:rPr>
          <w:sz w:val="22"/>
          <w:szCs w:val="22"/>
          <w:lang w:val="en-US"/>
        </w:rPr>
      </w:pPr>
      <w:r>
        <w:rPr>
          <w:sz w:val="22"/>
          <w:szCs w:val="22"/>
          <w:lang w:val="en-US"/>
        </w:rPr>
        <w:t>DYNAMIC</w:t>
      </w:r>
      <w:r w:rsidRPr="00F3294C">
        <w:rPr>
          <w:sz w:val="22"/>
          <w:szCs w:val="22"/>
        </w:rPr>
        <w:t>_</w:t>
      </w:r>
      <w:r>
        <w:rPr>
          <w:sz w:val="22"/>
          <w:szCs w:val="22"/>
          <w:lang w:val="en-US"/>
        </w:rPr>
        <w:t>RECONSTRUCTION</w:t>
      </w:r>
      <w:r w:rsidRPr="00F3294C">
        <w:rPr>
          <w:sz w:val="22"/>
          <w:szCs w:val="22"/>
        </w:rPr>
        <w:t xml:space="preserve"> -&gt; </w:t>
      </w:r>
      <w:r>
        <w:rPr>
          <w:sz w:val="22"/>
          <w:szCs w:val="22"/>
        </w:rPr>
        <w:t>αν</w:t>
      </w:r>
      <w:r w:rsidRPr="00F3294C">
        <w:rPr>
          <w:sz w:val="22"/>
          <w:szCs w:val="22"/>
        </w:rPr>
        <w:t xml:space="preserve"> </w:t>
      </w:r>
      <w:r>
        <w:rPr>
          <w:sz w:val="22"/>
          <w:szCs w:val="22"/>
        </w:rPr>
        <w:t>πάρει</w:t>
      </w:r>
      <w:r w:rsidRPr="00F3294C">
        <w:rPr>
          <w:sz w:val="22"/>
          <w:szCs w:val="22"/>
        </w:rPr>
        <w:t xml:space="preserve"> </w:t>
      </w:r>
      <w:r>
        <w:rPr>
          <w:sz w:val="22"/>
          <w:szCs w:val="22"/>
        </w:rPr>
        <w:t>την</w:t>
      </w:r>
      <w:r w:rsidRPr="00F3294C">
        <w:rPr>
          <w:sz w:val="22"/>
          <w:szCs w:val="22"/>
        </w:rPr>
        <w:t xml:space="preserve"> </w:t>
      </w:r>
      <w:r>
        <w:rPr>
          <w:sz w:val="22"/>
          <w:szCs w:val="22"/>
        </w:rPr>
        <w:t xml:space="preserve">τιμή 1 τότε ο αριθμός των </w:t>
      </w:r>
      <w:r>
        <w:rPr>
          <w:sz w:val="22"/>
          <w:szCs w:val="22"/>
          <w:lang w:val="en-US"/>
        </w:rPr>
        <w:t>anchor</w:t>
      </w:r>
      <w:r w:rsidRPr="00F3294C">
        <w:rPr>
          <w:sz w:val="22"/>
          <w:szCs w:val="22"/>
        </w:rPr>
        <w:t xml:space="preserve"> </w:t>
      </w:r>
      <w:r>
        <w:rPr>
          <w:sz w:val="22"/>
          <w:szCs w:val="22"/>
          <w:lang w:val="en-US"/>
        </w:rPr>
        <w:t>points</w:t>
      </w:r>
      <w:r w:rsidRPr="00F3294C">
        <w:rPr>
          <w:sz w:val="22"/>
          <w:szCs w:val="22"/>
        </w:rPr>
        <w:t xml:space="preserve"> </w:t>
      </w:r>
      <w:r>
        <w:rPr>
          <w:sz w:val="22"/>
          <w:szCs w:val="22"/>
        </w:rPr>
        <w:t xml:space="preserve">που θα χρησιμοποιηθούν </w:t>
      </w:r>
      <w:r w:rsidR="00607722">
        <w:rPr>
          <w:sz w:val="22"/>
          <w:szCs w:val="22"/>
        </w:rPr>
        <w:t xml:space="preserve">για την ανακατασκευή του μοντέλου δεν είναι σταθερός αλλά επιλέγεται με βάση την ορίζουσα του πίνακα </w:t>
      </w:r>
      <m:oMath>
        <m:r>
          <w:rPr>
            <w:rFonts w:ascii="Cambria Math" w:hAnsi="Cambria Math"/>
            <w:sz w:val="22"/>
            <w:szCs w:val="22"/>
          </w:rPr>
          <m:t>L</m:t>
        </m:r>
      </m:oMath>
      <w:r w:rsidR="00607722">
        <w:rPr>
          <w:sz w:val="22"/>
          <w:szCs w:val="22"/>
        </w:rPr>
        <w:t xml:space="preserve">. Η χρήση του προορίζεται για την σωστή ανακατασκευή κάποιων μοντέλων (π.χ. </w:t>
      </w:r>
      <w:r w:rsidR="00607722">
        <w:rPr>
          <w:sz w:val="22"/>
          <w:szCs w:val="22"/>
          <w:lang w:val="en-US"/>
        </w:rPr>
        <w:t>flashlight</w:t>
      </w:r>
      <w:r w:rsidR="00607722">
        <w:rPr>
          <w:sz w:val="22"/>
          <w:szCs w:val="22"/>
        </w:rPr>
        <w:t xml:space="preserve"> και </w:t>
      </w:r>
      <w:r w:rsidR="00607722">
        <w:rPr>
          <w:sz w:val="22"/>
          <w:szCs w:val="22"/>
          <w:lang w:val="en-US"/>
        </w:rPr>
        <w:t>vvrlab</w:t>
      </w:r>
      <w:r w:rsidR="00607722">
        <w:rPr>
          <w:sz w:val="22"/>
          <w:szCs w:val="22"/>
        </w:rPr>
        <w:t>)</w:t>
      </w:r>
      <w:r w:rsidR="00607722" w:rsidRPr="00607722">
        <w:rPr>
          <w:sz w:val="22"/>
          <w:szCs w:val="22"/>
        </w:rPr>
        <w:t xml:space="preserve"> </w:t>
      </w:r>
      <w:r w:rsidR="00607722">
        <w:rPr>
          <w:sz w:val="22"/>
          <w:szCs w:val="22"/>
        </w:rPr>
        <w:t xml:space="preserve">τα οποία δεν είναι πλήρως συνδεδεμένα και έτσι χρειάζονται μεγαλύτερο αριθμό από </w:t>
      </w:r>
      <w:r w:rsidR="00607722">
        <w:rPr>
          <w:sz w:val="22"/>
          <w:szCs w:val="22"/>
          <w:lang w:val="en-US"/>
        </w:rPr>
        <w:t>anchor</w:t>
      </w:r>
      <w:r w:rsidR="00607722" w:rsidRPr="00607722">
        <w:rPr>
          <w:sz w:val="22"/>
          <w:szCs w:val="22"/>
        </w:rPr>
        <w:t xml:space="preserve"> </w:t>
      </w:r>
      <w:r w:rsidR="00607722">
        <w:rPr>
          <w:sz w:val="22"/>
          <w:szCs w:val="22"/>
          <w:lang w:val="en-US"/>
        </w:rPr>
        <w:t>points</w:t>
      </w:r>
      <w:r w:rsidR="002E4071" w:rsidRPr="002E4071">
        <w:rPr>
          <w:sz w:val="22"/>
          <w:szCs w:val="22"/>
        </w:rPr>
        <w:t xml:space="preserve">. </w:t>
      </w:r>
      <w:r w:rsidR="002E4071">
        <w:rPr>
          <w:sz w:val="22"/>
          <w:szCs w:val="22"/>
        </w:rPr>
        <w:t xml:space="preserve">Δεν είναι </w:t>
      </w:r>
      <w:r w:rsidR="002E4071">
        <w:rPr>
          <w:sz w:val="22"/>
          <w:szCs w:val="22"/>
          <w:lang w:val="en-US"/>
        </w:rPr>
        <w:t>enabled</w:t>
      </w:r>
      <w:r w:rsidR="002E4071" w:rsidRPr="002E4071">
        <w:rPr>
          <w:sz w:val="22"/>
          <w:szCs w:val="22"/>
        </w:rPr>
        <w:t xml:space="preserve"> </w:t>
      </w:r>
      <w:r w:rsidR="002E4071">
        <w:rPr>
          <w:sz w:val="22"/>
          <w:szCs w:val="22"/>
          <w:lang w:val="en-US"/>
        </w:rPr>
        <w:t>by</w:t>
      </w:r>
      <w:r w:rsidR="002E4071" w:rsidRPr="002E4071">
        <w:rPr>
          <w:sz w:val="22"/>
          <w:szCs w:val="22"/>
        </w:rPr>
        <w:t xml:space="preserve"> </w:t>
      </w:r>
      <w:r w:rsidR="002E4071">
        <w:rPr>
          <w:sz w:val="22"/>
          <w:szCs w:val="22"/>
          <w:lang w:val="en-US"/>
        </w:rPr>
        <w:t>default</w:t>
      </w:r>
      <w:r w:rsidR="002E4071" w:rsidRPr="002E4071">
        <w:rPr>
          <w:sz w:val="22"/>
          <w:szCs w:val="22"/>
        </w:rPr>
        <w:t xml:space="preserve"> </w:t>
      </w:r>
      <w:r w:rsidR="002E4071">
        <w:rPr>
          <w:sz w:val="22"/>
          <w:szCs w:val="22"/>
        </w:rPr>
        <w:t xml:space="preserve">γιατί υπερεκτιμά τον αριθμό των </w:t>
      </w:r>
      <w:r w:rsidR="002E4071">
        <w:rPr>
          <w:sz w:val="22"/>
          <w:szCs w:val="22"/>
          <w:lang w:val="en-US"/>
        </w:rPr>
        <w:t>anchor</w:t>
      </w:r>
      <w:r w:rsidR="002E4071" w:rsidRPr="002E4071">
        <w:rPr>
          <w:sz w:val="22"/>
          <w:szCs w:val="22"/>
        </w:rPr>
        <w:t xml:space="preserve"> </w:t>
      </w:r>
      <w:r w:rsidR="002E4071">
        <w:rPr>
          <w:sz w:val="22"/>
          <w:szCs w:val="22"/>
          <w:lang w:val="en-US"/>
        </w:rPr>
        <w:t>points</w:t>
      </w:r>
      <w:r w:rsidR="002E4071" w:rsidRPr="002E4071">
        <w:rPr>
          <w:sz w:val="22"/>
          <w:szCs w:val="22"/>
        </w:rPr>
        <w:t xml:space="preserve"> </w:t>
      </w:r>
      <w:r w:rsidR="002E4071">
        <w:rPr>
          <w:sz w:val="22"/>
          <w:szCs w:val="22"/>
        </w:rPr>
        <w:t>που απαιτούνται με αποτέλεσμα να καθυστερεί τους υπολογισμούς.</w:t>
      </w:r>
    </w:p>
    <w:p w14:paraId="68A23156" w14:textId="14100CEB" w:rsidR="00A5732A" w:rsidRDefault="008D202C" w:rsidP="00A5732A">
      <w:pPr>
        <w:spacing w:after="160" w:line="259" w:lineRule="auto"/>
        <w:rPr>
          <w:sz w:val="22"/>
          <w:szCs w:val="22"/>
        </w:rPr>
      </w:pPr>
      <w:r>
        <w:rPr>
          <w:sz w:val="22"/>
          <w:szCs w:val="22"/>
          <w:lang w:val="en-US"/>
        </w:rPr>
        <w:t>SAMPLE</w:t>
      </w:r>
      <w:r w:rsidRPr="008D202C">
        <w:rPr>
          <w:sz w:val="22"/>
          <w:szCs w:val="22"/>
        </w:rPr>
        <w:t>_</w:t>
      </w:r>
      <w:r>
        <w:rPr>
          <w:sz w:val="22"/>
          <w:szCs w:val="22"/>
          <w:lang w:val="en-US"/>
        </w:rPr>
        <w:t>POINTS</w:t>
      </w:r>
      <w:r w:rsidR="00191FB8">
        <w:rPr>
          <w:sz w:val="22"/>
          <w:szCs w:val="22"/>
        </w:rPr>
        <w:t xml:space="preserve"> </w:t>
      </w:r>
      <w:r>
        <w:rPr>
          <w:sz w:val="22"/>
          <w:szCs w:val="22"/>
        </w:rPr>
        <w:t xml:space="preserve">-&gt; ο αριθμός των δειγματοληπτημένων </w:t>
      </w:r>
      <w:r>
        <w:rPr>
          <w:sz w:val="22"/>
          <w:szCs w:val="22"/>
          <w:lang w:val="en-US"/>
        </w:rPr>
        <w:t>vertices</w:t>
      </w:r>
      <w:r w:rsidRPr="008D202C">
        <w:rPr>
          <w:sz w:val="22"/>
          <w:szCs w:val="22"/>
        </w:rPr>
        <w:t xml:space="preserve"> </w:t>
      </w:r>
      <w:r>
        <w:rPr>
          <w:sz w:val="22"/>
          <w:szCs w:val="22"/>
        </w:rPr>
        <w:t xml:space="preserve">που θα χρησιμοποιηθούν για την περιγραφή των σχημάτων των μοντέλων στο ερώτημα 5. </w:t>
      </w:r>
      <w:r>
        <w:rPr>
          <w:sz w:val="22"/>
          <w:szCs w:val="22"/>
          <w:lang w:val="en-US"/>
        </w:rPr>
        <w:t>Default</w:t>
      </w:r>
      <w:r w:rsidRPr="00645987">
        <w:rPr>
          <w:sz w:val="22"/>
          <w:szCs w:val="22"/>
        </w:rPr>
        <w:t xml:space="preserve"> </w:t>
      </w:r>
      <w:r>
        <w:rPr>
          <w:sz w:val="22"/>
          <w:szCs w:val="22"/>
        </w:rPr>
        <w:t>τιμή το 50.</w:t>
      </w:r>
    </w:p>
    <w:p w14:paraId="48F196C4" w14:textId="21FA4A2E" w:rsidR="00C62700" w:rsidRDefault="00C62700" w:rsidP="00A5732A">
      <w:pPr>
        <w:spacing w:after="160" w:line="259" w:lineRule="auto"/>
        <w:rPr>
          <w:sz w:val="22"/>
          <w:szCs w:val="22"/>
        </w:rPr>
      </w:pPr>
      <w:r>
        <w:rPr>
          <w:sz w:val="22"/>
          <w:szCs w:val="22"/>
          <w:lang w:val="en-US"/>
        </w:rPr>
        <w:t>SECTION</w:t>
      </w:r>
      <w:r w:rsidRPr="00C62700">
        <w:rPr>
          <w:sz w:val="22"/>
          <w:szCs w:val="22"/>
        </w:rPr>
        <w:t>_</w:t>
      </w:r>
      <w:r>
        <w:rPr>
          <w:sz w:val="22"/>
          <w:szCs w:val="22"/>
          <w:lang w:val="en-US"/>
        </w:rPr>
        <w:t>SIZE</w:t>
      </w:r>
      <w:r w:rsidRPr="00C62700">
        <w:rPr>
          <w:sz w:val="22"/>
          <w:szCs w:val="22"/>
        </w:rPr>
        <w:t xml:space="preserve"> -&gt; </w:t>
      </w:r>
      <w:r>
        <w:rPr>
          <w:sz w:val="22"/>
          <w:szCs w:val="22"/>
        </w:rPr>
        <w:t>το</w:t>
      </w:r>
      <w:r w:rsidRPr="00C62700">
        <w:rPr>
          <w:sz w:val="22"/>
          <w:szCs w:val="22"/>
        </w:rPr>
        <w:t xml:space="preserve"> </w:t>
      </w:r>
      <w:r>
        <w:rPr>
          <w:sz w:val="22"/>
          <w:szCs w:val="22"/>
        </w:rPr>
        <w:t>πλάτος</w:t>
      </w:r>
      <w:r w:rsidRPr="00C62700">
        <w:rPr>
          <w:sz w:val="22"/>
          <w:szCs w:val="22"/>
        </w:rPr>
        <w:t xml:space="preserve"> </w:t>
      </w:r>
      <w:r>
        <w:rPr>
          <w:sz w:val="22"/>
          <w:szCs w:val="22"/>
        </w:rPr>
        <w:t xml:space="preserve">των διαστημάτων στα οποία μετράμε το πλήθος των ιδιοτιμών κάθε μοντέλου στο ερώτημα 5. </w:t>
      </w:r>
      <w:r>
        <w:rPr>
          <w:sz w:val="22"/>
          <w:szCs w:val="22"/>
          <w:lang w:val="en-US"/>
        </w:rPr>
        <w:t>Default</w:t>
      </w:r>
      <w:r w:rsidRPr="00645987">
        <w:rPr>
          <w:sz w:val="22"/>
          <w:szCs w:val="22"/>
        </w:rPr>
        <w:t xml:space="preserve"> </w:t>
      </w:r>
      <w:r>
        <w:rPr>
          <w:sz w:val="22"/>
          <w:szCs w:val="22"/>
        </w:rPr>
        <w:t>τιμή 0.5.</w:t>
      </w:r>
    </w:p>
    <w:p w14:paraId="19FC867A" w14:textId="34463AD7" w:rsidR="00C62700" w:rsidRDefault="00C62700" w:rsidP="00A5732A">
      <w:pPr>
        <w:spacing w:after="160" w:line="259" w:lineRule="auto"/>
        <w:rPr>
          <w:sz w:val="22"/>
          <w:szCs w:val="22"/>
        </w:rPr>
      </w:pPr>
      <w:r>
        <w:rPr>
          <w:sz w:val="22"/>
          <w:szCs w:val="22"/>
          <w:lang w:val="en-US"/>
        </w:rPr>
        <w:t>COMPUTE</w:t>
      </w:r>
      <w:r w:rsidRPr="00C62700">
        <w:rPr>
          <w:sz w:val="22"/>
          <w:szCs w:val="22"/>
        </w:rPr>
        <w:t>_</w:t>
      </w:r>
      <w:r>
        <w:rPr>
          <w:sz w:val="22"/>
          <w:szCs w:val="22"/>
          <w:lang w:val="en-US"/>
        </w:rPr>
        <w:t>EIGENDECOMP</w:t>
      </w:r>
      <w:r w:rsidRPr="00C62700">
        <w:rPr>
          <w:sz w:val="22"/>
          <w:szCs w:val="22"/>
        </w:rPr>
        <w:t xml:space="preserve"> -&gt; </w:t>
      </w:r>
      <w:r>
        <w:rPr>
          <w:sz w:val="22"/>
          <w:szCs w:val="22"/>
        </w:rPr>
        <w:t xml:space="preserve">δίνουμε τιμή 1 όταν θέλουμε να υπολογιστεί το </w:t>
      </w:r>
      <w:r>
        <w:rPr>
          <w:sz w:val="22"/>
          <w:szCs w:val="22"/>
          <w:lang w:val="en-US"/>
        </w:rPr>
        <w:t>eigen</w:t>
      </w:r>
      <w:r w:rsidRPr="00C62700">
        <w:rPr>
          <w:sz w:val="22"/>
          <w:szCs w:val="22"/>
        </w:rPr>
        <w:t xml:space="preserve"> </w:t>
      </w:r>
      <w:r>
        <w:rPr>
          <w:sz w:val="22"/>
          <w:szCs w:val="22"/>
          <w:lang w:val="en-US"/>
        </w:rPr>
        <w:t>decomposition</w:t>
      </w:r>
      <w:r w:rsidRPr="00C62700">
        <w:rPr>
          <w:sz w:val="22"/>
          <w:szCs w:val="22"/>
        </w:rPr>
        <w:t xml:space="preserve"> </w:t>
      </w:r>
      <w:r>
        <w:rPr>
          <w:sz w:val="22"/>
          <w:szCs w:val="22"/>
        </w:rPr>
        <w:t xml:space="preserve">του πίνακα </w:t>
      </w:r>
      <w:r>
        <w:rPr>
          <w:sz w:val="22"/>
          <w:szCs w:val="22"/>
          <w:lang w:val="en-US"/>
        </w:rPr>
        <w:t>Ls</w:t>
      </w:r>
      <w:r w:rsidRPr="00C62700">
        <w:rPr>
          <w:sz w:val="22"/>
          <w:szCs w:val="22"/>
        </w:rPr>
        <w:t xml:space="preserve"> </w:t>
      </w:r>
      <w:r>
        <w:rPr>
          <w:sz w:val="22"/>
          <w:szCs w:val="22"/>
        </w:rPr>
        <w:t>του μοντέλου εισόδου και 0 αν θέλουμε να διαβαστεί από αρχείο (εφόσον φυσικά υπάρχει ήδη το κατάλληλο αρχείο).</w:t>
      </w:r>
    </w:p>
    <w:p w14:paraId="054C27C5" w14:textId="78029515" w:rsidR="00C62700" w:rsidRDefault="00C46D6C" w:rsidP="00A5732A">
      <w:pPr>
        <w:spacing w:after="160" w:line="259" w:lineRule="auto"/>
        <w:rPr>
          <w:sz w:val="22"/>
          <w:szCs w:val="22"/>
        </w:rPr>
      </w:pPr>
      <w:r>
        <w:rPr>
          <w:sz w:val="22"/>
          <w:szCs w:val="22"/>
          <w:lang w:val="en-US"/>
        </w:rPr>
        <w:t>COMPUTE</w:t>
      </w:r>
      <w:r w:rsidRPr="00C46D6C">
        <w:rPr>
          <w:sz w:val="22"/>
          <w:szCs w:val="22"/>
        </w:rPr>
        <w:t>_</w:t>
      </w:r>
      <w:r>
        <w:rPr>
          <w:sz w:val="22"/>
          <w:szCs w:val="22"/>
          <w:lang w:val="en-US"/>
        </w:rPr>
        <w:t>COORDS</w:t>
      </w:r>
      <w:r w:rsidRPr="00C46D6C">
        <w:rPr>
          <w:sz w:val="22"/>
          <w:szCs w:val="22"/>
        </w:rPr>
        <w:t xml:space="preserve"> -&gt; </w:t>
      </w:r>
      <w:r>
        <w:rPr>
          <w:sz w:val="22"/>
          <w:szCs w:val="22"/>
        </w:rPr>
        <w:t xml:space="preserve">δίνουμε τιμή 1 όταν θέλουμε να υπολογιστούν οι συντεταγμένες των </w:t>
      </w:r>
      <w:r>
        <w:rPr>
          <w:sz w:val="22"/>
          <w:szCs w:val="22"/>
          <w:lang w:val="en-US"/>
        </w:rPr>
        <w:t>vertices</w:t>
      </w:r>
      <w:r w:rsidRPr="00C46D6C">
        <w:rPr>
          <w:sz w:val="22"/>
          <w:szCs w:val="22"/>
        </w:rPr>
        <w:t xml:space="preserve"> </w:t>
      </w:r>
      <w:r>
        <w:rPr>
          <w:sz w:val="22"/>
          <w:szCs w:val="22"/>
        </w:rPr>
        <w:t xml:space="preserve">του ανακατασκευασμένου μοντέλου και 0 αν θέλουμε να </w:t>
      </w:r>
      <w:r w:rsidR="00516AE2">
        <w:rPr>
          <w:sz w:val="22"/>
          <w:szCs w:val="22"/>
        </w:rPr>
        <w:t>διαβαστούν</w:t>
      </w:r>
      <w:r>
        <w:rPr>
          <w:sz w:val="22"/>
          <w:szCs w:val="22"/>
        </w:rPr>
        <w:t xml:space="preserve"> από αρχείο (εφόσον φυσικά υπάρχει ήδη το κατάλληλο αρχείο).</w:t>
      </w:r>
    </w:p>
    <w:p w14:paraId="5D0A7B8D" w14:textId="731C0617" w:rsidR="00516AE2" w:rsidRPr="00B61A4F" w:rsidRDefault="00516AE2" w:rsidP="00516AE2">
      <w:pPr>
        <w:spacing w:after="160" w:line="259" w:lineRule="auto"/>
        <w:rPr>
          <w:sz w:val="22"/>
          <w:szCs w:val="22"/>
        </w:rPr>
      </w:pPr>
      <w:r>
        <w:rPr>
          <w:sz w:val="22"/>
          <w:szCs w:val="22"/>
          <w:lang w:val="en-US"/>
        </w:rPr>
        <w:t>COMPUTE</w:t>
      </w:r>
      <w:r w:rsidRPr="00516AE2">
        <w:rPr>
          <w:sz w:val="22"/>
          <w:szCs w:val="22"/>
        </w:rPr>
        <w:t>_</w:t>
      </w:r>
      <w:r>
        <w:rPr>
          <w:sz w:val="22"/>
          <w:szCs w:val="22"/>
          <w:lang w:val="en-US"/>
        </w:rPr>
        <w:t>GEODESIC</w:t>
      </w:r>
      <w:r w:rsidRPr="00516AE2">
        <w:rPr>
          <w:sz w:val="22"/>
          <w:szCs w:val="22"/>
        </w:rPr>
        <w:t xml:space="preserve"> -&gt; </w:t>
      </w:r>
      <w:r>
        <w:rPr>
          <w:sz w:val="22"/>
          <w:szCs w:val="22"/>
        </w:rPr>
        <w:t xml:space="preserve">δίνουμε τιμή 1 όταν θέλουμε να υπολογιστούν οι ιδιοτιμές του πίνακα των γεωδεσιακών αποστάσεων μεταξύ των δειγματοληπτημένων </w:t>
      </w:r>
      <w:r>
        <w:rPr>
          <w:sz w:val="22"/>
          <w:szCs w:val="22"/>
          <w:lang w:val="en-US"/>
        </w:rPr>
        <w:t>vertices</w:t>
      </w:r>
      <w:r w:rsidRPr="00516AE2">
        <w:rPr>
          <w:sz w:val="22"/>
          <w:szCs w:val="22"/>
        </w:rPr>
        <w:t xml:space="preserve"> </w:t>
      </w:r>
      <w:r>
        <w:rPr>
          <w:sz w:val="22"/>
          <w:szCs w:val="22"/>
        </w:rPr>
        <w:t xml:space="preserve">στο ερώτημα 5 και 0 αν θέλουμε να διαβαστούν από αρχείο (εφόσον φυσικά υπάρχει ήδη το κατάλληλο αρχείο). </w:t>
      </w:r>
      <w:r w:rsidR="00B61A4F">
        <w:rPr>
          <w:sz w:val="22"/>
          <w:szCs w:val="22"/>
        </w:rPr>
        <w:t xml:space="preserve">Αυτό αφορά μόνο την περίπτωση κατά την οποία το </w:t>
      </w:r>
      <w:r w:rsidR="00B61A4F">
        <w:rPr>
          <w:sz w:val="22"/>
          <w:szCs w:val="22"/>
          <w:lang w:val="en-US"/>
        </w:rPr>
        <w:t>SAMPLE</w:t>
      </w:r>
      <w:r w:rsidR="00B61A4F" w:rsidRPr="00B61A4F">
        <w:rPr>
          <w:sz w:val="22"/>
          <w:szCs w:val="22"/>
        </w:rPr>
        <w:t>_</w:t>
      </w:r>
      <w:r w:rsidR="00B61A4F">
        <w:rPr>
          <w:sz w:val="22"/>
          <w:szCs w:val="22"/>
          <w:lang w:val="en-US"/>
        </w:rPr>
        <w:t>POINTS</w:t>
      </w:r>
      <w:r w:rsidR="00B61A4F" w:rsidRPr="00B61A4F">
        <w:rPr>
          <w:sz w:val="22"/>
          <w:szCs w:val="22"/>
        </w:rPr>
        <w:t xml:space="preserve"> </w:t>
      </w:r>
      <w:r w:rsidR="00B61A4F">
        <w:rPr>
          <w:sz w:val="22"/>
          <w:szCs w:val="22"/>
        </w:rPr>
        <w:t xml:space="preserve">έχει την τιμή 50 καθώς μόνο σε αυτήν την περίπτωση έχουν προϋπολογιστεί οι ιδιοτιμές. Συνεπώς αν αλλάξει η τιμή του </w:t>
      </w:r>
      <w:r w:rsidR="00B61A4F">
        <w:rPr>
          <w:sz w:val="22"/>
          <w:szCs w:val="22"/>
          <w:lang w:val="en-US"/>
        </w:rPr>
        <w:t>SAMPLE</w:t>
      </w:r>
      <w:r w:rsidR="00B61A4F" w:rsidRPr="00B61A4F">
        <w:rPr>
          <w:sz w:val="22"/>
          <w:szCs w:val="22"/>
        </w:rPr>
        <w:t>_</w:t>
      </w:r>
      <w:r w:rsidR="00B61A4F">
        <w:rPr>
          <w:sz w:val="22"/>
          <w:szCs w:val="22"/>
          <w:lang w:val="en-US"/>
        </w:rPr>
        <w:t>POINTS</w:t>
      </w:r>
      <w:r w:rsidR="00B61A4F">
        <w:rPr>
          <w:sz w:val="22"/>
          <w:szCs w:val="22"/>
        </w:rPr>
        <w:t xml:space="preserve"> πρέπει το </w:t>
      </w:r>
      <w:r w:rsidR="00B61A4F">
        <w:rPr>
          <w:sz w:val="22"/>
          <w:szCs w:val="22"/>
          <w:lang w:val="en-US"/>
        </w:rPr>
        <w:t>COMPUTE</w:t>
      </w:r>
      <w:r w:rsidR="00B61A4F" w:rsidRPr="00B61A4F">
        <w:rPr>
          <w:sz w:val="22"/>
          <w:szCs w:val="22"/>
        </w:rPr>
        <w:t>_</w:t>
      </w:r>
      <w:r w:rsidR="00B61A4F">
        <w:rPr>
          <w:sz w:val="22"/>
          <w:szCs w:val="22"/>
          <w:lang w:val="en-US"/>
        </w:rPr>
        <w:t>GEODESIC</w:t>
      </w:r>
      <w:r w:rsidR="00B61A4F" w:rsidRPr="00B61A4F">
        <w:rPr>
          <w:sz w:val="22"/>
          <w:szCs w:val="22"/>
        </w:rPr>
        <w:t xml:space="preserve"> </w:t>
      </w:r>
      <w:r w:rsidR="00B61A4F">
        <w:rPr>
          <w:sz w:val="22"/>
          <w:szCs w:val="22"/>
        </w:rPr>
        <w:t>να λάβει την τιμή 1.</w:t>
      </w:r>
    </w:p>
    <w:p w14:paraId="6D8325A1" w14:textId="77777777" w:rsidR="00607722" w:rsidRPr="00516AE2" w:rsidRDefault="00607722" w:rsidP="00A5732A">
      <w:pPr>
        <w:spacing w:after="160" w:line="259" w:lineRule="auto"/>
        <w:rPr>
          <w:sz w:val="22"/>
          <w:szCs w:val="22"/>
        </w:rPr>
      </w:pPr>
    </w:p>
    <w:p w14:paraId="3180A255" w14:textId="77777777" w:rsidR="00191FB8" w:rsidRPr="00C62700" w:rsidRDefault="00191FB8" w:rsidP="00A5732A">
      <w:pPr>
        <w:spacing w:after="160" w:line="259" w:lineRule="auto"/>
        <w:rPr>
          <w:sz w:val="22"/>
          <w:szCs w:val="22"/>
        </w:rPr>
      </w:pPr>
    </w:p>
    <w:p w14:paraId="194549FB" w14:textId="7E3861B1" w:rsidR="00A5732A" w:rsidRPr="00516AE2" w:rsidRDefault="00A5732A" w:rsidP="00516AE2">
      <w:pPr>
        <w:pStyle w:val="ListParagraph"/>
        <w:numPr>
          <w:ilvl w:val="0"/>
          <w:numId w:val="4"/>
        </w:numPr>
        <w:spacing w:after="160" w:line="259" w:lineRule="auto"/>
        <w:rPr>
          <w:sz w:val="22"/>
          <w:szCs w:val="22"/>
        </w:rPr>
      </w:pPr>
      <w:r w:rsidRPr="00A5732A">
        <w:rPr>
          <w:sz w:val="22"/>
          <w:szCs w:val="22"/>
        </w:rPr>
        <w:t>Λειτουργίες πληκτρολογίου:</w:t>
      </w:r>
    </w:p>
    <w:p w14:paraId="394EA2C1" w14:textId="696BFC30" w:rsidR="00A5732A" w:rsidRDefault="00A5732A" w:rsidP="00A5732A">
      <w:pPr>
        <w:spacing w:after="160" w:line="259" w:lineRule="auto"/>
        <w:rPr>
          <w:sz w:val="22"/>
          <w:szCs w:val="22"/>
        </w:rPr>
      </w:pPr>
      <w:r>
        <w:rPr>
          <w:sz w:val="22"/>
          <w:szCs w:val="22"/>
        </w:rPr>
        <w:t xml:space="preserve">Με το πλήκτρο </w:t>
      </w:r>
      <w:r w:rsidRPr="00A5732A">
        <w:rPr>
          <w:sz w:val="22"/>
          <w:szCs w:val="22"/>
        </w:rPr>
        <w:t>‘</w:t>
      </w:r>
      <w:r>
        <w:rPr>
          <w:sz w:val="22"/>
          <w:szCs w:val="22"/>
          <w:lang w:val="en-US"/>
        </w:rPr>
        <w:t>T</w:t>
      </w:r>
      <w:r w:rsidRPr="00A5732A">
        <w:rPr>
          <w:sz w:val="22"/>
          <w:szCs w:val="22"/>
        </w:rPr>
        <w:t xml:space="preserve">’ </w:t>
      </w:r>
      <w:r>
        <w:rPr>
          <w:sz w:val="22"/>
          <w:szCs w:val="22"/>
        </w:rPr>
        <w:t>ενεργοποιούμε ή απενεργοποιούμε το ζωγράφισμα των τριγώνων του μοντέλου.</w:t>
      </w:r>
    </w:p>
    <w:p w14:paraId="63E0373C" w14:textId="1291F7C7" w:rsidR="00A5732A" w:rsidRDefault="00A5732A" w:rsidP="00A5732A">
      <w:pPr>
        <w:spacing w:after="160" w:line="259" w:lineRule="auto"/>
        <w:rPr>
          <w:sz w:val="22"/>
          <w:szCs w:val="22"/>
        </w:rPr>
      </w:pPr>
      <w:r>
        <w:rPr>
          <w:sz w:val="22"/>
          <w:szCs w:val="22"/>
        </w:rPr>
        <w:t xml:space="preserve">Με το πλήκτρο </w:t>
      </w:r>
      <w:r w:rsidRPr="00A5732A">
        <w:rPr>
          <w:sz w:val="22"/>
          <w:szCs w:val="22"/>
        </w:rPr>
        <w:t>‘</w:t>
      </w:r>
      <w:r>
        <w:rPr>
          <w:sz w:val="22"/>
          <w:szCs w:val="22"/>
          <w:lang w:val="en-US"/>
        </w:rPr>
        <w:t>P</w:t>
      </w:r>
      <w:r w:rsidRPr="00A5732A">
        <w:rPr>
          <w:sz w:val="22"/>
          <w:szCs w:val="22"/>
        </w:rPr>
        <w:t xml:space="preserve">’ </w:t>
      </w:r>
      <w:r>
        <w:rPr>
          <w:sz w:val="22"/>
          <w:szCs w:val="22"/>
        </w:rPr>
        <w:t>ενεργοποιούμε ή απενεργοποιούμε το ζωγράφισμα των κορυφών του μοντέλου</w:t>
      </w:r>
      <w:r w:rsidR="001F26A7">
        <w:rPr>
          <w:sz w:val="22"/>
          <w:szCs w:val="22"/>
        </w:rPr>
        <w:t>.</w:t>
      </w:r>
    </w:p>
    <w:p w14:paraId="04DB4D4A" w14:textId="5A893CC9" w:rsidR="001F26A7" w:rsidRDefault="001F26A7" w:rsidP="00A5732A">
      <w:pPr>
        <w:spacing w:after="160" w:line="259" w:lineRule="auto"/>
        <w:rPr>
          <w:sz w:val="22"/>
          <w:szCs w:val="22"/>
        </w:rPr>
      </w:pPr>
      <w:r>
        <w:rPr>
          <w:sz w:val="22"/>
          <w:szCs w:val="22"/>
        </w:rPr>
        <w:t xml:space="preserve">Με το πλήκτρο </w:t>
      </w:r>
      <w:r w:rsidRPr="001F26A7">
        <w:rPr>
          <w:sz w:val="22"/>
          <w:szCs w:val="22"/>
        </w:rPr>
        <w:t>‘</w:t>
      </w:r>
      <w:r>
        <w:rPr>
          <w:sz w:val="22"/>
          <w:szCs w:val="22"/>
          <w:lang w:val="en-US"/>
        </w:rPr>
        <w:t>O</w:t>
      </w:r>
      <w:r w:rsidRPr="001F26A7">
        <w:rPr>
          <w:sz w:val="22"/>
          <w:szCs w:val="22"/>
        </w:rPr>
        <w:t>’</w:t>
      </w:r>
      <w:r>
        <w:rPr>
          <w:sz w:val="22"/>
          <w:szCs w:val="22"/>
        </w:rPr>
        <w:t xml:space="preserve"> αλλάζουμε ανάμεσα στο </w:t>
      </w:r>
      <w:r>
        <w:rPr>
          <w:sz w:val="22"/>
          <w:szCs w:val="22"/>
          <w:lang w:val="en-US"/>
        </w:rPr>
        <w:t>original</w:t>
      </w:r>
      <w:r w:rsidRPr="001F26A7">
        <w:rPr>
          <w:sz w:val="22"/>
          <w:szCs w:val="22"/>
        </w:rPr>
        <w:t xml:space="preserve"> </w:t>
      </w:r>
      <w:r>
        <w:rPr>
          <w:sz w:val="22"/>
          <w:szCs w:val="22"/>
        </w:rPr>
        <w:t>μοντέλο και το ανακατασκευασμένο μοντέλο.</w:t>
      </w:r>
    </w:p>
    <w:p w14:paraId="5DEDDC9C" w14:textId="770919F3" w:rsidR="001F26A7" w:rsidRDefault="001F26A7" w:rsidP="00A5732A">
      <w:pPr>
        <w:spacing w:after="160" w:line="259" w:lineRule="auto"/>
        <w:rPr>
          <w:sz w:val="22"/>
          <w:szCs w:val="22"/>
        </w:rPr>
      </w:pPr>
      <w:r>
        <w:rPr>
          <w:sz w:val="22"/>
          <w:szCs w:val="22"/>
        </w:rPr>
        <w:t xml:space="preserve">Με το πλήκτρο </w:t>
      </w:r>
      <w:r w:rsidRPr="001F26A7">
        <w:rPr>
          <w:sz w:val="22"/>
          <w:szCs w:val="22"/>
        </w:rPr>
        <w:t>‘</w:t>
      </w:r>
      <w:r>
        <w:rPr>
          <w:sz w:val="22"/>
          <w:szCs w:val="22"/>
          <w:lang w:val="en-US"/>
        </w:rPr>
        <w:t>V</w:t>
      </w:r>
      <w:r w:rsidRPr="001F26A7">
        <w:rPr>
          <w:sz w:val="22"/>
          <w:szCs w:val="22"/>
        </w:rPr>
        <w:t xml:space="preserve">’ </w:t>
      </w:r>
      <w:r>
        <w:rPr>
          <w:sz w:val="22"/>
          <w:szCs w:val="22"/>
        </w:rPr>
        <w:t>αλλάζουμε ανάμεσα στα ανακατασκευασμένα μοντέλα που έχουν δημιουργηθεί χρησιμοποιώντας διαφορετικό ποσοστό ιδιοδιανυσμάτων κάθε φορά</w:t>
      </w:r>
      <w:r w:rsidR="00E25565">
        <w:rPr>
          <w:sz w:val="22"/>
          <w:szCs w:val="22"/>
        </w:rPr>
        <w:t xml:space="preserve"> (πρέπει πρώτα να έχουμε πατήσει το </w:t>
      </w:r>
      <w:r w:rsidR="00E25565" w:rsidRPr="00E25565">
        <w:rPr>
          <w:sz w:val="22"/>
          <w:szCs w:val="22"/>
        </w:rPr>
        <w:t>‘</w:t>
      </w:r>
      <w:r w:rsidR="00E25565">
        <w:rPr>
          <w:sz w:val="22"/>
          <w:szCs w:val="22"/>
          <w:lang w:val="en-US"/>
        </w:rPr>
        <w:t>O</w:t>
      </w:r>
      <w:r w:rsidR="00E25565" w:rsidRPr="00E25565">
        <w:rPr>
          <w:sz w:val="22"/>
          <w:szCs w:val="22"/>
        </w:rPr>
        <w:t>’</w:t>
      </w:r>
      <w:r w:rsidR="00E25565">
        <w:rPr>
          <w:sz w:val="22"/>
          <w:szCs w:val="22"/>
        </w:rPr>
        <w:t xml:space="preserve"> για να βλέπουμε τα ανακατασκευασμένα μοντέλα έναντι του αρχικού)</w:t>
      </w:r>
      <w:r>
        <w:rPr>
          <w:sz w:val="22"/>
          <w:szCs w:val="22"/>
        </w:rPr>
        <w:t>.</w:t>
      </w:r>
    </w:p>
    <w:p w14:paraId="33357E48" w14:textId="320B094D" w:rsidR="00E25565" w:rsidRDefault="00E25565" w:rsidP="00A5732A">
      <w:pPr>
        <w:spacing w:after="160" w:line="259" w:lineRule="auto"/>
        <w:rPr>
          <w:sz w:val="22"/>
          <w:szCs w:val="22"/>
        </w:rPr>
      </w:pPr>
      <w:r>
        <w:rPr>
          <w:sz w:val="22"/>
          <w:szCs w:val="22"/>
        </w:rPr>
        <w:t xml:space="preserve">Με το πλήκτρο </w:t>
      </w:r>
      <w:r w:rsidRPr="00E25565">
        <w:rPr>
          <w:sz w:val="22"/>
          <w:szCs w:val="22"/>
        </w:rPr>
        <w:t>‘</w:t>
      </w:r>
      <w:r>
        <w:rPr>
          <w:sz w:val="22"/>
          <w:szCs w:val="22"/>
          <w:lang w:val="en-US"/>
        </w:rPr>
        <w:t>D</w:t>
      </w:r>
      <w:r w:rsidRPr="00E25565">
        <w:rPr>
          <w:sz w:val="22"/>
          <w:szCs w:val="22"/>
        </w:rPr>
        <w:t>’</w:t>
      </w:r>
      <w:r>
        <w:rPr>
          <w:sz w:val="22"/>
          <w:szCs w:val="22"/>
        </w:rPr>
        <w:t xml:space="preserve"> αλλάζουμε ανάμεσα στην απεικόνιση του λάθους στις καρτεσιανές ή </w:t>
      </w:r>
      <w:r w:rsidR="0067482F">
        <w:rPr>
          <w:sz w:val="22"/>
          <w:szCs w:val="22"/>
        </w:rPr>
        <w:t>σ</w:t>
      </w:r>
      <w:r>
        <w:rPr>
          <w:sz w:val="22"/>
          <w:szCs w:val="22"/>
        </w:rPr>
        <w:t xml:space="preserve">τις διαφορικές συντεταγμένες </w:t>
      </w:r>
      <w:r w:rsidR="00E1267B">
        <w:rPr>
          <w:sz w:val="22"/>
          <w:szCs w:val="22"/>
        </w:rPr>
        <w:t>(ερώτημα 4)</w:t>
      </w:r>
      <w:r w:rsidR="00BA6C2D">
        <w:rPr>
          <w:sz w:val="22"/>
          <w:szCs w:val="22"/>
        </w:rPr>
        <w:t xml:space="preserve"> </w:t>
      </w:r>
      <w:r>
        <w:rPr>
          <w:sz w:val="22"/>
          <w:szCs w:val="22"/>
        </w:rPr>
        <w:t xml:space="preserve">στα </w:t>
      </w:r>
      <w:r>
        <w:rPr>
          <w:sz w:val="22"/>
          <w:szCs w:val="22"/>
          <w:lang w:val="en-US"/>
        </w:rPr>
        <w:t>vertices</w:t>
      </w:r>
      <w:r w:rsidRPr="00E25565">
        <w:rPr>
          <w:sz w:val="22"/>
          <w:szCs w:val="22"/>
        </w:rPr>
        <w:t xml:space="preserve"> </w:t>
      </w:r>
      <w:r>
        <w:rPr>
          <w:sz w:val="22"/>
          <w:szCs w:val="22"/>
        </w:rPr>
        <w:t>ή και τα τρίγωνα του μοντέλου.</w:t>
      </w:r>
    </w:p>
    <w:p w14:paraId="75D3D990" w14:textId="3AD441FE" w:rsidR="00A5732A" w:rsidRPr="00607722" w:rsidRDefault="009E0674" w:rsidP="00607722">
      <w:pPr>
        <w:spacing w:after="160" w:line="259" w:lineRule="auto"/>
        <w:rPr>
          <w:sz w:val="22"/>
          <w:szCs w:val="22"/>
        </w:rPr>
      </w:pPr>
      <w:r>
        <w:rPr>
          <w:sz w:val="22"/>
          <w:szCs w:val="22"/>
        </w:rPr>
        <w:lastRenderedPageBreak/>
        <w:t>Τέλος μετά από κάθε πάτημα κάθε πλήκτρου εμφανίζεται στην κονσόλα κατάλληλο μήνυμα για το τι απεικονίζεται.</w:t>
      </w:r>
    </w:p>
    <w:sectPr w:rsidR="00A5732A" w:rsidRPr="00607722" w:rsidSect="00DC39C6">
      <w:type w:val="continuous"/>
      <w:pgSz w:w="11906" w:h="16838"/>
      <w:pgMar w:top="1296" w:right="1325" w:bottom="1296" w:left="132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0F2BF" w14:textId="77777777" w:rsidR="0065379E" w:rsidRDefault="0065379E" w:rsidP="009F1E14">
      <w:pPr>
        <w:spacing w:after="0" w:line="240" w:lineRule="auto"/>
      </w:pPr>
      <w:r>
        <w:separator/>
      </w:r>
    </w:p>
  </w:endnote>
  <w:endnote w:type="continuationSeparator" w:id="0">
    <w:p w14:paraId="5C71D5EF" w14:textId="77777777" w:rsidR="0065379E" w:rsidRDefault="0065379E" w:rsidP="009F1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65F9E7" w14:textId="77777777" w:rsidR="0065379E" w:rsidRDefault="0065379E" w:rsidP="009F1E14">
      <w:pPr>
        <w:spacing w:after="0" w:line="240" w:lineRule="auto"/>
      </w:pPr>
      <w:r>
        <w:separator/>
      </w:r>
    </w:p>
  </w:footnote>
  <w:footnote w:type="continuationSeparator" w:id="0">
    <w:p w14:paraId="24085CD8" w14:textId="77777777" w:rsidR="0065379E" w:rsidRDefault="0065379E" w:rsidP="009F1E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53050A"/>
    <w:multiLevelType w:val="hybridMultilevel"/>
    <w:tmpl w:val="1E3A20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3C9E4008"/>
    <w:multiLevelType w:val="hybridMultilevel"/>
    <w:tmpl w:val="85B25E3A"/>
    <w:lvl w:ilvl="0" w:tplc="04080001">
      <w:start w:val="1"/>
      <w:numFmt w:val="bullet"/>
      <w:lvlText w:val=""/>
      <w:lvlJc w:val="left"/>
      <w:pPr>
        <w:ind w:left="768" w:hanging="360"/>
      </w:pPr>
      <w:rPr>
        <w:rFonts w:ascii="Symbol" w:hAnsi="Symbol" w:hint="default"/>
      </w:rPr>
    </w:lvl>
    <w:lvl w:ilvl="1" w:tplc="04080003" w:tentative="1">
      <w:start w:val="1"/>
      <w:numFmt w:val="bullet"/>
      <w:lvlText w:val="o"/>
      <w:lvlJc w:val="left"/>
      <w:pPr>
        <w:ind w:left="1488" w:hanging="360"/>
      </w:pPr>
      <w:rPr>
        <w:rFonts w:ascii="Courier New" w:hAnsi="Courier New" w:cs="Courier New" w:hint="default"/>
      </w:rPr>
    </w:lvl>
    <w:lvl w:ilvl="2" w:tplc="04080005" w:tentative="1">
      <w:start w:val="1"/>
      <w:numFmt w:val="bullet"/>
      <w:lvlText w:val=""/>
      <w:lvlJc w:val="left"/>
      <w:pPr>
        <w:ind w:left="2208" w:hanging="360"/>
      </w:pPr>
      <w:rPr>
        <w:rFonts w:ascii="Wingdings" w:hAnsi="Wingdings" w:hint="default"/>
      </w:rPr>
    </w:lvl>
    <w:lvl w:ilvl="3" w:tplc="04080001" w:tentative="1">
      <w:start w:val="1"/>
      <w:numFmt w:val="bullet"/>
      <w:lvlText w:val=""/>
      <w:lvlJc w:val="left"/>
      <w:pPr>
        <w:ind w:left="2928" w:hanging="360"/>
      </w:pPr>
      <w:rPr>
        <w:rFonts w:ascii="Symbol" w:hAnsi="Symbol" w:hint="default"/>
      </w:rPr>
    </w:lvl>
    <w:lvl w:ilvl="4" w:tplc="04080003" w:tentative="1">
      <w:start w:val="1"/>
      <w:numFmt w:val="bullet"/>
      <w:lvlText w:val="o"/>
      <w:lvlJc w:val="left"/>
      <w:pPr>
        <w:ind w:left="3648" w:hanging="360"/>
      </w:pPr>
      <w:rPr>
        <w:rFonts w:ascii="Courier New" w:hAnsi="Courier New" w:cs="Courier New" w:hint="default"/>
      </w:rPr>
    </w:lvl>
    <w:lvl w:ilvl="5" w:tplc="04080005" w:tentative="1">
      <w:start w:val="1"/>
      <w:numFmt w:val="bullet"/>
      <w:lvlText w:val=""/>
      <w:lvlJc w:val="left"/>
      <w:pPr>
        <w:ind w:left="4368" w:hanging="360"/>
      </w:pPr>
      <w:rPr>
        <w:rFonts w:ascii="Wingdings" w:hAnsi="Wingdings" w:hint="default"/>
      </w:rPr>
    </w:lvl>
    <w:lvl w:ilvl="6" w:tplc="04080001" w:tentative="1">
      <w:start w:val="1"/>
      <w:numFmt w:val="bullet"/>
      <w:lvlText w:val=""/>
      <w:lvlJc w:val="left"/>
      <w:pPr>
        <w:ind w:left="5088" w:hanging="360"/>
      </w:pPr>
      <w:rPr>
        <w:rFonts w:ascii="Symbol" w:hAnsi="Symbol" w:hint="default"/>
      </w:rPr>
    </w:lvl>
    <w:lvl w:ilvl="7" w:tplc="04080003" w:tentative="1">
      <w:start w:val="1"/>
      <w:numFmt w:val="bullet"/>
      <w:lvlText w:val="o"/>
      <w:lvlJc w:val="left"/>
      <w:pPr>
        <w:ind w:left="5808" w:hanging="360"/>
      </w:pPr>
      <w:rPr>
        <w:rFonts w:ascii="Courier New" w:hAnsi="Courier New" w:cs="Courier New" w:hint="default"/>
      </w:rPr>
    </w:lvl>
    <w:lvl w:ilvl="8" w:tplc="04080005" w:tentative="1">
      <w:start w:val="1"/>
      <w:numFmt w:val="bullet"/>
      <w:lvlText w:val=""/>
      <w:lvlJc w:val="left"/>
      <w:pPr>
        <w:ind w:left="6528" w:hanging="360"/>
      </w:pPr>
      <w:rPr>
        <w:rFonts w:ascii="Wingdings" w:hAnsi="Wingdings" w:hint="default"/>
      </w:rPr>
    </w:lvl>
  </w:abstractNum>
  <w:abstractNum w:abstractNumId="2" w15:restartNumberingAfterBreak="0">
    <w:nsid w:val="6E6B4B13"/>
    <w:multiLevelType w:val="hybridMultilevel"/>
    <w:tmpl w:val="D5FEF57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 w15:restartNumberingAfterBreak="0">
    <w:nsid w:val="7E780AC6"/>
    <w:multiLevelType w:val="hybridMultilevel"/>
    <w:tmpl w:val="F416A7E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8B2"/>
    <w:rsid w:val="000110F3"/>
    <w:rsid w:val="0001142C"/>
    <w:rsid w:val="00016C7E"/>
    <w:rsid w:val="0002223A"/>
    <w:rsid w:val="00032CF8"/>
    <w:rsid w:val="00051C86"/>
    <w:rsid w:val="000674EA"/>
    <w:rsid w:val="00081DAC"/>
    <w:rsid w:val="00091ECE"/>
    <w:rsid w:val="000933F2"/>
    <w:rsid w:val="000B2257"/>
    <w:rsid w:val="000B25D7"/>
    <w:rsid w:val="000D0DA2"/>
    <w:rsid w:val="000E36AA"/>
    <w:rsid w:val="000F0206"/>
    <w:rsid w:val="0010449E"/>
    <w:rsid w:val="001128BB"/>
    <w:rsid w:val="00112EE8"/>
    <w:rsid w:val="00132953"/>
    <w:rsid w:val="00154E50"/>
    <w:rsid w:val="001721AB"/>
    <w:rsid w:val="00172F0D"/>
    <w:rsid w:val="00191FB8"/>
    <w:rsid w:val="0019621E"/>
    <w:rsid w:val="001A48B2"/>
    <w:rsid w:val="001B191C"/>
    <w:rsid w:val="001C35D4"/>
    <w:rsid w:val="001E1299"/>
    <w:rsid w:val="001F26A7"/>
    <w:rsid w:val="00217F43"/>
    <w:rsid w:val="002406C8"/>
    <w:rsid w:val="0025656E"/>
    <w:rsid w:val="00284E22"/>
    <w:rsid w:val="002A0256"/>
    <w:rsid w:val="002A1D89"/>
    <w:rsid w:val="002A4F86"/>
    <w:rsid w:val="002C372B"/>
    <w:rsid w:val="002C4228"/>
    <w:rsid w:val="002E3DB6"/>
    <w:rsid w:val="002E4071"/>
    <w:rsid w:val="00322253"/>
    <w:rsid w:val="00322C60"/>
    <w:rsid w:val="00326445"/>
    <w:rsid w:val="00327184"/>
    <w:rsid w:val="00332927"/>
    <w:rsid w:val="00350DB7"/>
    <w:rsid w:val="00355EE2"/>
    <w:rsid w:val="00356777"/>
    <w:rsid w:val="003752A3"/>
    <w:rsid w:val="00376125"/>
    <w:rsid w:val="00386A56"/>
    <w:rsid w:val="003942BF"/>
    <w:rsid w:val="003A0AE8"/>
    <w:rsid w:val="003B5AD5"/>
    <w:rsid w:val="003C20F9"/>
    <w:rsid w:val="003D2AF8"/>
    <w:rsid w:val="003D561E"/>
    <w:rsid w:val="003E39A1"/>
    <w:rsid w:val="0040689F"/>
    <w:rsid w:val="00412D89"/>
    <w:rsid w:val="0042648E"/>
    <w:rsid w:val="004371A6"/>
    <w:rsid w:val="00451278"/>
    <w:rsid w:val="00477538"/>
    <w:rsid w:val="00480DE0"/>
    <w:rsid w:val="00487CEE"/>
    <w:rsid w:val="00497754"/>
    <w:rsid w:val="004A0BCB"/>
    <w:rsid w:val="004A451D"/>
    <w:rsid w:val="004B2D83"/>
    <w:rsid w:val="004D22C3"/>
    <w:rsid w:val="004F0E13"/>
    <w:rsid w:val="00500EE6"/>
    <w:rsid w:val="0050173A"/>
    <w:rsid w:val="00502346"/>
    <w:rsid w:val="00516AE2"/>
    <w:rsid w:val="00521505"/>
    <w:rsid w:val="005460DE"/>
    <w:rsid w:val="00552585"/>
    <w:rsid w:val="00580C6C"/>
    <w:rsid w:val="00582785"/>
    <w:rsid w:val="00582B4B"/>
    <w:rsid w:val="005A0A6A"/>
    <w:rsid w:val="005B389C"/>
    <w:rsid w:val="005C34B9"/>
    <w:rsid w:val="005C42E4"/>
    <w:rsid w:val="005D3CA7"/>
    <w:rsid w:val="005D5188"/>
    <w:rsid w:val="005E4A9F"/>
    <w:rsid w:val="00602B1B"/>
    <w:rsid w:val="00607722"/>
    <w:rsid w:val="00631FDD"/>
    <w:rsid w:val="00645987"/>
    <w:rsid w:val="00647BB1"/>
    <w:rsid w:val="0065379E"/>
    <w:rsid w:val="00653BE2"/>
    <w:rsid w:val="00666C1A"/>
    <w:rsid w:val="006707FA"/>
    <w:rsid w:val="0067482F"/>
    <w:rsid w:val="00675433"/>
    <w:rsid w:val="0068238A"/>
    <w:rsid w:val="00682CC8"/>
    <w:rsid w:val="00685568"/>
    <w:rsid w:val="00685D4F"/>
    <w:rsid w:val="006B392F"/>
    <w:rsid w:val="006D105A"/>
    <w:rsid w:val="006D4F1E"/>
    <w:rsid w:val="006E04F8"/>
    <w:rsid w:val="00731765"/>
    <w:rsid w:val="00741BC1"/>
    <w:rsid w:val="00762F72"/>
    <w:rsid w:val="007B084F"/>
    <w:rsid w:val="007B2435"/>
    <w:rsid w:val="007E144A"/>
    <w:rsid w:val="007E2F15"/>
    <w:rsid w:val="007E4F72"/>
    <w:rsid w:val="0082439D"/>
    <w:rsid w:val="00831A6B"/>
    <w:rsid w:val="00841242"/>
    <w:rsid w:val="008535DA"/>
    <w:rsid w:val="00853A9A"/>
    <w:rsid w:val="00867F7D"/>
    <w:rsid w:val="00872CCB"/>
    <w:rsid w:val="00880A5F"/>
    <w:rsid w:val="008821E5"/>
    <w:rsid w:val="008A39C6"/>
    <w:rsid w:val="008A5462"/>
    <w:rsid w:val="008A677A"/>
    <w:rsid w:val="008B5C84"/>
    <w:rsid w:val="008D202C"/>
    <w:rsid w:val="008E3192"/>
    <w:rsid w:val="008F7940"/>
    <w:rsid w:val="008F7A6D"/>
    <w:rsid w:val="009012F6"/>
    <w:rsid w:val="00935A13"/>
    <w:rsid w:val="0095328C"/>
    <w:rsid w:val="0098358A"/>
    <w:rsid w:val="009A2893"/>
    <w:rsid w:val="009E0674"/>
    <w:rsid w:val="009E60C2"/>
    <w:rsid w:val="009F1E14"/>
    <w:rsid w:val="00A10A49"/>
    <w:rsid w:val="00A13963"/>
    <w:rsid w:val="00A1711E"/>
    <w:rsid w:val="00A407B3"/>
    <w:rsid w:val="00A5732A"/>
    <w:rsid w:val="00A74E53"/>
    <w:rsid w:val="00A95B92"/>
    <w:rsid w:val="00AA622B"/>
    <w:rsid w:val="00AB021F"/>
    <w:rsid w:val="00AC6D59"/>
    <w:rsid w:val="00AD2D1F"/>
    <w:rsid w:val="00AD3DE7"/>
    <w:rsid w:val="00AD62C8"/>
    <w:rsid w:val="00AF5BA3"/>
    <w:rsid w:val="00B0423A"/>
    <w:rsid w:val="00B14006"/>
    <w:rsid w:val="00B53E9B"/>
    <w:rsid w:val="00B61A4F"/>
    <w:rsid w:val="00B73B6F"/>
    <w:rsid w:val="00B80250"/>
    <w:rsid w:val="00B91E40"/>
    <w:rsid w:val="00BA6C2D"/>
    <w:rsid w:val="00BA799A"/>
    <w:rsid w:val="00BC5D7D"/>
    <w:rsid w:val="00C13218"/>
    <w:rsid w:val="00C15C27"/>
    <w:rsid w:val="00C213CC"/>
    <w:rsid w:val="00C30AB1"/>
    <w:rsid w:val="00C4496C"/>
    <w:rsid w:val="00C46725"/>
    <w:rsid w:val="00C46D6C"/>
    <w:rsid w:val="00C62700"/>
    <w:rsid w:val="00C6632F"/>
    <w:rsid w:val="00C6784E"/>
    <w:rsid w:val="00C705D1"/>
    <w:rsid w:val="00C801E6"/>
    <w:rsid w:val="00CB2973"/>
    <w:rsid w:val="00CB53B9"/>
    <w:rsid w:val="00CC57B8"/>
    <w:rsid w:val="00CD1F19"/>
    <w:rsid w:val="00D05BCB"/>
    <w:rsid w:val="00D33F44"/>
    <w:rsid w:val="00D34EA7"/>
    <w:rsid w:val="00D41EC9"/>
    <w:rsid w:val="00D549A9"/>
    <w:rsid w:val="00D54C4D"/>
    <w:rsid w:val="00D71814"/>
    <w:rsid w:val="00D73C17"/>
    <w:rsid w:val="00D863FE"/>
    <w:rsid w:val="00D87AD0"/>
    <w:rsid w:val="00D96E87"/>
    <w:rsid w:val="00DB09FF"/>
    <w:rsid w:val="00DB424D"/>
    <w:rsid w:val="00DB5AAD"/>
    <w:rsid w:val="00DC39C6"/>
    <w:rsid w:val="00DD3227"/>
    <w:rsid w:val="00DE73F4"/>
    <w:rsid w:val="00DE7B41"/>
    <w:rsid w:val="00DF3631"/>
    <w:rsid w:val="00DF40D7"/>
    <w:rsid w:val="00DF5D22"/>
    <w:rsid w:val="00DF6FAF"/>
    <w:rsid w:val="00E1267B"/>
    <w:rsid w:val="00E25565"/>
    <w:rsid w:val="00E30A59"/>
    <w:rsid w:val="00E347BD"/>
    <w:rsid w:val="00E4181E"/>
    <w:rsid w:val="00E63EF8"/>
    <w:rsid w:val="00E750BF"/>
    <w:rsid w:val="00E82CFE"/>
    <w:rsid w:val="00E96957"/>
    <w:rsid w:val="00EA0E8E"/>
    <w:rsid w:val="00EB371F"/>
    <w:rsid w:val="00EB4F9A"/>
    <w:rsid w:val="00EC034C"/>
    <w:rsid w:val="00EC0A88"/>
    <w:rsid w:val="00ED388F"/>
    <w:rsid w:val="00ED7898"/>
    <w:rsid w:val="00EE119F"/>
    <w:rsid w:val="00EE685C"/>
    <w:rsid w:val="00EE71B3"/>
    <w:rsid w:val="00EF5B83"/>
    <w:rsid w:val="00F00D91"/>
    <w:rsid w:val="00F12F86"/>
    <w:rsid w:val="00F3294C"/>
    <w:rsid w:val="00F32A4D"/>
    <w:rsid w:val="00F441ED"/>
    <w:rsid w:val="00F46146"/>
    <w:rsid w:val="00F46DC9"/>
    <w:rsid w:val="00FA1B65"/>
    <w:rsid w:val="00FB0194"/>
    <w:rsid w:val="00FB15D4"/>
    <w:rsid w:val="00FB45DC"/>
    <w:rsid w:val="00FC1B15"/>
    <w:rsid w:val="00FC340E"/>
    <w:rsid w:val="00FD0709"/>
    <w:rsid w:val="00FE0316"/>
    <w:rsid w:val="00FF48D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0FA9B"/>
  <w15:chartTrackingRefBased/>
  <w15:docId w15:val="{2A5ACC32-92C5-4458-B1CA-8255ED37F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3F4"/>
    <w:pPr>
      <w:spacing w:after="200" w:line="276" w:lineRule="auto"/>
      <w:jc w:val="both"/>
    </w:pPr>
    <w:rPr>
      <w:rFonts w:ascii="Cambria" w:eastAsia="Cambria" w:hAnsi="Cambria" w:cs="Cambria"/>
      <w:color w:val="404040"/>
      <w:sz w:val="24"/>
      <w:szCs w:val="24"/>
      <w:lang w:eastAsia="el-GR"/>
    </w:rPr>
  </w:style>
  <w:style w:type="paragraph" w:styleId="Heading2">
    <w:name w:val="heading 2"/>
    <w:basedOn w:val="Normal"/>
    <w:next w:val="Normal"/>
    <w:link w:val="Heading2Char"/>
    <w:uiPriority w:val="9"/>
    <w:unhideWhenUsed/>
    <w:qFormat/>
    <w:rsid w:val="00DE73F4"/>
    <w:pPr>
      <w:keepNext/>
      <w:keepLines/>
      <w:spacing w:before="40" w:after="0"/>
      <w:outlineLvl w:val="1"/>
    </w:pPr>
    <w:rPr>
      <w:color w:val="36609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73F4"/>
    <w:rPr>
      <w:rFonts w:ascii="Cambria" w:eastAsia="Cambria" w:hAnsi="Cambria" w:cs="Cambria"/>
      <w:color w:val="366091"/>
      <w:sz w:val="26"/>
      <w:szCs w:val="26"/>
      <w:lang w:eastAsia="el-GR"/>
    </w:rPr>
  </w:style>
  <w:style w:type="paragraph" w:styleId="Title">
    <w:name w:val="Title"/>
    <w:basedOn w:val="Normal"/>
    <w:next w:val="Normal"/>
    <w:link w:val="TitleChar"/>
    <w:uiPriority w:val="10"/>
    <w:qFormat/>
    <w:rsid w:val="00DE73F4"/>
    <w:pPr>
      <w:spacing w:after="0" w:line="240" w:lineRule="auto"/>
      <w:jc w:val="center"/>
    </w:pPr>
    <w:rPr>
      <w:sz w:val="44"/>
      <w:szCs w:val="44"/>
    </w:rPr>
  </w:style>
  <w:style w:type="character" w:customStyle="1" w:styleId="TitleChar">
    <w:name w:val="Title Char"/>
    <w:basedOn w:val="DefaultParagraphFont"/>
    <w:link w:val="Title"/>
    <w:uiPriority w:val="10"/>
    <w:rsid w:val="00DE73F4"/>
    <w:rPr>
      <w:rFonts w:ascii="Cambria" w:eastAsia="Cambria" w:hAnsi="Cambria" w:cs="Cambria"/>
      <w:color w:val="404040"/>
      <w:sz w:val="44"/>
      <w:szCs w:val="44"/>
      <w:lang w:eastAsia="el-GR"/>
    </w:rPr>
  </w:style>
  <w:style w:type="character" w:styleId="PlaceholderText">
    <w:name w:val="Placeholder Text"/>
    <w:basedOn w:val="DefaultParagraphFont"/>
    <w:uiPriority w:val="99"/>
    <w:semiHidden/>
    <w:rsid w:val="00355EE2"/>
    <w:rPr>
      <w:color w:val="808080"/>
    </w:rPr>
  </w:style>
  <w:style w:type="paragraph" w:styleId="Caption">
    <w:name w:val="caption"/>
    <w:basedOn w:val="Normal"/>
    <w:next w:val="Normal"/>
    <w:uiPriority w:val="35"/>
    <w:unhideWhenUsed/>
    <w:qFormat/>
    <w:rsid w:val="007B084F"/>
    <w:pPr>
      <w:spacing w:line="240" w:lineRule="auto"/>
    </w:pPr>
    <w:rPr>
      <w:i/>
      <w:iCs/>
      <w:color w:val="44546A" w:themeColor="text2"/>
      <w:sz w:val="18"/>
      <w:szCs w:val="18"/>
    </w:rPr>
  </w:style>
  <w:style w:type="paragraph" w:styleId="Header">
    <w:name w:val="header"/>
    <w:basedOn w:val="Normal"/>
    <w:link w:val="HeaderChar"/>
    <w:uiPriority w:val="99"/>
    <w:unhideWhenUsed/>
    <w:rsid w:val="009F1E14"/>
    <w:pPr>
      <w:tabs>
        <w:tab w:val="center" w:pos="4153"/>
        <w:tab w:val="right" w:pos="8306"/>
      </w:tabs>
      <w:spacing w:after="0" w:line="240" w:lineRule="auto"/>
    </w:pPr>
  </w:style>
  <w:style w:type="character" w:customStyle="1" w:styleId="HeaderChar">
    <w:name w:val="Header Char"/>
    <w:basedOn w:val="DefaultParagraphFont"/>
    <w:link w:val="Header"/>
    <w:uiPriority w:val="99"/>
    <w:rsid w:val="009F1E14"/>
    <w:rPr>
      <w:rFonts w:ascii="Cambria" w:eastAsia="Cambria" w:hAnsi="Cambria" w:cs="Cambria"/>
      <w:color w:val="404040"/>
      <w:sz w:val="24"/>
      <w:szCs w:val="24"/>
      <w:lang w:eastAsia="el-GR"/>
    </w:rPr>
  </w:style>
  <w:style w:type="paragraph" w:styleId="Footer">
    <w:name w:val="footer"/>
    <w:basedOn w:val="Normal"/>
    <w:link w:val="FooterChar"/>
    <w:uiPriority w:val="99"/>
    <w:unhideWhenUsed/>
    <w:rsid w:val="009F1E14"/>
    <w:pPr>
      <w:tabs>
        <w:tab w:val="center" w:pos="4153"/>
        <w:tab w:val="right" w:pos="8306"/>
      </w:tabs>
      <w:spacing w:after="0" w:line="240" w:lineRule="auto"/>
    </w:pPr>
  </w:style>
  <w:style w:type="character" w:customStyle="1" w:styleId="FooterChar">
    <w:name w:val="Footer Char"/>
    <w:basedOn w:val="DefaultParagraphFont"/>
    <w:link w:val="Footer"/>
    <w:uiPriority w:val="99"/>
    <w:rsid w:val="009F1E14"/>
    <w:rPr>
      <w:rFonts w:ascii="Cambria" w:eastAsia="Cambria" w:hAnsi="Cambria" w:cs="Cambria"/>
      <w:color w:val="404040"/>
      <w:sz w:val="24"/>
      <w:szCs w:val="24"/>
      <w:lang w:eastAsia="el-GR"/>
    </w:rPr>
  </w:style>
  <w:style w:type="paragraph" w:styleId="ListParagraph">
    <w:name w:val="List Paragraph"/>
    <w:basedOn w:val="Normal"/>
    <w:uiPriority w:val="34"/>
    <w:qFormat/>
    <w:rsid w:val="00A139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8106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42F36-78CC-44BB-ABE2-A779FBEF1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TotalTime>
  <Pages>19</Pages>
  <Words>5061</Words>
  <Characters>27330</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ΛΑΓΟΥΤΑΡΗΣ ΒΑΣΙΛΕΙΟΣ</dc:creator>
  <cp:keywords/>
  <dc:description/>
  <cp:lastModifiedBy>ΛΑΓΟΥΤΑΡΗΣ ΒΑΣΙΛΕΙΟΣ</cp:lastModifiedBy>
  <cp:revision>191</cp:revision>
  <dcterms:created xsi:type="dcterms:W3CDTF">2020-07-06T15:50:00Z</dcterms:created>
  <dcterms:modified xsi:type="dcterms:W3CDTF">2020-07-09T15:56:00Z</dcterms:modified>
</cp:coreProperties>
</file>