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Bonus Assignment — MCP Prompts &amp; Resources with a Real Client</w:t>
      </w:r>
    </w:p>
    <w:p>
      <w:pPr>
        <w:pStyle w:val="Heading1"/>
      </w:pPr>
      <w:r>
        <w:t>Take-home lab: consume what LibreChat can't, using Claude Code (or Codex CLI)</w:t>
      </w:r>
    </w:p>
    <w:p>
      <w:r>
        <w:rPr>
          <w:b/>
        </w:rPr>
        <w:t>Time:</w:t>
      </w:r>
      <w:r>
        <w:t xml:space="preserve"> 45–60 minutes, self-paced.</w:t>
      </w:r>
    </w:p>
    <w:p>
      <w:r>
        <w:rPr>
          <w:b/>
        </w:rPr>
        <w:t>Prerequisite:</w:t>
      </w:r>
      <w:r>
        <w:t xml:space="preserve"> the workshop MCP server running and reachable (</w:t>
      </w:r>
      <w:r>
        <w:rPr>
          <w:rFonts w:ascii="Consolas" w:hAnsi="Consolas"/>
          <w:sz w:val="20"/>
        </w:rPr>
        <w:t>http://172.18.1.2:8000/mcp</w:t>
      </w:r>
      <w:r>
        <w:t xml:space="preserve">, or your own copy on </w:t>
      </w:r>
      <w:r>
        <w:rPr>
          <w:rFonts w:ascii="Consolas" w:hAnsi="Consolas"/>
          <w:sz w:val="20"/>
        </w:rPr>
        <w:t>localhost</w:t>
      </w:r>
      <w:r>
        <w:t>), plus the bearer token from your lab sheet.</w:t>
      </w:r>
    </w:p>
    <w:p>
      <w:pPr>
        <w:pStyle w:val="Heading2"/>
      </w:pPr>
      <w:r>
        <w:t>Why this assignment exists</w:t>
      </w:r>
    </w:p>
    <w:p>
      <w:r>
        <w:t xml:space="preserve">In the workshop you saw the capability table: LibreChat consumes </w:t>
      </w:r>
      <w:r>
        <w:rPr>
          <w:b/>
        </w:rPr>
        <w:t>tools</w:t>
      </w:r>
      <w:r>
        <w:t xml:space="preserve"> and </w:t>
      </w:r>
      <w:r>
        <w:rPr>
          <w:b/>
        </w:rPr>
        <w:t>auth</w:t>
      </w:r>
      <w:r>
        <w:t xml:space="preserve">, but its client implements neither MCP </w:t>
      </w:r>
      <w:r>
        <w:rPr>
          <w:b/>
        </w:rPr>
        <w:t>prompts</w:t>
      </w:r>
      <w:r>
        <w:t xml:space="preserve"> nor </w:t>
      </w:r>
      <w:r>
        <w:rPr>
          <w:b/>
        </w:rPr>
        <w:t>resources</w:t>
      </w:r>
      <w:r>
        <w:t xml:space="preserve"> — you inspected those in MCP Inspector instead. Inspector is a debugging lens, though, not a product. This assignment closes the loop: you will consume prompts and resources from a </w:t>
      </w:r>
      <w:r>
        <w:rPr>
          <w:b/>
        </w:rPr>
        <w:t>production-grade client</w:t>
      </w:r>
      <w:r>
        <w:t xml:space="preserve"> — a coding agent on your own machine — and see why a server author ships them even when one popular client ignores them.</w:t>
      </w:r>
    </w:p>
    <w:p>
      <w:r>
        <w:t>Claude Code is the primary path below. Codex CLI notes are at the end — the concepts are identical.</w:t>
      </w:r>
    </w:p>
    <w:p>
      <w:pPr>
        <w:pStyle w:val="Heading1"/>
      </w:pPr>
      <w:r>
        <w:t>Part 1 — Register the workshop server (10 min)</w:t>
      </w:r>
    </w:p>
    <w:p>
      <w:r>
        <w:t>Claude Code is a full MCP client. Add the server with the same URL and bearer token LibreChat used: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claude mcp add --transport http cisco-router http://172.18.1.2:8000/mcp \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--header "Authorization: Bearer cisco-mcp-workshop"</w:t>
      </w:r>
    </w:p>
    <w:p>
      <w:pPr>
        <w:spacing w:after="40"/>
      </w:pPr>
    </w:p>
    <w:p>
      <w:r>
        <w:t>Verify, inside a Claude Code session: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/mcp</w:t>
      </w:r>
    </w:p>
    <w:p>
      <w:pPr>
        <w:spacing w:after="40"/>
      </w:pPr>
    </w:p>
    <w:p>
      <w:r>
        <w:t xml:space="preserve">You should see </w:t>
      </w:r>
      <w:r>
        <w:rPr>
          <w:rFonts w:ascii="Consolas" w:hAnsi="Consolas"/>
          <w:sz w:val="20"/>
        </w:rPr>
        <w:t>cisco-router</w:t>
      </w:r>
      <w:r>
        <w:t xml:space="preserve"> listed as connected, with its tool count.</w:t>
      </w:r>
    </w:p>
    <w:p>
      <w:r>
        <w:rPr>
          <w:b/>
        </w:rPr>
        <w:t>Checkpoint 1:</w:t>
      </w:r>
      <w:r>
        <w:t xml:space="preserve"> </w:t>
      </w:r>
      <w:r>
        <w:rPr>
          <w:rFonts w:ascii="Consolas" w:hAnsi="Consolas"/>
          <w:sz w:val="20"/>
        </w:rPr>
        <w:t>/mcp</w:t>
      </w:r>
      <w:r>
        <w:t xml:space="preserve"> shows the server connected. If it shows a failure: same debugging order as the workshop — is the server up (</w:t>
      </w:r>
      <w:r>
        <w:rPr>
          <w:rFonts w:ascii="Consolas" w:hAnsi="Consolas"/>
          <w:sz w:val="20"/>
        </w:rPr>
        <w:t>curl http://172.18.1.2:8000/</w:t>
      </w:r>
      <w:r>
        <w:t>)? Is the token right (server terminal prints the 401 reason)?</w:t>
      </w:r>
    </w:p>
    <w:p>
      <w:r>
        <w:rPr>
          <w:b/>
        </w:rPr>
        <w:t>Think about what just happened:</w:t>
      </w:r>
      <w:r>
        <w:t xml:space="preserve"> no yaml on someone else's desktop, no container restart. You attached a network-operations server to your personal coding agent with one command. That is the M+N promise from the lecture, experienced first-hand.</w:t>
      </w:r>
    </w:p>
    <w:p>
      <w:pPr>
        <w:pStyle w:val="Heading1"/>
      </w:pPr>
      <w:r>
        <w:t>Part 2 — Prompts as slash commands (15 min)</w:t>
      </w:r>
    </w:p>
    <w:p>
      <w:r>
        <w:t>The server defines two MCP prompts (</w:t>
      </w:r>
      <w:r>
        <w:rPr>
          <w:rFonts w:ascii="Consolas" w:hAnsi="Consolas"/>
          <w:sz w:val="20"/>
        </w:rPr>
        <w:t>troubleshoot_interface</w:t>
      </w:r>
      <w:r>
        <w:t xml:space="preserve">, </w:t>
      </w:r>
      <w:r>
        <w:rPr>
          <w:rFonts w:ascii="Consolas" w:hAnsi="Consolas"/>
          <w:sz w:val="20"/>
        </w:rPr>
        <w:t>audit_router_config</w:t>
      </w:r>
      <w:r>
        <w:t xml:space="preserve"> — see the Server Code Walkthrough, section 9). Claude Code surfaces every MCP prompt as a </w:t>
      </w:r>
      <w:r>
        <w:rPr>
          <w:b/>
        </w:rPr>
        <w:t>slash command</w:t>
      </w:r>
      <w:r>
        <w:t xml:space="preserve"> named: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/mcp__&lt;server&gt;__&lt;prompt&gt;</w:t>
      </w:r>
    </w:p>
    <w:p>
      <w:pPr>
        <w:spacing w:after="40"/>
      </w:pPr>
    </w:p>
    <w:p>
      <w:pPr>
        <w:pStyle w:val="ListNumber"/>
      </w:pPr>
      <w:r>
        <w:t xml:space="preserve">Type </w:t>
      </w:r>
      <w:r>
        <w:rPr>
          <w:rFonts w:ascii="Consolas" w:hAnsi="Consolas"/>
          <w:sz w:val="20"/>
        </w:rPr>
        <w:t>/mcp__cisco-router__</w:t>
      </w:r>
      <w:r>
        <w:t xml:space="preserve"> and let autocomplete show you both prompts. This list came from </w:t>
      </w:r>
      <w:r>
        <w:rPr>
          <w:rFonts w:ascii="Consolas" w:hAnsi="Consolas"/>
          <w:sz w:val="20"/>
        </w:rPr>
        <w:t>prompts/list</w:t>
      </w:r>
      <w:r>
        <w:t xml:space="preserve"> — the request LibreChat never sends.</w:t>
      </w:r>
    </w:p>
    <w:p>
      <w:pPr>
        <w:pStyle w:val="ListNumber"/>
      </w:pPr>
      <w:r>
        <w:t>Run the parameterized one: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/mcp__cisco-router__troubleshoot_interface GigabitEthernet0/1</w:t>
      </w:r>
    </w:p>
    <w:p>
      <w:pPr>
        <w:spacing w:after="40"/>
      </w:pPr>
    </w:p>
    <w:p>
      <w:pPr>
        <w:pStyle w:val="ListNumber"/>
      </w:pPr>
      <w:r>
        <w:t xml:space="preserve">Watch what happens: the server-authored diagnostic template (with your interface name substituted) becomes the user message, and the agent starts working through it — checking status via the </w:t>
      </w:r>
      <w:r>
        <w:rPr>
          <w:rFonts w:ascii="Consolas" w:hAnsi="Consolas"/>
          <w:sz w:val="20"/>
        </w:rPr>
        <w:t>get_interfaces</w:t>
      </w:r>
      <w:r>
        <w:t xml:space="preserve"> tool, reading detail, reasoning about causes.</w:t>
      </w:r>
    </w:p>
    <w:p>
      <w:pPr>
        <w:pStyle w:val="ListNumber"/>
      </w:pPr>
      <w:r>
        <w:t xml:space="preserve">Now run </w:t>
      </w:r>
      <w:r>
        <w:rPr>
          <w:rFonts w:ascii="Consolas" w:hAnsi="Consolas"/>
          <w:sz w:val="20"/>
        </w:rPr>
        <w:t>/mcp__cisco-router__audit_router_config</w:t>
      </w:r>
      <w:r>
        <w:t xml:space="preserve"> and watch the agent audit the running config against the server's checklist.</w:t>
      </w:r>
    </w:p>
    <w:p>
      <w:r>
        <w:rPr>
          <w:b/>
        </w:rPr>
        <w:t>Checkpoint 2:</w:t>
      </w:r>
      <w:r>
        <w:t xml:space="preserve"> both prompts run; the agent calls at least one MCP tool while executing them.</w:t>
      </w:r>
    </w:p>
    <w:p>
      <w:r>
        <w:rPr>
          <w:b/>
        </w:rPr>
        <w:t>Questions to answer in your write-up:</w:t>
      </w:r>
    </w:p>
    <w:p>
      <w:pPr>
        <w:pStyle w:val="ListBullet"/>
      </w:pPr>
      <w:r>
        <w:t>Who wrote the words the agent is following — you, the client, or the server author? Why does that division of labor matter for a network operations team?</w:t>
      </w:r>
    </w:p>
    <w:p>
      <w:pPr>
        <w:pStyle w:val="ListBullet"/>
      </w:pPr>
      <w:r>
        <w:t xml:space="preserve">The prompt told the agent to only use commands </w:t>
      </w:r>
      <w:r>
        <w:rPr>
          <w:rFonts w:ascii="Consolas" w:hAnsi="Consolas"/>
          <w:sz w:val="20"/>
        </w:rPr>
        <w:t>dynamic_show</w:t>
      </w:r>
      <w:r>
        <w:t xml:space="preserve"> allows. Did it comply?</w:t>
      </w:r>
    </w:p>
    <w:p>
      <w:pPr>
        <w:pStyle w:val="ListBullet"/>
      </w:pPr>
      <w:r>
        <w:t>Real-world mapping: what team runbook would you encode as an MCP prompt tomorrow?</w:t>
      </w:r>
    </w:p>
    <w:p>
      <w:pPr>
        <w:pStyle w:val="Heading1"/>
      </w:pPr>
      <w:r>
        <w:t>Part 3 — Resources as on-demand context (15 min)</w:t>
      </w:r>
    </w:p>
    <w:p>
      <w:r>
        <w:t>The server exposes four resources (</w:t>
      </w:r>
      <w:r>
        <w:rPr>
          <w:rFonts w:ascii="Consolas" w:hAnsi="Consolas"/>
          <w:sz w:val="20"/>
        </w:rPr>
        <w:t>router://interfaces</w:t>
      </w:r>
      <w:r>
        <w:t xml:space="preserve">, </w:t>
      </w:r>
      <w:r>
        <w:rPr>
          <w:rFonts w:ascii="Consolas" w:hAnsi="Consolas"/>
          <w:sz w:val="20"/>
        </w:rPr>
        <w:t>router://running-config</w:t>
      </w:r>
      <w:r>
        <w:t xml:space="preserve">, </w:t>
      </w:r>
      <w:r>
        <w:rPr>
          <w:rFonts w:ascii="Consolas" w:hAnsi="Consolas"/>
          <w:sz w:val="20"/>
        </w:rPr>
        <w:t>router://baseline</w:t>
      </w:r>
      <w:r>
        <w:t xml:space="preserve">, and the template </w:t>
      </w:r>
      <w:r>
        <w:rPr>
          <w:rFonts w:ascii="Consolas" w:hAnsi="Consolas"/>
          <w:sz w:val="20"/>
        </w:rPr>
        <w:t>router://interfaces/{name}</w:t>
      </w:r>
      <w:r>
        <w:t xml:space="preserve">). Claude Code lets you </w:t>
      </w:r>
      <w:r>
        <w:rPr>
          <w:b/>
        </w:rPr>
        <w:t>@-mention</w:t>
      </w:r>
      <w:r>
        <w:t xml:space="preserve"> a resource to pull it into context: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@cisco-router:router://interfaces</w:t>
      </w:r>
    </w:p>
    <w:p>
      <w:pPr>
        <w:spacing w:after="40"/>
      </w:pPr>
    </w:p>
    <w:p>
      <w:pPr>
        <w:pStyle w:val="ListNumber"/>
      </w:pPr>
      <w:r>
        <w:t xml:space="preserve">Start a fresh conversation. Type </w:t>
      </w:r>
      <w:r>
        <w:rPr>
          <w:rFonts w:ascii="Consolas" w:hAnsi="Consolas"/>
          <w:sz w:val="20"/>
        </w:rPr>
        <w:t>@cisco-router:</w:t>
      </w:r>
      <w:r>
        <w:t xml:space="preserve"> and let autocomplete list the resources — that's </w:t>
      </w:r>
      <w:r>
        <w:rPr>
          <w:rFonts w:ascii="Consolas" w:hAnsi="Consolas"/>
          <w:sz w:val="20"/>
        </w:rPr>
        <w:t>resources/list</w:t>
      </w:r>
      <w:r>
        <w:t xml:space="preserve"> on the wire.</w:t>
      </w:r>
    </w:p>
    <w:p>
      <w:pPr>
        <w:pStyle w:val="ListNumber"/>
      </w:pPr>
      <w:r>
        <w:t xml:space="preserve">Mention </w:t>
      </w:r>
      <w:r>
        <w:rPr>
          <w:rFonts w:ascii="Consolas" w:hAnsi="Consolas"/>
          <w:sz w:val="20"/>
        </w:rPr>
        <w:t>@cisco-router:router://interfaces</w:t>
      </w:r>
      <w:r>
        <w:t xml:space="preserve"> and ask: *"which interfaces are administratively down?"* The interface table was fetched by the </w:t>
      </w:r>
      <w:r>
        <w:rPr>
          <w:b/>
        </w:rPr>
        <w:t>client at your request</w:t>
      </w:r>
      <w:r>
        <w:t xml:space="preserve"> — the model never called a tool.</w:t>
      </w:r>
    </w:p>
    <w:p>
      <w:pPr>
        <w:pStyle w:val="ListNumber"/>
      </w:pPr>
      <w:r>
        <w:t xml:space="preserve">Now the sharper experiment. Ask the same question in a fresh conversation </w:t>
      </w:r>
      <w:r>
        <w:rPr>
          <w:b/>
        </w:rPr>
        <w:t>without</w:t>
      </w:r>
      <w:r>
        <w:t xml:space="preserve"> the mention. The agent must call </w:t>
      </w:r>
      <w:r>
        <w:rPr>
          <w:rFonts w:ascii="Consolas" w:hAnsi="Consolas"/>
          <w:sz w:val="20"/>
        </w:rPr>
        <w:t>get_interfaces</w:t>
      </w:r>
      <w:r>
        <w:t xml:space="preserve"> itself. Same data, two control 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Resource (@-mention)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 call</w:t>
            </w:r>
          </w:p>
        </w:tc>
      </w:tr>
      <w:tr>
        <w:tc>
          <w:tcPr>
            <w:tcW w:type="dxa" w:w="2880"/>
          </w:tcPr>
          <w:p>
            <w:r>
              <w:t>Who decided to fetch</w:t>
            </w:r>
          </w:p>
        </w:tc>
        <w:tc>
          <w:tcPr>
            <w:tcW w:type="dxa" w:w="2880"/>
          </w:tcPr>
          <w:p>
            <w:r>
              <w:t>you (the user)</w:t>
            </w:r>
          </w:p>
        </w:tc>
        <w:tc>
          <w:tcPr>
            <w:tcW w:type="dxa" w:w="2880"/>
          </w:tcPr>
          <w:p>
            <w:r>
              <w:t>the model</w:t>
            </w:r>
          </w:p>
        </w:tc>
      </w:tr>
      <w:tr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before the model ran</w:t>
            </w:r>
          </w:p>
        </w:tc>
        <w:tc>
          <w:tcPr>
            <w:tcW w:type="dxa" w:w="2880"/>
          </w:tcPr>
          <w:p>
            <w:r>
              <w:t>mid-reasoning</w:t>
            </w:r>
          </w:p>
        </w:tc>
      </w:tr>
      <w:tr>
        <w:tc>
          <w:tcPr>
            <w:tcW w:type="dxa" w:w="2880"/>
          </w:tcPr>
          <w:p>
            <w:r>
              <w:t>Server-side guardrail</w:t>
            </w:r>
          </w:p>
        </w:tc>
        <w:tc>
          <w:tcPr>
            <w:tcW w:type="dxa" w:w="2880"/>
          </w:tcPr>
          <w:p>
            <w:r>
              <w:t>auth only</w:t>
            </w:r>
          </w:p>
        </w:tc>
        <w:tc>
          <w:tcPr>
            <w:tcW w:type="dxa" w:w="2880"/>
          </w:tcPr>
          <w:p>
            <w:r>
              <w:t>auth + allowlist + annotations</w:t>
            </w:r>
          </w:p>
        </w:tc>
      </w:tr>
    </w:tbl>
    <w:p/>
    <w:p>
      <w:pPr>
        <w:pStyle w:val="ListNumber"/>
      </w:pPr>
      <w:r>
        <w:t xml:space="preserve">Recall from the workshop: </w:t>
      </w:r>
      <w:r>
        <w:rPr>
          <w:rFonts w:ascii="Consolas" w:hAnsi="Consolas"/>
          <w:sz w:val="20"/>
        </w:rPr>
        <w:t>show running-config</w:t>
      </w:r>
      <w:r>
        <w:t xml:space="preserve"> is *rejected* by </w:t>
      </w:r>
      <w:r>
        <w:rPr>
          <w:rFonts w:ascii="Consolas" w:hAnsi="Consolas"/>
          <w:sz w:val="20"/>
        </w:rPr>
        <w:t>dynamic_show</w:t>
      </w:r>
      <w:r>
        <w:t xml:space="preserve"> but *served* as </w:t>
      </w:r>
      <w:r>
        <w:rPr>
          <w:rFonts w:ascii="Consolas" w:hAnsi="Consolas"/>
          <w:sz w:val="20"/>
        </w:rPr>
        <w:t>router://running-config</w:t>
      </w:r>
      <w:r>
        <w:t xml:space="preserve">. Mention it — </w:t>
      </w:r>
      <w:r>
        <w:rPr>
          <w:rFonts w:ascii="Consolas" w:hAnsi="Consolas"/>
          <w:sz w:val="20"/>
        </w:rPr>
        <w:t>@cisco-router:router://running-config</w:t>
      </w:r>
      <w:r>
        <w:t xml:space="preserve"> — and ask for an audit. You have just used the design distinction the walkthrough explained: the model can't grab the full config on its own initiative, but a human deliberately loading it as context is a different trust decision.</w:t>
      </w:r>
    </w:p>
    <w:p>
      <w:r>
        <w:rPr>
          <w:b/>
        </w:rPr>
        <w:t>Checkpoint 3:</w:t>
      </w:r>
      <w:r>
        <w:t xml:space="preserve"> you can explain, in two sentences, why the same data is a blocked command but an available resource.</w:t>
      </w:r>
    </w:p>
    <w:p>
      <w:pPr>
        <w:pStyle w:val="Heading1"/>
      </w:pPr>
      <w:r>
        <w:t>Part 4 — Stretch goals (optional)</w:t>
      </w:r>
    </w:p>
    <w:p>
      <w:pPr>
        <w:pStyle w:val="ListBullet"/>
      </w:pPr>
      <w:r>
        <w:rPr>
          <w:b/>
        </w:rPr>
        <w:t>Templated resource:</w:t>
      </w:r>
      <w:r>
        <w:t xml:space="preserve"> mention </w:t>
      </w:r>
      <w:r>
        <w:rPr>
          <w:rFonts w:ascii="Consolas" w:hAnsi="Consolas"/>
          <w:sz w:val="20"/>
        </w:rPr>
        <w:t>@cisco-router:router://interfaces/GigabitEthernet0/1</w:t>
      </w:r>
      <w:r>
        <w:t xml:space="preserve"> — the client filled a URI template (</w:t>
      </w:r>
      <w:r>
        <w:rPr>
          <w:rFonts w:ascii="Consolas" w:hAnsi="Consolas"/>
          <w:sz w:val="20"/>
        </w:rPr>
        <w:t>resources/templates/list</w:t>
      </w:r>
      <w:r>
        <w:t xml:space="preserve"> on the wire).</w:t>
      </w:r>
    </w:p>
    <w:p>
      <w:pPr>
        <w:pStyle w:val="ListBullet"/>
      </w:pPr>
      <w:r>
        <w:rPr>
          <w:b/>
        </w:rPr>
        <w:t>Baseline diff:</w:t>
      </w:r>
      <w:r>
        <w:t xml:space="preserve"> run the </w:t>
      </w:r>
      <w:r>
        <w:rPr>
          <w:rFonts w:ascii="Consolas" w:hAnsi="Consolas"/>
          <w:sz w:val="20"/>
        </w:rPr>
        <w:t>snapshot_config</w:t>
      </w:r>
      <w:r>
        <w:t xml:space="preserve"> tool, make a config change (</w:t>
      </w:r>
      <w:r>
        <w:rPr>
          <w:rFonts w:ascii="Consolas" w:hAnsi="Consolas"/>
          <w:sz w:val="20"/>
        </w:rPr>
        <w:t>create_loopback 250</w:t>
      </w:r>
      <w:r>
        <w:t xml:space="preserve">), then give the agent both </w:t>
      </w:r>
      <w:r>
        <w:rPr>
          <w:rFonts w:ascii="Consolas" w:hAnsi="Consolas"/>
          <w:sz w:val="20"/>
        </w:rPr>
        <w:t>@cisco-router:router://running-config</w:t>
      </w:r>
      <w:r>
        <w:t xml:space="preserve"> and </w:t>
      </w:r>
      <w:r>
        <w:rPr>
          <w:rFonts w:ascii="Consolas" w:hAnsi="Consolas"/>
          <w:sz w:val="20"/>
        </w:rPr>
        <w:t>@cisco-router:router://baseline</w:t>
      </w:r>
      <w:r>
        <w:t xml:space="preserve"> and ask for the diff. You've built a change-review workflow from primitives.</w:t>
      </w:r>
    </w:p>
    <w:p>
      <w:pPr>
        <w:pStyle w:val="ListBullet"/>
      </w:pPr>
      <w:r>
        <w:rPr>
          <w:b/>
        </w:rPr>
        <w:t>Clean up after yourself:</w:t>
      </w:r>
      <w:r>
        <w:t xml:space="preserve"> ask the agent to remove the loopback you created — or run the instructor's </w:t>
      </w:r>
      <w:r>
        <w:rPr>
          <w:rFonts w:ascii="Consolas" w:hAnsi="Consolas"/>
          <w:sz w:val="20"/>
        </w:rPr>
        <w:t>reset_lab.py</w:t>
      </w:r>
      <w:r>
        <w:t xml:space="preserve"> if you're on the shared router.</w:t>
      </w:r>
    </w:p>
    <w:p>
      <w:pPr>
        <w:pStyle w:val="ListBullet"/>
      </w:pPr>
      <w:r>
        <w:rPr>
          <w:b/>
        </w:rPr>
        <w:t>Codex CLI users:</w:t>
      </w:r>
      <w:r>
        <w:t xml:space="preserve"> register the same server (see below) and repeat Parts 2–3 with its equivalents.</w:t>
      </w:r>
    </w:p>
    <w:p>
      <w:pPr>
        <w:pStyle w:val="Heading1"/>
      </w:pPr>
      <w:r>
        <w:t>Deliverable</w:t>
      </w:r>
    </w:p>
    <w:p>
      <w:r>
        <w:t>A short document (markdown or docx, 1–2 pages) containing:</w:t>
      </w:r>
    </w:p>
    <w:p>
      <w:pPr>
        <w:pStyle w:val="ListNumber"/>
      </w:pPr>
      <w:r>
        <w:t xml:space="preserve">Screenshot or transcript of </w:t>
      </w:r>
      <w:r>
        <w:rPr>
          <w:rFonts w:ascii="Consolas" w:hAnsi="Consolas"/>
          <w:sz w:val="20"/>
        </w:rPr>
        <w:t>/mcp</w:t>
      </w:r>
      <w:r>
        <w:t xml:space="preserve"> showing the connected server.</w:t>
      </w:r>
    </w:p>
    <w:p>
      <w:pPr>
        <w:pStyle w:val="ListNumber"/>
      </w:pPr>
      <w:r>
        <w:t>Transcript excerpt of one prompt run (Part 2) and one resource-driven answer (Part 3).</w:t>
      </w:r>
    </w:p>
    <w:p>
      <w:pPr>
        <w:pStyle w:val="ListNumber"/>
      </w:pPr>
      <w:r>
        <w:t>Your answers to the Part 2 and Part 3 questions.</w:t>
      </w:r>
    </w:p>
    <w:p>
      <w:pPr>
        <w:pStyle w:val="ListNumber"/>
      </w:pPr>
      <w:r>
        <w:t>A completed comparison row: for each of tools / prompts / resources / elicitation — which of the three clients you used this week (LibreChat, Inspector, Claude Code) consumed it, and who controls each primitive.</w:t>
      </w:r>
    </w:p>
    <w:p>
      <w:r>
        <w:t>Submit to the instructor channel. Done when all four items are present.</w:t>
      </w:r>
    </w:p>
    <w:p>
      <w:pPr>
        <w:pStyle w:val="Heading1"/>
      </w:pPr>
      <w:r>
        <w:t>Codex CLI alternative</w:t>
      </w:r>
    </w:p>
    <w:p>
      <w:r>
        <w:t xml:space="preserve">Codex CLI is also an MCP client. Registration differs by version — check </w:t>
      </w:r>
      <w:r>
        <w:rPr>
          <w:rFonts w:ascii="Consolas" w:hAnsi="Consolas"/>
          <w:sz w:val="20"/>
        </w:rPr>
        <w:t>codex mcp --help</w:t>
      </w:r>
      <w:r>
        <w:t xml:space="preserve">. Current versions support adding servers via CLI or in </w:t>
      </w:r>
      <w:r>
        <w:rPr>
          <w:rFonts w:ascii="Consolas" w:hAnsi="Consolas"/>
          <w:sz w:val="20"/>
        </w:rPr>
        <w:t>~/.codex/config.toml</w:t>
      </w:r>
      <w:r>
        <w:t xml:space="preserve">. If your version only supports stdio servers, bridge our HTTP server through </w:t>
      </w:r>
      <w:r>
        <w:rPr>
          <w:rFonts w:ascii="Consolas" w:hAnsi="Consolas"/>
          <w:sz w:val="20"/>
        </w:rPr>
        <w:t>mcp-remote</w:t>
      </w:r>
      <w:r>
        <w:t>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[mcp_servers.cisco-router]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command = "npx"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args = ["-y", "mcp-remote", "http://172.18.1.2:8000/mcp",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"--header", "Authorization: Bearer cisco-mcp-workshop"]</w:t>
      </w:r>
    </w:p>
    <w:p>
      <w:pPr>
        <w:spacing w:after="40"/>
      </w:pPr>
    </w:p>
    <w:p>
      <w:r>
        <w:t xml:space="preserve">The </w:t>
      </w:r>
      <w:r>
        <w:rPr>
          <w:rFonts w:ascii="Consolas" w:hAnsi="Consolas"/>
          <w:sz w:val="20"/>
        </w:rPr>
        <w:t>mcp-remote</w:t>
      </w:r>
      <w:r>
        <w:t xml:space="preserve"> bridge trick is worth knowing on its own: it converts any Streamable HTTP MCP server into a stdio one, which makes our server usable from </w:t>
      </w:r>
      <w:r>
        <w:rPr>
          <w:b/>
        </w:rPr>
        <w:t>any</w:t>
      </w:r>
      <w:r>
        <w:t xml:space="preserve"> MCP client, whatever transport it speaks.</w:t>
      </w:r>
    </w:p>
    <w:p>
      <w:pPr>
        <w:pStyle w:val="Heading1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/mcp</w:t>
            </w:r>
            <w:r>
              <w:t xml:space="preserve"> shows connection failed</w:t>
            </w:r>
          </w:p>
        </w:tc>
        <w:tc>
          <w:tcPr>
            <w:tcW w:type="dxa" w:w="2880"/>
          </w:tcPr>
          <w:p>
            <w:r>
              <w:t>server down / URL wrong / port blocked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curl http://172.18.1.2:8000/</w:t>
            </w:r>
            <w:r>
              <w:t xml:space="preserve"> first</w:t>
            </w:r>
          </w:p>
        </w:tc>
      </w:tr>
      <w:tr>
        <w:tc>
          <w:tcPr>
            <w:tcW w:type="dxa" w:w="2880"/>
          </w:tcPr>
          <w:p>
            <w:r>
              <w:t>401 in server terminal</w:t>
            </w:r>
          </w:p>
        </w:tc>
        <w:tc>
          <w:tcPr>
            <w:tcW w:type="dxa" w:w="2880"/>
          </w:tcPr>
          <w:p>
            <w:r>
              <w:t>token typo — terminal prints the exact reason</w:t>
            </w:r>
          </w:p>
        </w:tc>
        <w:tc>
          <w:tcPr>
            <w:tcW w:type="dxa" w:w="2880"/>
          </w:tcPr>
          <w:p>
            <w:r>
              <w:t xml:space="preserve">fix the </w:t>
            </w:r>
            <w:r>
              <w:rPr>
                <w:rFonts w:ascii="Consolas" w:hAnsi="Consolas"/>
                <w:sz w:val="18"/>
              </w:rPr>
              <w:t>--header</w:t>
            </w:r>
            <w:r>
              <w:t xml:space="preserve"> value; </w:t>
            </w:r>
            <w:r>
              <w:rPr>
                <w:rFonts w:ascii="Consolas" w:hAnsi="Consolas"/>
                <w:sz w:val="18"/>
              </w:rPr>
              <w:t>claude mcp remove cisco-router</w:t>
            </w:r>
            <w:r>
              <w:t xml:space="preserve"> and re-add</w:t>
            </w:r>
          </w:p>
        </w:tc>
      </w:tr>
      <w:tr>
        <w:tc>
          <w:tcPr>
            <w:tcW w:type="dxa" w:w="2880"/>
          </w:tcPr>
          <w:p>
            <w:r>
              <w:t>slash commands don't appear</w:t>
            </w:r>
          </w:p>
        </w:tc>
        <w:tc>
          <w:tcPr>
            <w:tcW w:type="dxa" w:w="2880"/>
          </w:tcPr>
          <w:p>
            <w:r>
              <w:t>prompts not fetched</w:t>
            </w:r>
          </w:p>
        </w:tc>
        <w:tc>
          <w:tcPr>
            <w:tcW w:type="dxa" w:w="2880"/>
          </w:tcPr>
          <w:p>
            <w:r>
              <w:t xml:space="preserve">check </w:t>
            </w:r>
            <w:r>
              <w:rPr>
                <w:rFonts w:ascii="Consolas" w:hAnsi="Consolas"/>
                <w:sz w:val="18"/>
              </w:rPr>
              <w:t>/mcp</w:t>
            </w:r>
            <w:r>
              <w:t xml:space="preserve"> shows the server connected; restart the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@cisco-router:</w:t>
            </w:r>
            <w:r>
              <w:t xml:space="preserve"> shows no resources</w:t>
            </w:r>
          </w:p>
        </w:tc>
        <w:tc>
          <w:tcPr>
            <w:tcW w:type="dxa" w:w="2880"/>
          </w:tcPr>
          <w:p>
            <w:r>
              <w:t>resource listing failed</w:t>
            </w:r>
          </w:p>
        </w:tc>
        <w:tc>
          <w:tcPr>
            <w:tcW w:type="dxa" w:w="2880"/>
          </w:tcPr>
          <w:p>
            <w:r>
              <w:t>verify in Inspector that resources list; then reconnect the client</w:t>
            </w:r>
          </w:p>
        </w:tc>
      </w:tr>
      <w:tr>
        <w:tc>
          <w:tcPr>
            <w:tcW w:type="dxa" w:w="2880"/>
          </w:tcPr>
          <w:p>
            <w:r>
              <w:t>resource read hangs</w:t>
            </w:r>
          </w:p>
        </w:tc>
        <w:tc>
          <w:tcPr>
            <w:tcW w:type="dxa" w:w="2880"/>
          </w:tcPr>
          <w:p>
            <w:r>
              <w:t>router unreachable from the server</w:t>
            </w:r>
          </w:p>
        </w:tc>
        <w:tc>
          <w:tcPr>
            <w:tcW w:type="dxa" w:w="2880"/>
          </w:tcPr>
          <w:p>
            <w:r>
              <w:t xml:space="preserve">test </w:t>
            </w:r>
            <w:r>
              <w:rPr>
                <w:rFonts w:ascii="Consolas" w:hAnsi="Consolas"/>
                <w:sz w:val="18"/>
              </w:rPr>
              <w:t>get_interfaces</w:t>
            </w:r>
            <w:r>
              <w:t xml:space="preserve"> from Inspector — same SSH path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