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Имя"/>
        <w:spacing w:line="20" w:lineRule="atLeast"/>
      </w:pPr>
      <w:r>
        <w:rPr>
          <w:rFonts w:ascii="Times New Roman" w:hAnsi="Times New Roman"/>
          <w:sz w:val="20"/>
          <w:szCs w:val="20"/>
          <w:rtl w:val="0"/>
          <w:lang w:val="en-US"/>
        </w:rPr>
        <w:t>Andrey Vasilev</w:t>
      </w:r>
    </w:p>
    <w:p>
      <w:pPr>
        <w:pStyle w:val="Имя"/>
        <w:spacing w:line="20" w:lineRule="atLeast"/>
        <w:rPr>
          <w:rFonts w:ascii="Times New Roman" w:cs="Times New Roman" w:hAnsi="Times New Roman" w:eastAsia="Times New Roman"/>
          <w:sz w:val="16"/>
          <w:szCs w:val="16"/>
        </w:rPr>
      </w:pPr>
    </w:p>
    <w:p>
      <w:pPr>
        <w:pStyle w:val="Имя"/>
        <w:spacing w:line="20" w:lineRule="atLeast"/>
        <w:rPr>
          <w:lang w:val="en-US"/>
        </w:rPr>
      </w:pPr>
      <w:r>
        <w:rPr>
          <w:rStyle w:val="Номер страницы"/>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line">
                  <wp:posOffset>0</wp:posOffset>
                </wp:positionV>
                <wp:extent cx="5278121" cy="1905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278121" cy="19050"/>
                        </a:xfrm>
                        <a:prstGeom prst="rect">
                          <a:avLst/>
                        </a:prstGeom>
                        <a:solidFill>
                          <a:srgbClr val="808080"/>
                        </a:solidFill>
                        <a:ln w="12700" cap="flat">
                          <a:noFill/>
                          <a:miter lim="400000"/>
                        </a:ln>
                        <a:effectLst/>
                      </wps:spPr>
                      <wps:bodyPr/>
                    </wps:wsp>
                  </a:graphicData>
                </a:graphic>
              </wp:anchor>
            </w:drawing>
          </mc:Choice>
          <mc:Fallback>
            <w:pict>
              <v:rect id="_x0000_s1026" style="visibility:visible;position:absolute;margin-left:-0.0pt;margin-top:0.0pt;width:415.6pt;height:1.5pt;z-index:251659264;mso-position-horizontal:absolute;mso-position-horizontal-relative:text;mso-position-vertical:absolute;mso-position-vertical-relative:line;mso-wrap-distance-left:0.0pt;mso-wrap-distance-top:0.0pt;mso-wrap-distance-right:0.0pt;mso-wrap-distance-bottom:0.0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Style w:val="Номер страницы"/>
        </w:rPr>
        <mc:AlternateContent>
          <mc:Choice Requires="wps">
            <w:drawing>
              <wp:inline distT="0" distB="0" distL="0" distR="0">
                <wp:extent cx="5278755" cy="19685"/>
                <wp:effectExtent l="0" t="0" r="0" b="0"/>
                <wp:docPr id="1073741827" name="officeArt object"/>
                <wp:cNvGraphicFramePr/>
                <a:graphic xmlns:a="http://schemas.openxmlformats.org/drawingml/2006/main">
                  <a:graphicData uri="http://schemas.microsoft.com/office/word/2010/wordprocessingShape">
                    <wps:wsp>
                      <wps:cNvSpPr/>
                      <wps:spPr>
                        <a:xfrm>
                          <a:off x="0" y="0"/>
                          <a:ext cx="5278755" cy="19685"/>
                        </a:xfrm>
                        <a:prstGeom prst="rect">
                          <a:avLst/>
                        </a:prstGeom>
                        <a:noFill/>
                        <a:ln w="12700" cap="flat">
                          <a:noFill/>
                          <a:miter lim="400000"/>
                        </a:ln>
                        <a:effectLst/>
                      </wps:spPr>
                      <wps:bodyPr/>
                    </wps:wsp>
                  </a:graphicData>
                </a:graphic>
              </wp:inline>
            </w:drawing>
          </mc:Choice>
          <mc:Fallback>
            <w:pict>
              <v:rect id="_x0000_s1027" style="visibility:visible;width:415.6pt;height:1.5pt;">
                <v:fill on="f"/>
                <v:stroke on="f" weight="1.0pt" dashstyle="solid" endcap="flat" miterlimit="400.0%" joinstyle="miter" linestyle="single" startarrow="none" startarrowwidth="medium" startarrowlength="medium" endarrow="none" endarrowwidth="medium" endarrowlength="medium"/>
              </v:rect>
            </w:pict>
          </mc:Fallback>
        </mc:AlternateContent>
      </w:r>
    </w:p>
    <w:p>
      <w:pPr>
        <w:pStyle w:val="Обычный"/>
        <w:spacing w:line="20" w:lineRule="atLeast"/>
        <w:rPr>
          <w:rStyle w:val="Нет"/>
          <w:rFonts w:ascii="Arial" w:cs="Arial" w:hAnsi="Arial" w:eastAsia="Arial"/>
          <w:lang w:val="en-US"/>
        </w:rPr>
      </w:pPr>
      <w:r>
        <w:rPr>
          <w:rFonts w:ascii="Arial" w:hAnsi="Arial"/>
          <w:sz w:val="16"/>
          <w:szCs w:val="16"/>
          <w:rtl w:val="0"/>
          <w:lang w:val="en-US"/>
        </w:rPr>
        <w:t>E-mail:</w:t>
        <w:tab/>
        <w:tab/>
        <w:tab/>
      </w:r>
      <w:r>
        <w:rPr>
          <w:rStyle w:val="Hyperlink.0"/>
          <w:rFonts w:ascii="Arial" w:cs="Arial" w:hAnsi="Arial" w:eastAsia="Arial"/>
          <w:outline w:val="0"/>
          <w:color w:val="0000ff"/>
          <w:sz w:val="16"/>
          <w:szCs w:val="16"/>
          <w:u w:val="single" w:color="0000ff"/>
          <w:lang w:val="en-US"/>
          <w14:textFill>
            <w14:solidFill>
              <w14:srgbClr w14:val="0000FF"/>
            </w14:solidFill>
          </w14:textFill>
        </w:rPr>
        <w:fldChar w:fldCharType="begin" w:fldLock="0"/>
      </w:r>
      <w:r>
        <w:rPr>
          <w:rStyle w:val="Hyperlink.0"/>
          <w:rFonts w:ascii="Arial" w:cs="Arial" w:hAnsi="Arial" w:eastAsia="Arial"/>
          <w:outline w:val="0"/>
          <w:color w:val="0000ff"/>
          <w:sz w:val="16"/>
          <w:szCs w:val="16"/>
          <w:u w:val="single" w:color="0000ff"/>
          <w:lang w:val="en-US"/>
          <w14:textFill>
            <w14:solidFill>
              <w14:srgbClr w14:val="0000FF"/>
            </w14:solidFill>
          </w14:textFill>
        </w:rPr>
        <w:instrText xml:space="preserve"> HYPERLINK "mailto:vasandr13@gmail.com"</w:instrText>
      </w:r>
      <w:r>
        <w:rPr>
          <w:rStyle w:val="Hyperlink.0"/>
          <w:rFonts w:ascii="Arial" w:cs="Arial" w:hAnsi="Arial" w:eastAsia="Arial"/>
          <w:outline w:val="0"/>
          <w:color w:val="0000ff"/>
          <w:sz w:val="16"/>
          <w:szCs w:val="16"/>
          <w:u w:val="single" w:color="0000ff"/>
          <w:lang w:val="en-US"/>
          <w14:textFill>
            <w14:solidFill>
              <w14:srgbClr w14:val="0000FF"/>
            </w14:solidFill>
          </w14:textFill>
        </w:rPr>
        <w:fldChar w:fldCharType="separate" w:fldLock="0"/>
      </w:r>
      <w:r>
        <w:rPr>
          <w:rStyle w:val="Hyperlink.0"/>
          <w:rFonts w:ascii="Arial" w:hAnsi="Arial"/>
          <w:outline w:val="0"/>
          <w:color w:val="0000ff"/>
          <w:sz w:val="16"/>
          <w:szCs w:val="16"/>
          <w:u w:val="single" w:color="0000ff"/>
          <w:rtl w:val="0"/>
          <w:lang w:val="en-US"/>
          <w14:textFill>
            <w14:solidFill>
              <w14:srgbClr w14:val="0000FF"/>
            </w14:solidFill>
          </w14:textFill>
        </w:rPr>
        <w:t>vasandr13@gmail.com</w:t>
      </w:r>
      <w:r>
        <w:rPr>
          <w:lang w:val="en-US"/>
        </w:rPr>
        <w:fldChar w:fldCharType="end" w:fldLock="0"/>
      </w:r>
    </w:p>
    <w:p>
      <w:pPr>
        <w:pStyle w:val="Обычный"/>
        <w:spacing w:line="20" w:lineRule="atLeast"/>
        <w:rPr>
          <w:rStyle w:val="Нет"/>
          <w:rFonts w:ascii="Arial" w:cs="Arial" w:hAnsi="Arial" w:eastAsia="Arial"/>
          <w:lang w:val="en-US"/>
        </w:rPr>
      </w:pPr>
    </w:p>
    <w:p>
      <w:pPr>
        <w:pStyle w:val="Заголовок 7"/>
      </w:pPr>
      <w:r>
        <w:rPr>
          <w:rStyle w:val="Номер страницы"/>
          <w:rtl w:val="0"/>
        </w:rPr>
        <w:t>Objective</w:t>
      </w:r>
    </w:p>
    <w:p>
      <w:pPr>
        <w:pStyle w:val="Заголовок 6"/>
        <w:tabs>
          <w:tab w:val="left" w:pos="8564"/>
          <w:tab w:val="clear" w:pos="8460"/>
        </w:tabs>
        <w:spacing w:before="0" w:after="0" w:line="20" w:lineRule="atLeast"/>
        <w:ind w:left="0" w:firstLine="0"/>
        <w:rPr>
          <w:rStyle w:val="Номер страницы"/>
          <w:sz w:val="20"/>
          <w:szCs w:val="20"/>
          <w:lang w:val="en-US"/>
        </w:rPr>
      </w:pPr>
    </w:p>
    <w:p>
      <w:pPr>
        <w:pStyle w:val="Заголовок 6"/>
        <w:tabs>
          <w:tab w:val="left" w:pos="8564"/>
          <w:tab w:val="clear" w:pos="8460"/>
        </w:tabs>
        <w:spacing w:before="0" w:after="0" w:line="20" w:lineRule="atLeast"/>
        <w:ind w:left="0" w:firstLine="0"/>
        <w:rPr>
          <w:rStyle w:val="Нет"/>
          <w:lang w:val="en-US"/>
        </w:rPr>
      </w:pPr>
      <w:r>
        <w:rPr>
          <w:rStyle w:val="Нет"/>
          <w:b w:val="0"/>
          <w:bCs w:val="0"/>
          <w:sz w:val="20"/>
          <w:szCs w:val="20"/>
          <w:rtl w:val="0"/>
          <w:lang w:val="en-US"/>
        </w:rPr>
        <w:t>I am looking for creative and challenging Linux Engineer or SRE position in a company with a cutting edge IT-Infrastructure and modern IT-Ecosystem where I could apply my skills and grow as a professional.</w:t>
      </w:r>
    </w:p>
    <w:p>
      <w:pPr>
        <w:pStyle w:val="Обычный"/>
        <w:rPr>
          <w:rStyle w:val="Нет"/>
          <w:lang w:val="en-US"/>
        </w:rPr>
      </w:pPr>
      <w:r>
        <w:rPr>
          <w:rStyle w:val="Нет"/>
          <w:rFonts w:ascii="Arial" w:hAnsi="Arial"/>
          <w:sz w:val="16"/>
          <w:szCs w:val="16"/>
          <w:rtl w:val="0"/>
          <w:lang w:val="en-US"/>
        </w:rPr>
        <w:t xml:space="preserve"> </w:t>
      </w:r>
    </w:p>
    <w:p>
      <w:pPr>
        <w:pStyle w:val="Заголовок 7"/>
        <w:spacing w:line="20" w:lineRule="atLeast"/>
        <w:rPr>
          <w:lang w:val="en-US"/>
        </w:rPr>
      </w:pPr>
      <w:r>
        <w:rPr>
          <w:rStyle w:val="Нет"/>
          <w:rtl w:val="0"/>
          <w:lang w:val="en-US"/>
        </w:rPr>
        <w:t>Education</w:t>
      </w:r>
    </w:p>
    <w:p>
      <w:pPr>
        <w:pStyle w:val="Обычный"/>
        <w:spacing w:line="20" w:lineRule="atLeast"/>
        <w:rPr>
          <w:rStyle w:val="Нет"/>
          <w:rFonts w:ascii="Arial" w:cs="Arial" w:hAnsi="Arial" w:eastAsia="Arial"/>
          <w:sz w:val="16"/>
          <w:szCs w:val="16"/>
          <w:lang w:val="en-US"/>
        </w:rPr>
      </w:pPr>
    </w:p>
    <w:p>
      <w:pPr>
        <w:pStyle w:val="Обычный"/>
        <w:spacing w:line="20" w:lineRule="atLeast"/>
        <w:jc w:val="both"/>
        <w:rPr>
          <w:rStyle w:val="Нет"/>
          <w:lang w:val="en-US"/>
        </w:rPr>
      </w:pPr>
      <w:r>
        <w:rPr>
          <w:rStyle w:val="Нет"/>
          <w:rFonts w:ascii="Arial" w:hAnsi="Arial"/>
          <w:b w:val="1"/>
          <w:bCs w:val="1"/>
          <w:sz w:val="20"/>
          <w:szCs w:val="20"/>
          <w:rtl w:val="0"/>
          <w:lang w:val="en-US"/>
        </w:rPr>
        <w:t>Moscow Institute of Physics and Technology, State University (MIPT)</w:t>
      </w:r>
    </w:p>
    <w:p>
      <w:pPr>
        <w:pStyle w:val="Обычный"/>
        <w:spacing w:line="20" w:lineRule="atLeast"/>
        <w:jc w:val="both"/>
        <w:rPr>
          <w:rStyle w:val="Нет"/>
          <w:rFonts w:ascii="Arial" w:cs="Arial" w:hAnsi="Arial" w:eastAsia="Arial"/>
          <w:b w:val="1"/>
          <w:bCs w:val="1"/>
          <w:sz w:val="16"/>
          <w:szCs w:val="16"/>
          <w:lang w:val="en-US"/>
        </w:rPr>
      </w:pPr>
    </w:p>
    <w:p>
      <w:pPr>
        <w:pStyle w:val="Обычный"/>
        <w:spacing w:line="20" w:lineRule="atLeast"/>
        <w:jc w:val="both"/>
        <w:rPr>
          <w:rStyle w:val="Нет"/>
          <w:lang w:val="en-US"/>
        </w:rPr>
      </w:pPr>
      <w:r>
        <w:rPr>
          <w:rStyle w:val="Нет"/>
          <w:rFonts w:ascii="Arial" w:hAnsi="Arial"/>
          <w:b w:val="1"/>
          <w:bCs w:val="1"/>
          <w:sz w:val="20"/>
          <w:szCs w:val="20"/>
          <w:rtl w:val="0"/>
          <w:lang w:val="en-US"/>
        </w:rPr>
        <w:t>Degrees earned:</w:t>
      </w:r>
    </w:p>
    <w:p>
      <w:pPr>
        <w:pStyle w:val="Обычный"/>
        <w:spacing w:line="20" w:lineRule="atLeast"/>
        <w:jc w:val="both"/>
        <w:rPr>
          <w:rStyle w:val="Нет"/>
          <w:lang w:val="en-US"/>
        </w:rPr>
      </w:pPr>
      <w:r>
        <w:rPr>
          <w:rStyle w:val="Нет"/>
          <w:rFonts w:ascii="Arial" w:hAnsi="Arial"/>
          <w:sz w:val="20"/>
          <w:szCs w:val="20"/>
          <w:rtl w:val="0"/>
          <w:lang w:val="en-US"/>
        </w:rPr>
        <w:t>Master of Science Degree in Applied Mathematics and Physics, June 2000</w:t>
      </w:r>
    </w:p>
    <w:p>
      <w:pPr>
        <w:pStyle w:val="Обычный"/>
        <w:spacing w:line="20" w:lineRule="atLeast"/>
        <w:jc w:val="both"/>
        <w:rPr>
          <w:rStyle w:val="Нет"/>
          <w:lang w:val="en-US"/>
        </w:rPr>
      </w:pPr>
      <w:r>
        <w:rPr>
          <w:rStyle w:val="Нет"/>
          <w:rFonts w:ascii="Arial" w:hAnsi="Arial"/>
          <w:sz w:val="20"/>
          <w:szCs w:val="20"/>
          <w:rtl w:val="0"/>
          <w:lang w:val="en-US"/>
        </w:rPr>
        <w:t>Bachelor of Science Degree in Applied Mathematics and Physics, June 1998</w:t>
      </w:r>
    </w:p>
    <w:p>
      <w:pPr>
        <w:pStyle w:val="Обычный"/>
        <w:spacing w:line="20" w:lineRule="atLeast"/>
        <w:jc w:val="both"/>
        <w:rPr>
          <w:rStyle w:val="Нет"/>
          <w:rFonts w:ascii="Arial" w:cs="Arial" w:hAnsi="Arial" w:eastAsia="Arial"/>
          <w:b w:val="1"/>
          <w:bCs w:val="1"/>
          <w:sz w:val="16"/>
          <w:szCs w:val="16"/>
          <w:lang w:val="en-US"/>
        </w:rPr>
      </w:pPr>
    </w:p>
    <w:p>
      <w:pPr>
        <w:pStyle w:val="Текст1"/>
        <w:spacing w:line="20" w:lineRule="atLeast"/>
        <w:jc w:val="both"/>
        <w:rPr>
          <w:rStyle w:val="Нет"/>
          <w:lang w:val="en-US"/>
        </w:rPr>
      </w:pPr>
      <w:r>
        <w:rPr>
          <w:rStyle w:val="Нет"/>
          <w:rFonts w:ascii="Arial" w:hAnsi="Arial"/>
          <w:b w:val="1"/>
          <w:bCs w:val="1"/>
          <w:rtl w:val="0"/>
          <w:lang w:val="en-US"/>
        </w:rPr>
        <w:t>Subjects:</w:t>
      </w:r>
    </w:p>
    <w:p>
      <w:pPr>
        <w:pStyle w:val="Основной текст 31"/>
        <w:spacing w:line="20" w:lineRule="atLeast"/>
        <w:rPr>
          <w:rStyle w:val="Нет"/>
          <w:lang w:val="en-US"/>
        </w:rPr>
      </w:pPr>
      <w:r>
        <w:rPr>
          <w:rStyle w:val="Нет"/>
          <w:rtl w:val="0"/>
          <w:lang w:val="en-US"/>
        </w:rPr>
        <w:t>Extended university courses in physics and mathematics, computational physics and mathematical modeling, discrete mathematics, operating systems, programming languages and algorithms</w:t>
      </w:r>
    </w:p>
    <w:p>
      <w:pPr>
        <w:pStyle w:val="Основной текст 31"/>
        <w:spacing w:line="20" w:lineRule="atLeast"/>
        <w:rPr>
          <w:rStyle w:val="Номер страницы"/>
          <w:sz w:val="16"/>
          <w:szCs w:val="16"/>
          <w:lang w:val="en-US"/>
        </w:rPr>
      </w:pPr>
    </w:p>
    <w:p>
      <w:pPr>
        <w:pStyle w:val="Заголовок 7"/>
        <w:spacing w:line="20" w:lineRule="atLeast"/>
        <w:rPr>
          <w:lang w:val="en-US"/>
        </w:rPr>
      </w:pPr>
      <w:r>
        <w:rPr>
          <w:rStyle w:val="Нет"/>
          <w:rtl w:val="0"/>
          <w:lang w:val="en-US"/>
        </w:rPr>
        <w:t>experience</w:t>
      </w:r>
    </w:p>
    <w:p>
      <w:pPr>
        <w:pStyle w:val="Основной текст 21"/>
        <w:shd w:val="clear" w:color="auto" w:fill="ffffff"/>
        <w:tabs>
          <w:tab w:val="clear" w:pos="8460"/>
        </w:tabs>
        <w:spacing w:before="0" w:after="0" w:line="20" w:lineRule="atLeast"/>
      </w:pPr>
    </w:p>
    <w:p>
      <w:pPr>
        <w:pStyle w:val="Основной текст 21"/>
        <w:shd w:val="clear" w:color="auto" w:fill="ffffff"/>
        <w:tabs>
          <w:tab w:val="clear" w:pos="8460"/>
        </w:tabs>
        <w:spacing w:before="0" w:after="0" w:line="20" w:lineRule="atLeast"/>
      </w:pPr>
      <w:r>
        <w:rPr>
          <w:rStyle w:val="Номер страницы"/>
          <w:rtl w:val="0"/>
          <w:lang w:val="en-US"/>
        </w:rPr>
        <w:t xml:space="preserve">January 2019 </w:t>
      </w:r>
      <w:r>
        <w:rPr>
          <w:rStyle w:val="Номер страницы"/>
          <w:rtl w:val="0"/>
          <w:lang w:val="en-US"/>
        </w:rPr>
        <w:t xml:space="preserve">– </w:t>
      </w:r>
      <w:r>
        <w:rPr>
          <w:rStyle w:val="Номер страницы"/>
          <w:rtl w:val="0"/>
          <w:lang w:val="en-US"/>
        </w:rPr>
        <w:t xml:space="preserve">Present:  Linux Engineer (SRE), </w:t>
      </w:r>
      <w:r>
        <w:rPr>
          <w:rStyle w:val="Номер страницы"/>
          <w:rtl w:val="0"/>
          <w:lang w:val="en-US"/>
        </w:rPr>
        <w:t>“</w:t>
      </w:r>
      <w:r>
        <w:rPr>
          <w:rStyle w:val="Номер страницы"/>
          <w:rtl w:val="0"/>
          <w:lang w:val="en-US"/>
        </w:rPr>
        <w:t>MTS</w:t>
      </w:r>
      <w:r>
        <w:rPr>
          <w:rStyle w:val="Номер страницы"/>
          <w:rtl w:val="0"/>
          <w:lang w:val="en-US"/>
        </w:rPr>
        <w:t>”</w:t>
      </w:r>
      <w:r>
        <w:rPr>
          <w:rStyle w:val="Номер страницы"/>
          <w:rtl w:val="0"/>
          <w:lang w:val="en-US"/>
        </w:rPr>
        <w:t>, Moscow</w:t>
      </w:r>
    </w:p>
    <w:p>
      <w:pPr>
        <w:pStyle w:val="Основной текст 21"/>
        <w:shd w:val="clear" w:color="auto" w:fill="ffffff"/>
        <w:tabs>
          <w:tab w:val="clear" w:pos="8460"/>
        </w:tabs>
        <w:spacing w:before="0" w:after="0" w:line="20" w:lineRule="atLeast"/>
      </w:pP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Providing and supporting Big Data Infrastructure based on Hortonworks HDP Hadoop Platform: Ambari, HDFS, YARN, Hive, Spark, Tez, Oozie, Hue, Flume, ZooKeeper, Kafka, Cassandra, and PostgreSQL.</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Administering and supporting six Hadoop clusters with hundreds of data nodes and 10 PB of data from the largest retail company in Russia.</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Administration and maintenance of 100TB Cassandra Cluster.</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 xml:space="preserve">Configuration management and infrastructure as a code build around Ansible, Puppet, Jenkins and GitLab.   </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CI/CD pipeline using tools such as Jenkins, Groovy, Gitlab, Maven, Artifactory, Docker.</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For web-servers, balancers and reverse-proxies we</w:t>
      </w:r>
      <w:r>
        <w:rPr>
          <w:rStyle w:val="Нет"/>
          <w:rFonts w:ascii="Arial" w:hAnsi="Arial" w:hint="default"/>
          <w:sz w:val="20"/>
          <w:szCs w:val="20"/>
          <w:rtl w:val="0"/>
          <w:lang w:val="en-US"/>
        </w:rPr>
        <w:t>‘</w:t>
      </w:r>
      <w:r>
        <w:rPr>
          <w:rStyle w:val="Нет"/>
          <w:rFonts w:ascii="Arial" w:hAnsi="Arial"/>
          <w:sz w:val="20"/>
          <w:szCs w:val="20"/>
          <w:rtl w:val="0"/>
          <w:lang w:val="en-US"/>
        </w:rPr>
        <w:t xml:space="preserve">ve been using Nginx. </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Docker and Docker Compose for containerization and virtualization.</w:t>
      </w:r>
    </w:p>
    <w:p>
      <w:pPr>
        <w:pStyle w:val="List Paragraph1"/>
        <w:numPr>
          <w:ilvl w:val="0"/>
          <w:numId w:val="2"/>
        </w:numPr>
        <w:jc w:val="both"/>
        <w:rPr>
          <w:sz w:val="20"/>
          <w:szCs w:val="20"/>
          <w:lang w:val="en-US"/>
        </w:rPr>
      </w:pPr>
      <w:r>
        <w:rPr>
          <w:rStyle w:val="Нет"/>
          <w:rFonts w:ascii="Arial" w:hAnsi="Arial"/>
          <w:sz w:val="20"/>
          <w:szCs w:val="20"/>
          <w:rtl w:val="0"/>
          <w:lang w:val="en-US"/>
        </w:rPr>
        <w:t>Kafka for messaging</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Flink and Flume for streaming streaming data to and from Hadoop.</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Zabbix, Prometheus and Grafana for monitoring, alerting and visualization.</w:t>
      </w:r>
    </w:p>
    <w:p>
      <w:pPr>
        <w:pStyle w:val="List Paragraph1"/>
        <w:numPr>
          <w:ilvl w:val="0"/>
          <w:numId w:val="2"/>
        </w:numPr>
        <w:bidi w:val="0"/>
        <w:ind w:right="0"/>
        <w:jc w:val="both"/>
        <w:rPr>
          <w:sz w:val="20"/>
          <w:szCs w:val="20"/>
          <w:rtl w:val="0"/>
          <w:lang w:val="en-US"/>
        </w:rPr>
      </w:pPr>
      <w:r>
        <w:rPr>
          <w:rStyle w:val="Нет"/>
          <w:rFonts w:ascii="Arial" w:hAnsi="Arial"/>
          <w:sz w:val="20"/>
          <w:szCs w:val="20"/>
          <w:rtl w:val="0"/>
          <w:lang w:val="en-US"/>
        </w:rPr>
        <w:t>Linux Kernel tuning for Hadoop purposes.</w:t>
      </w:r>
    </w:p>
    <w:p>
      <w:pPr>
        <w:pStyle w:val="List Paragraph1"/>
        <w:ind w:left="1780" w:firstLine="0"/>
        <w:jc w:val="both"/>
        <w:rPr>
          <w:rStyle w:val="Нет"/>
          <w:rFonts w:ascii="Arial" w:cs="Arial" w:hAnsi="Arial" w:eastAsia="Arial"/>
          <w:sz w:val="20"/>
          <w:szCs w:val="20"/>
          <w:lang w:val="en-US"/>
        </w:rPr>
      </w:pPr>
    </w:p>
    <w:p>
      <w:pPr>
        <w:pStyle w:val="Основной текст 21"/>
        <w:shd w:val="clear" w:color="auto" w:fill="ffffff"/>
        <w:tabs>
          <w:tab w:val="clear" w:pos="8460"/>
        </w:tabs>
        <w:spacing w:before="0" w:after="0" w:line="20" w:lineRule="atLeast"/>
        <w:rPr>
          <w:rStyle w:val="Номер страницы"/>
          <w:sz w:val="12"/>
          <w:szCs w:val="12"/>
        </w:rPr>
      </w:pPr>
    </w:p>
    <w:p>
      <w:pPr>
        <w:pStyle w:val="Основной текст 21"/>
        <w:shd w:val="clear" w:color="auto" w:fill="ffffff"/>
        <w:tabs>
          <w:tab w:val="clear" w:pos="8460"/>
        </w:tabs>
        <w:spacing w:before="0" w:after="0" w:line="20" w:lineRule="atLeast"/>
        <w:rPr>
          <w:rStyle w:val="Номер страницы"/>
          <w:sz w:val="12"/>
          <w:szCs w:val="12"/>
        </w:rPr>
      </w:pPr>
    </w:p>
    <w:p>
      <w:pPr>
        <w:pStyle w:val="Основной текст 21"/>
        <w:tabs>
          <w:tab w:val="clear" w:pos="8460"/>
        </w:tabs>
        <w:spacing w:before="0" w:after="0" w:line="20" w:lineRule="atLeast"/>
      </w:pPr>
      <w:r>
        <w:rPr>
          <w:rStyle w:val="Номер страницы"/>
          <w:rtl w:val="0"/>
          <w:lang w:val="en-US"/>
        </w:rPr>
        <w:t xml:space="preserve">January 2017 </w:t>
      </w:r>
      <w:r>
        <w:rPr>
          <w:rStyle w:val="Номер страницы"/>
          <w:rtl w:val="0"/>
          <w:lang w:val="en-US"/>
        </w:rPr>
        <w:t xml:space="preserve">– </w:t>
      </w:r>
      <w:r>
        <w:rPr>
          <w:rStyle w:val="Номер страницы"/>
          <w:rtl w:val="0"/>
          <w:lang w:val="en-US"/>
        </w:rPr>
        <w:t xml:space="preserve">December 2018: Linux Engineer (SRE), </w:t>
      </w:r>
      <w:r>
        <w:rPr>
          <w:rStyle w:val="Номер страницы"/>
          <w:rtl w:val="0"/>
          <w:lang w:val="en-US"/>
        </w:rPr>
        <w:t>“</w:t>
      </w:r>
      <w:r>
        <w:rPr>
          <w:rStyle w:val="Номер страницы"/>
          <w:rtl w:val="0"/>
          <w:lang w:val="en-US"/>
        </w:rPr>
        <w:t>RaiffeisenBank</w:t>
      </w:r>
      <w:r>
        <w:rPr>
          <w:rStyle w:val="Номер страницы"/>
          <w:rtl w:val="0"/>
          <w:lang w:val="en-US"/>
        </w:rPr>
        <w:t>”</w:t>
      </w:r>
      <w:r>
        <w:rPr>
          <w:rStyle w:val="Номер страницы"/>
          <w:rtl w:val="0"/>
          <w:lang w:val="en-US"/>
        </w:rPr>
        <w:t>, Moscow</w:t>
      </w:r>
    </w:p>
    <w:p>
      <w:pPr>
        <w:pStyle w:val="Основной текст 21"/>
        <w:tabs>
          <w:tab w:val="clear" w:pos="8460"/>
        </w:tabs>
        <w:spacing w:before="0" w:after="0" w:line="20" w:lineRule="atLeast"/>
      </w:pPr>
    </w:p>
    <w:p>
      <w:pPr>
        <w:pStyle w:val="List Paragraph1"/>
        <w:numPr>
          <w:ilvl w:val="0"/>
          <w:numId w:val="2"/>
        </w:numPr>
        <w:bidi w:val="0"/>
        <w:ind w:right="0"/>
        <w:jc w:val="both"/>
        <w:rPr>
          <w:sz w:val="20"/>
          <w:szCs w:val="20"/>
          <w:rtl w:val="0"/>
          <w:lang w:val="en-US"/>
        </w:rPr>
      </w:pPr>
      <w:r>
        <w:rPr>
          <w:rStyle w:val="Нет"/>
          <w:sz w:val="20"/>
          <w:szCs w:val="20"/>
          <w:rtl w:val="0"/>
          <w:lang w:val="en-US"/>
        </w:rPr>
        <w:t>providing and supporting production infrastructure for deploying Java-based applications at the Bank datacenters</w:t>
      </w:r>
    </w:p>
    <w:p>
      <w:pPr>
        <w:pStyle w:val="List Paragraph1"/>
        <w:numPr>
          <w:ilvl w:val="0"/>
          <w:numId w:val="2"/>
        </w:numPr>
        <w:bidi w:val="0"/>
        <w:ind w:right="0"/>
        <w:jc w:val="both"/>
        <w:rPr>
          <w:sz w:val="20"/>
          <w:szCs w:val="20"/>
          <w:rtl w:val="0"/>
          <w:lang w:val="en-US"/>
        </w:rPr>
      </w:pPr>
      <w:r>
        <w:rPr>
          <w:rStyle w:val="Нет"/>
          <w:sz w:val="20"/>
          <w:szCs w:val="20"/>
          <w:rtl w:val="0"/>
          <w:lang w:val="en-US"/>
        </w:rPr>
        <w:t xml:space="preserve">implementation and deployment of Anti-Fraud Monitoring System and incorporation of that system in the Bank IT-infrastructure </w:t>
      </w:r>
    </w:p>
    <w:p>
      <w:pPr>
        <w:pStyle w:val="List Paragraph1"/>
        <w:numPr>
          <w:ilvl w:val="0"/>
          <w:numId w:val="2"/>
        </w:numPr>
        <w:bidi w:val="0"/>
        <w:ind w:right="0"/>
        <w:jc w:val="both"/>
        <w:rPr>
          <w:sz w:val="20"/>
          <w:szCs w:val="20"/>
          <w:rtl w:val="0"/>
          <w:lang w:val="en-US"/>
        </w:rPr>
      </w:pPr>
      <w:r>
        <w:rPr>
          <w:rStyle w:val="Нет"/>
          <w:sz w:val="20"/>
          <w:szCs w:val="20"/>
          <w:rtl w:val="0"/>
          <w:lang w:val="en-US"/>
        </w:rPr>
        <w:t>Anti-Fraud System was build using the following stack: RedHat, Java, Tomcat, Intellinx, Apache Ignite (GridGain Systems), MS SQL Server.</w:t>
      </w:r>
    </w:p>
    <w:p>
      <w:pPr>
        <w:pStyle w:val="List Paragraph1"/>
        <w:numPr>
          <w:ilvl w:val="0"/>
          <w:numId w:val="2"/>
        </w:numPr>
        <w:bidi w:val="0"/>
        <w:ind w:right="0"/>
        <w:jc w:val="both"/>
        <w:rPr>
          <w:sz w:val="20"/>
          <w:szCs w:val="20"/>
          <w:rtl w:val="0"/>
          <w:lang w:val="en-US"/>
        </w:rPr>
      </w:pPr>
      <w:r>
        <w:rPr>
          <w:rStyle w:val="Нет"/>
          <w:sz w:val="20"/>
          <w:szCs w:val="20"/>
          <w:rtl w:val="0"/>
          <w:lang w:val="en-US"/>
        </w:rPr>
        <w:t xml:space="preserve">tuning and configuration of Linux Kernel and JVM in order to provide availability and cauterization of the Apache Ignite claster </w:t>
      </w:r>
    </w:p>
    <w:p>
      <w:pPr>
        <w:pStyle w:val="List Paragraph1"/>
        <w:numPr>
          <w:ilvl w:val="0"/>
          <w:numId w:val="2"/>
        </w:numPr>
        <w:bidi w:val="0"/>
        <w:ind w:right="0"/>
        <w:jc w:val="both"/>
        <w:rPr>
          <w:sz w:val="20"/>
          <w:szCs w:val="20"/>
          <w:rtl w:val="0"/>
          <w:lang w:val="en-US"/>
        </w:rPr>
      </w:pPr>
      <w:r>
        <w:rPr>
          <w:rStyle w:val="Нет"/>
          <w:sz w:val="20"/>
          <w:szCs w:val="20"/>
          <w:rtl w:val="0"/>
          <w:lang w:val="en-US"/>
        </w:rPr>
        <w:t xml:space="preserve">providing dev, test and staging environments and providing infrastructure for automatic deployent and testing </w:t>
      </w:r>
    </w:p>
    <w:p>
      <w:pPr>
        <w:pStyle w:val="List Paragraph1"/>
        <w:numPr>
          <w:ilvl w:val="0"/>
          <w:numId w:val="2"/>
        </w:numPr>
        <w:shd w:val="clear" w:color="auto" w:fill="ffffff"/>
        <w:spacing w:line="252" w:lineRule="atLeast"/>
        <w:jc w:val="both"/>
        <w:rPr>
          <w:sz w:val="20"/>
          <w:szCs w:val="20"/>
          <w:lang w:val="en-US"/>
        </w:rPr>
      </w:pPr>
      <w:r>
        <w:rPr>
          <w:rStyle w:val="Нет"/>
          <w:rFonts w:ascii="Arial" w:hAnsi="Arial"/>
          <w:outline w:val="0"/>
          <w:color w:val="333333"/>
          <w:sz w:val="20"/>
          <w:szCs w:val="20"/>
          <w:u w:color="333333"/>
          <w:rtl w:val="0"/>
          <w:lang w:val="en-US"/>
          <w14:textFill>
            <w14:solidFill>
              <w14:srgbClr w14:val="333333"/>
            </w14:solidFill>
          </w14:textFill>
        </w:rPr>
        <w:t>monitoring and alerting Zabbix, Grafana</w:t>
      </w:r>
    </w:p>
    <w:p>
      <w:pPr>
        <w:pStyle w:val="List Paragraph1"/>
        <w:numPr>
          <w:ilvl w:val="0"/>
          <w:numId w:val="2"/>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logging, analysing and ELK stack (ElasticSearch, Logstash, Kibana)</w:t>
      </w:r>
    </w:p>
    <w:p>
      <w:pPr>
        <w:pStyle w:val="List Paragraph1"/>
        <w:numPr>
          <w:ilvl w:val="0"/>
          <w:numId w:val="2"/>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the workflow was based on Agile and Scrum</w:t>
      </w:r>
    </w:p>
    <w:p>
      <w:pPr>
        <w:pStyle w:val="List Paragraph1"/>
        <w:numPr>
          <w:ilvl w:val="0"/>
          <w:numId w:val="2"/>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Creating manuals and documentation for developers and QA-engineers in Confluence regarding dev and test infrastructure.</w:t>
      </w:r>
    </w:p>
    <w:p>
      <w:pPr>
        <w:pStyle w:val="List Paragraph1"/>
        <w:shd w:val="clear" w:color="auto" w:fill="ffffff"/>
        <w:spacing w:line="252" w:lineRule="atLeast"/>
        <w:ind w:left="0" w:firstLine="0"/>
        <w:jc w:val="both"/>
        <w:rPr>
          <w:rStyle w:val="Нет"/>
          <w:rFonts w:ascii="Arial" w:cs="Arial" w:hAnsi="Arial" w:eastAsia="Arial"/>
          <w:outline w:val="0"/>
          <w:color w:val="333333"/>
          <w:sz w:val="20"/>
          <w:szCs w:val="20"/>
          <w:u w:color="333333"/>
          <w:lang w:val="en-US"/>
          <w14:textFill>
            <w14:solidFill>
              <w14:srgbClr w14:val="333333"/>
            </w14:solidFill>
          </w14:textFill>
        </w:rPr>
      </w:pPr>
    </w:p>
    <w:p>
      <w:pPr>
        <w:pStyle w:val="Основной текст 21"/>
        <w:shd w:val="clear" w:color="auto" w:fill="ffffff"/>
        <w:tabs>
          <w:tab w:val="clear" w:pos="8460"/>
        </w:tabs>
        <w:spacing w:before="0" w:after="0" w:line="20" w:lineRule="atLeast"/>
      </w:pPr>
      <w:r>
        <w:rPr>
          <w:rStyle w:val="Номер страницы"/>
          <w:rtl w:val="0"/>
          <w:lang w:val="en-US"/>
        </w:rPr>
        <w:t xml:space="preserve">March 2013 - December 2016: Linux Engineer (Infrastructure Engineer), </w:t>
      </w:r>
      <w:r>
        <w:rPr>
          <w:rStyle w:val="Номер страницы"/>
          <w:rtl w:val="0"/>
          <w:lang w:val="en-US"/>
        </w:rPr>
        <w:t>“</w:t>
      </w:r>
      <w:r>
        <w:rPr>
          <w:rStyle w:val="Номер страницы"/>
          <w:rtl w:val="0"/>
          <w:lang w:val="en-US"/>
        </w:rPr>
        <w:t>Luxoft</w:t>
      </w:r>
      <w:r>
        <w:rPr>
          <w:rStyle w:val="Номер страницы"/>
          <w:rtl w:val="0"/>
          <w:lang w:val="en-US"/>
        </w:rPr>
        <w:t>”</w:t>
      </w:r>
      <w:r>
        <w:rPr>
          <w:rStyle w:val="Номер страницы"/>
          <w:rtl w:val="0"/>
          <w:lang w:val="en-US"/>
        </w:rPr>
        <w:t>, Moscow</w:t>
      </w:r>
    </w:p>
    <w:p>
      <w:pPr>
        <w:pStyle w:val="Основной текст 21"/>
        <w:shd w:val="clear" w:color="auto" w:fill="ffffff"/>
        <w:tabs>
          <w:tab w:val="clear" w:pos="8460"/>
        </w:tabs>
        <w:spacing w:before="0" w:after="0" w:line="20" w:lineRule="atLeast"/>
        <w:rPr>
          <w:rStyle w:val="Номер страницы"/>
          <w:sz w:val="12"/>
          <w:szCs w:val="12"/>
        </w:rPr>
      </w:pPr>
    </w:p>
    <w:p>
      <w:pPr>
        <w:pStyle w:val="Основной текст 21"/>
        <w:shd w:val="clear" w:color="auto" w:fill="ffffff"/>
        <w:tabs>
          <w:tab w:val="clear" w:pos="8460"/>
        </w:tabs>
        <w:spacing w:before="0" w:after="0" w:line="20" w:lineRule="atLeast"/>
        <w:rPr>
          <w:rStyle w:val="Номер страницы"/>
          <w:sz w:val="12"/>
          <w:szCs w:val="12"/>
        </w:rPr>
      </w:pP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all activities listed below were conducted in English since our client was large multi-national investment bank with offices all around the world</w:t>
      </w: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providing and supporting all environments for our Java-based application</w:t>
      </w: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Organizing building and releasing process and CI/CD pipeline for our Java-application using GitLab, Maven, Jenkins, Artifactory and Ansible.</w:t>
      </w: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ordering and setting up hardware and software for the development and testing environments</w:t>
      </w: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application server configuration such as Tomcat and Weblogic</w:t>
      </w: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setting up web-servers (Nginx, Apache) and configuring them for different environments</w:t>
      </w: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bug-tracking systems such as Jira installation and administration</w:t>
      </w: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database servers deployment and configuration (MS SQL Server)</w:t>
      </w:r>
    </w:p>
    <w:p>
      <w:pPr>
        <w:pStyle w:val="List Paragraph1"/>
        <w:numPr>
          <w:ilvl w:val="0"/>
          <w:numId w:val="4"/>
        </w:numPr>
        <w:shd w:val="clear" w:color="auto" w:fill="ffffff"/>
        <w:bidi w:val="0"/>
        <w:spacing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coordinating administrative issues regarding access management for the employees for the Unix and Windows environment</w:t>
      </w:r>
    </w:p>
    <w:p>
      <w:pPr>
        <w:pStyle w:val="List Paragraph1"/>
        <w:numPr>
          <w:ilvl w:val="0"/>
          <w:numId w:val="4"/>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deployment of the versions control systems such as CVS, SVN and Git</w:t>
      </w:r>
    </w:p>
    <w:p>
      <w:pPr>
        <w:pStyle w:val="List Paragraph1"/>
        <w:numPr>
          <w:ilvl w:val="0"/>
          <w:numId w:val="4"/>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 xml:space="preserve">writing manuals for the developers regarding infrastructure usage </w:t>
      </w:r>
    </w:p>
    <w:p>
      <w:pPr>
        <w:pStyle w:val="List Paragraph1"/>
        <w:numPr>
          <w:ilvl w:val="0"/>
          <w:numId w:val="4"/>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coordinating and solving issues regarding problems with connectivity and network</w:t>
      </w:r>
    </w:p>
    <w:p>
      <w:pPr>
        <w:pStyle w:val="List Paragraph1"/>
        <w:numPr>
          <w:ilvl w:val="0"/>
          <w:numId w:val="4"/>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policing the compliance issues for developers and QA-engineers</w:t>
      </w:r>
    </w:p>
    <w:p>
      <w:pPr>
        <w:pStyle w:val="List Paragraph1"/>
        <w:numPr>
          <w:ilvl w:val="0"/>
          <w:numId w:val="4"/>
        </w:numPr>
        <w:shd w:val="clear" w:color="auto" w:fill="ffffff"/>
        <w:bidi w:val="0"/>
        <w:spacing w:after="0" w:line="20" w:lineRule="atLeast"/>
        <w:ind w:right="0"/>
        <w:jc w:val="both"/>
        <w:rPr>
          <w:sz w:val="20"/>
          <w:szCs w:val="20"/>
          <w:rtl w:val="0"/>
          <w:lang w:val="en-US"/>
        </w:rPr>
      </w:pPr>
      <w:r>
        <w:rPr>
          <w:rStyle w:val="Нет"/>
          <w:rFonts w:ascii="Arial" w:hAnsi="Arial"/>
          <w:sz w:val="20"/>
          <w:szCs w:val="20"/>
          <w:rtl w:val="0"/>
          <w:lang w:val="en-US"/>
        </w:rPr>
        <w:t>problems escalation regarding infrastructure issues to the appropriate divisions and departments of the company</w:t>
      </w:r>
    </w:p>
    <w:p>
      <w:pPr>
        <w:pStyle w:val="List Paragraph1"/>
        <w:shd w:val="clear" w:color="auto" w:fill="ffffff"/>
        <w:spacing w:after="0" w:line="20" w:lineRule="atLeast"/>
        <w:jc w:val="both"/>
        <w:rPr>
          <w:rStyle w:val="Нет"/>
          <w:rFonts w:ascii="Arial" w:cs="Arial" w:hAnsi="Arial" w:eastAsia="Arial"/>
          <w:sz w:val="20"/>
          <w:szCs w:val="20"/>
          <w:lang w:val="en-US"/>
        </w:rPr>
      </w:pPr>
    </w:p>
    <w:p>
      <w:pPr>
        <w:pStyle w:val="List Paragraph1"/>
        <w:shd w:val="clear" w:color="auto" w:fill="ffffff"/>
        <w:spacing w:after="0" w:line="20" w:lineRule="atLeast"/>
        <w:ind w:left="1440" w:firstLine="0"/>
        <w:jc w:val="both"/>
        <w:rPr>
          <w:rStyle w:val="Нет"/>
          <w:rFonts w:ascii="Arial" w:cs="Arial" w:hAnsi="Arial" w:eastAsia="Arial"/>
          <w:sz w:val="20"/>
          <w:szCs w:val="20"/>
          <w:lang w:val="en-US"/>
        </w:rPr>
      </w:pPr>
    </w:p>
    <w:p>
      <w:pPr>
        <w:pStyle w:val="Основной текст 21"/>
        <w:shd w:val="clear" w:color="auto" w:fill="ffffff"/>
        <w:tabs>
          <w:tab w:val="clear" w:pos="8460"/>
        </w:tabs>
        <w:spacing w:before="0" w:after="0" w:line="20" w:lineRule="atLeast"/>
      </w:pPr>
      <w:r>
        <w:rPr>
          <w:rStyle w:val="Номер страницы"/>
          <w:rtl w:val="0"/>
          <w:lang w:val="en-US"/>
        </w:rPr>
        <w:t xml:space="preserve">July 2006 </w:t>
      </w:r>
      <w:r>
        <w:rPr>
          <w:rStyle w:val="Номер страницы"/>
          <w:rtl w:val="0"/>
          <w:lang w:val="en-US"/>
        </w:rPr>
        <w:t xml:space="preserve">– </w:t>
      </w:r>
      <w:r>
        <w:rPr>
          <w:rStyle w:val="Номер страницы"/>
          <w:rtl w:val="0"/>
          <w:lang w:val="en-US"/>
        </w:rPr>
        <w:t xml:space="preserve">August 2012: Senior Network Engineer, </w:t>
      </w:r>
      <w:r>
        <w:rPr>
          <w:rStyle w:val="Номер страницы"/>
          <w:rtl w:val="0"/>
          <w:lang w:val="en-US"/>
        </w:rPr>
        <w:t>“</w:t>
      </w:r>
      <w:r>
        <w:rPr>
          <w:rStyle w:val="Номер страницы"/>
          <w:rtl w:val="0"/>
          <w:lang w:val="en-US"/>
        </w:rPr>
        <w:t>Beeline</w:t>
      </w:r>
      <w:r>
        <w:rPr>
          <w:rStyle w:val="Номер страницы"/>
          <w:rtl w:val="0"/>
          <w:lang w:val="en-US"/>
        </w:rPr>
        <w:t>”</w:t>
      </w:r>
      <w:r>
        <w:rPr>
          <w:rStyle w:val="Номер страницы"/>
          <w:rtl w:val="0"/>
          <w:lang w:val="en-US"/>
        </w:rPr>
        <w:t>, Moscow</w:t>
      </w:r>
    </w:p>
    <w:p>
      <w:pPr>
        <w:pStyle w:val="Основной текст 21"/>
        <w:shd w:val="clear" w:color="auto" w:fill="ffffff"/>
        <w:tabs>
          <w:tab w:val="clear" w:pos="8460"/>
        </w:tabs>
        <w:spacing w:before="0" w:after="0" w:line="20" w:lineRule="atLeast"/>
        <w:rPr>
          <w:rStyle w:val="Номер страницы"/>
          <w:sz w:val="16"/>
          <w:szCs w:val="16"/>
        </w:rPr>
      </w:pP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control over the installation and setting up of the FTTB (fiber to the building) equipment in over 70 cities where company had its presence</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total number of the FTTB switches (L2) and routers (L3): over 100 000</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writing the scripts in bash and python in order to automate configuration of the equipment in all regions where the company had its presence</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coordinating the work of the regional departments of operation all over Russia</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 xml:space="preserve">writing the manuals and documentation for the engineers in regional offices </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sz w:val="20"/>
          <w:szCs w:val="20"/>
          <w:rtl w:val="0"/>
          <w:lang w:val="en-US"/>
        </w:rPr>
        <w:t xml:space="preserve">wide experience with </w:t>
      </w:r>
      <w:r>
        <w:rPr>
          <w:rStyle w:val="Нет"/>
          <w:rFonts w:ascii="Arial" w:hAnsi="Arial"/>
          <w:outline w:val="0"/>
          <w:color w:val="333333"/>
          <w:sz w:val="20"/>
          <w:szCs w:val="20"/>
          <w:u w:color="333333"/>
          <w:rtl w:val="0"/>
          <w:lang w:val="en-US"/>
          <w14:textFill>
            <w14:solidFill>
              <w14:srgbClr w14:val="333333"/>
            </w14:solidFill>
          </w14:textFill>
        </w:rPr>
        <w:t>D-Link switches (DES-3526, DES-3028, DES-3200-26, DGS-3627, DXS-3326, Cisco 2960, Cisco 3750)</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the following services were provided in the cities: Internet access (PPTP, L2TP) and IPTV</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hint="default"/>
          <w:outline w:val="0"/>
          <w:color w:val="333333"/>
          <w:sz w:val="20"/>
          <w:szCs w:val="20"/>
          <w:u w:color="333333"/>
          <w:rtl w:val="0"/>
          <w:lang w:val="en-US"/>
          <w14:textFill>
            <w14:solidFill>
              <w14:srgbClr w14:val="333333"/>
            </w14:solidFill>
          </w14:textFill>
        </w:rPr>
        <w:t>“</w:t>
      </w:r>
      <w:r>
        <w:rPr>
          <w:rStyle w:val="Нет"/>
          <w:rFonts w:ascii="Arial" w:hAnsi="Arial"/>
          <w:outline w:val="0"/>
          <w:color w:val="333333"/>
          <w:sz w:val="20"/>
          <w:szCs w:val="20"/>
          <w:u w:color="333333"/>
          <w:rtl w:val="0"/>
          <w:lang w:val="en-US"/>
          <w14:textFill>
            <w14:solidFill>
              <w14:srgbClr w14:val="333333"/>
            </w14:solidFill>
          </w14:textFill>
        </w:rPr>
        <w:t>launching the new cities</w:t>
      </w:r>
      <w:r>
        <w:rPr>
          <w:rStyle w:val="Нет"/>
          <w:rFonts w:ascii="Arial" w:hAnsi="Arial" w:hint="default"/>
          <w:outline w:val="0"/>
          <w:color w:val="333333"/>
          <w:sz w:val="20"/>
          <w:szCs w:val="20"/>
          <w:u w:color="333333"/>
          <w:rtl w:val="0"/>
          <w:lang w:val="en-US"/>
          <w14:textFill>
            <w14:solidFill>
              <w14:srgbClr w14:val="333333"/>
            </w14:solidFill>
          </w14:textFill>
        </w:rPr>
        <w:t>”</w:t>
      </w:r>
      <w:r>
        <w:rPr>
          <w:rStyle w:val="Нет"/>
          <w:rFonts w:ascii="Arial" w:hAnsi="Arial"/>
          <w:outline w:val="0"/>
          <w:color w:val="333333"/>
          <w:sz w:val="20"/>
          <w:szCs w:val="20"/>
          <w:u w:color="333333"/>
          <w:rtl w:val="0"/>
          <w:lang w:val="en-US"/>
          <w14:textFill>
            <w14:solidFill>
              <w14:srgbClr w14:val="333333"/>
            </w14:solidFill>
          </w14:textFill>
        </w:rPr>
        <w:t>; preparation of the FTTB equipment for the commercial launch of the services listed above</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cooperation with technical support, call centers and customer service representatives</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setting up DHCP-relay (IP-helpers) on aggregation nods during the deployment of the centralized DHCP servers</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setting up the routing on aggregation nods DGS-3627 in FTTB networks: RIP (for star topology) and OSPF (for the ring topology)</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setting up the entire FTTB equipment in all cities for multicast delivering: PIM sparse-mode, IGMP, IGMP-snooping in order for providing IPTV service</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 xml:space="preserve">implementation of the NAT in all cities where the company had its presence with Cisco ASA 5520 firewalls in order to solve the 10.0.0.0/8 subnet exhaustion problem </w:t>
      </w:r>
    </w:p>
    <w:p>
      <w:pPr>
        <w:pStyle w:val="List Paragraph1"/>
        <w:numPr>
          <w:ilvl w:val="0"/>
          <w:numId w:val="6"/>
        </w:numPr>
        <w:bidi w:val="0"/>
        <w:spacing w:after="120" w:line="252" w:lineRule="atLeast"/>
        <w:ind w:right="0"/>
        <w:jc w:val="both"/>
        <w:rPr>
          <w:sz w:val="20"/>
          <w:szCs w:val="20"/>
          <w:rtl w:val="0"/>
          <w:lang w:val="en-US"/>
        </w:rPr>
      </w:pPr>
      <w:r>
        <w:rPr>
          <w:rStyle w:val="Нет"/>
          <w:rFonts w:ascii="Arial" w:hAnsi="Arial"/>
          <w:sz w:val="20"/>
          <w:szCs w:val="20"/>
          <w:rtl w:val="0"/>
          <w:lang w:val="en-US"/>
        </w:rPr>
        <w:t xml:space="preserve">switching and routing configuration </w:t>
      </w:r>
      <w:r>
        <w:rPr>
          <w:rStyle w:val="Нет"/>
          <w:rFonts w:ascii="Arial" w:hAnsi="Arial"/>
          <w:outline w:val="0"/>
          <w:color w:val="333333"/>
          <w:sz w:val="20"/>
          <w:szCs w:val="20"/>
          <w:u w:color="333333"/>
          <w:rtl w:val="0"/>
          <w:lang w:val="en-US"/>
          <w14:textFill>
            <w14:solidFill>
              <w14:srgbClr w14:val="333333"/>
            </w14:solidFill>
          </w14:textFill>
        </w:rPr>
        <w:t>(EIGRP, OSPF, RIP) for the company networks</w:t>
      </w:r>
    </w:p>
    <w:p>
      <w:pPr>
        <w:pStyle w:val="List Paragraph1"/>
        <w:numPr>
          <w:ilvl w:val="0"/>
          <w:numId w:val="6"/>
        </w:numPr>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delivering multicast from the headend TV station to the clients' and customers networks</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setting up the VRF for separation of the routing domains for management and data networks</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complete installation of the multicast routing for delivering multicast to the customers (PIM sparse-mode, IGMP, IGMP-snooping)</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the following equipment were used: Cisco 2960, Cisco 3560 and Cisco 3750 switches</w:t>
      </w:r>
    </w:p>
    <w:p>
      <w:pPr>
        <w:pStyle w:val="List Paragraph1"/>
        <w:numPr>
          <w:ilvl w:val="0"/>
          <w:numId w:val="6"/>
        </w:numPr>
        <w:shd w:val="clear" w:color="auto" w:fill="ffffff"/>
        <w:bidi w:val="0"/>
        <w:spacing w:after="120" w:line="252" w:lineRule="atLeast"/>
        <w:ind w:right="0"/>
        <w:jc w:val="both"/>
        <w:rPr>
          <w:sz w:val="20"/>
          <w:szCs w:val="20"/>
          <w:rtl w:val="0"/>
          <w:lang w:val="en-US"/>
        </w:rPr>
      </w:pPr>
      <w:r>
        <w:rPr>
          <w:rStyle w:val="Нет"/>
          <w:rFonts w:ascii="Arial" w:hAnsi="Arial"/>
          <w:outline w:val="0"/>
          <w:color w:val="333333"/>
          <w:sz w:val="20"/>
          <w:szCs w:val="20"/>
          <w:u w:color="333333"/>
          <w:rtl w:val="0"/>
          <w:lang w:val="en-US"/>
          <w14:textFill>
            <w14:solidFill>
              <w14:srgbClr w14:val="333333"/>
            </w14:solidFill>
          </w14:textFill>
        </w:rPr>
        <w:t>analyzers used for the analysis and monitoring of the network traffic were Bridgetech (VB20, VB220)</w:t>
      </w:r>
    </w:p>
    <w:p>
      <w:pPr>
        <w:pStyle w:val="Обычный"/>
        <w:shd w:val="clear" w:color="auto" w:fill="ffffff"/>
        <w:spacing w:after="120" w:line="252" w:lineRule="atLeast"/>
        <w:ind w:left="720" w:hanging="360"/>
        <w:rPr>
          <w:lang w:val="en-US"/>
        </w:rPr>
      </w:pPr>
      <w:r>
        <w:rPr>
          <w:rStyle w:val="Нет"/>
          <w:b w:val="1"/>
          <w:bCs w:val="1"/>
          <w:outline w:val="0"/>
          <w:color w:val="333333"/>
          <w:sz w:val="20"/>
          <w:szCs w:val="20"/>
          <w:u w:color="333333"/>
          <w:rtl w:val="0"/>
          <w:lang w:val="en-US"/>
          <w14:textFill>
            <w14:solidFill>
              <w14:srgbClr w14:val="333333"/>
            </w14:solidFill>
          </w14:textFill>
        </w:rPr>
        <w:t>Projects Completed</w:t>
      </w:r>
    </w:p>
    <w:p>
      <w:pPr>
        <w:pStyle w:val="List Paragraph1"/>
        <w:numPr>
          <w:ilvl w:val="0"/>
          <w:numId w:val="8"/>
        </w:numPr>
        <w:shd w:val="clear" w:color="auto" w:fill="ffffff"/>
        <w:bidi w:val="0"/>
        <w:spacing w:after="120" w:line="252" w:lineRule="atLeast"/>
        <w:ind w:right="0"/>
        <w:jc w:val="both"/>
        <w:rPr>
          <w:sz w:val="20"/>
          <w:szCs w:val="20"/>
          <w:rtl w:val="0"/>
          <w:lang w:val="en-US"/>
        </w:rPr>
      </w:pPr>
      <w:r>
        <w:rPr>
          <w:rStyle w:val="Нет"/>
          <w:rFonts w:ascii="Arial" w:hAnsi="Arial"/>
          <w:i w:val="1"/>
          <w:iCs w:val="1"/>
          <w:outline w:val="0"/>
          <w:color w:val="333333"/>
          <w:sz w:val="20"/>
          <w:szCs w:val="20"/>
          <w:u w:color="333333"/>
          <w:rtl w:val="0"/>
          <w:lang w:val="en-US"/>
          <w14:textFill>
            <w14:solidFill>
              <w14:srgbClr w14:val="333333"/>
            </w14:solidFill>
          </w14:textFill>
        </w:rPr>
        <w:t>The "Free Breath" Project:</w:t>
      </w:r>
      <w:r>
        <w:rPr>
          <w:rStyle w:val="Нет"/>
          <w:rFonts w:ascii="Arial" w:hAnsi="Arial"/>
          <w:outline w:val="0"/>
          <w:color w:val="333333"/>
          <w:sz w:val="20"/>
          <w:szCs w:val="20"/>
          <w:u w:color="333333"/>
          <w:rtl w:val="0"/>
          <w:lang w:val="en-US"/>
          <w14:textFill>
            <w14:solidFill>
              <w14:srgbClr w14:val="333333"/>
            </w14:solidFill>
          </w14:textFill>
        </w:rPr>
        <w:t xml:space="preserve"> separation of VLANs, and network domains for management of the switches and users in all cities where company had its presence in order to solve the problem with critical CPU load of the witches and routers</w:t>
      </w:r>
    </w:p>
    <w:p>
      <w:pPr>
        <w:pStyle w:val="List Paragraph1"/>
        <w:numPr>
          <w:ilvl w:val="0"/>
          <w:numId w:val="8"/>
        </w:numPr>
        <w:shd w:val="clear" w:color="auto" w:fill="ffffff"/>
        <w:bidi w:val="0"/>
        <w:spacing w:after="120" w:line="252" w:lineRule="atLeast"/>
        <w:ind w:right="0"/>
        <w:jc w:val="both"/>
        <w:rPr>
          <w:sz w:val="20"/>
          <w:szCs w:val="20"/>
          <w:rtl w:val="0"/>
          <w:lang w:val="en-US"/>
        </w:rPr>
      </w:pPr>
      <w:r>
        <w:rPr>
          <w:rStyle w:val="Нет"/>
          <w:rFonts w:ascii="Arial" w:hAnsi="Arial"/>
          <w:i w:val="1"/>
          <w:iCs w:val="1"/>
          <w:outline w:val="0"/>
          <w:color w:val="333333"/>
          <w:sz w:val="20"/>
          <w:szCs w:val="20"/>
          <w:u w:color="333333"/>
          <w:rtl w:val="0"/>
          <w:lang w:val="en-US"/>
          <w14:textFill>
            <w14:solidFill>
              <w14:srgbClr w14:val="333333"/>
            </w14:solidFill>
          </w14:textFill>
        </w:rPr>
        <w:t>The "Beeline TV" Project:</w:t>
      </w:r>
      <w:r>
        <w:rPr>
          <w:rStyle w:val="Нет"/>
          <w:rFonts w:ascii="Arial" w:hAnsi="Arial"/>
          <w:b w:val="1"/>
          <w:bCs w:val="1"/>
          <w:i w:val="1"/>
          <w:iCs w:val="1"/>
          <w:outline w:val="0"/>
          <w:color w:val="333333"/>
          <w:sz w:val="20"/>
          <w:szCs w:val="20"/>
          <w:u w:color="333333"/>
          <w:rtl w:val="0"/>
          <w:lang w:val="en-US"/>
          <w14:textFill>
            <w14:solidFill>
              <w14:srgbClr w14:val="333333"/>
            </w14:solidFill>
          </w14:textFill>
        </w:rPr>
        <w:t xml:space="preserve"> </w:t>
      </w:r>
      <w:r>
        <w:rPr>
          <w:rStyle w:val="Нет"/>
          <w:rFonts w:ascii="Arial" w:hAnsi="Arial"/>
          <w:outline w:val="0"/>
          <w:color w:val="333333"/>
          <w:sz w:val="20"/>
          <w:szCs w:val="20"/>
          <w:u w:color="333333"/>
          <w:rtl w:val="0"/>
          <w:lang w:val="en-US"/>
          <w14:textFill>
            <w14:solidFill>
              <w14:srgbClr w14:val="333333"/>
            </w14:solidFill>
          </w14:textFill>
        </w:rPr>
        <w:t>implementation of the IPTV services using the existing FTTB equipment in all cities where the company had its presence; setting up the entire infrastructure for multicast: PIM sparse-mode, IGMP, IGMP-snooping, etc.</w:t>
      </w:r>
    </w:p>
    <w:p>
      <w:pPr>
        <w:pStyle w:val="List Paragraph1"/>
        <w:numPr>
          <w:ilvl w:val="0"/>
          <w:numId w:val="8"/>
        </w:numPr>
        <w:shd w:val="clear" w:color="auto" w:fill="ffffff"/>
        <w:bidi w:val="0"/>
        <w:spacing w:after="120" w:line="252" w:lineRule="atLeast"/>
        <w:ind w:right="0"/>
        <w:jc w:val="both"/>
        <w:rPr>
          <w:sz w:val="20"/>
          <w:szCs w:val="20"/>
          <w:rtl w:val="0"/>
          <w:lang w:val="en-US"/>
        </w:rPr>
      </w:pPr>
      <w:r>
        <w:rPr>
          <w:rStyle w:val="Нет"/>
          <w:rFonts w:ascii="Arial" w:hAnsi="Arial"/>
          <w:i w:val="1"/>
          <w:iCs w:val="1"/>
          <w:outline w:val="0"/>
          <w:color w:val="333333"/>
          <w:sz w:val="20"/>
          <w:szCs w:val="20"/>
          <w:u w:color="333333"/>
          <w:rtl w:val="0"/>
          <w:lang w:val="en-US"/>
          <w14:textFill>
            <w14:solidFill>
              <w14:srgbClr w14:val="333333"/>
            </w14:solidFill>
          </w14:textFill>
        </w:rPr>
        <w:t xml:space="preserve">The </w:t>
      </w:r>
      <w:r>
        <w:rPr>
          <w:rStyle w:val="Нет"/>
          <w:rFonts w:ascii="Arial" w:hAnsi="Arial" w:hint="default"/>
          <w:i w:val="1"/>
          <w:iCs w:val="1"/>
          <w:outline w:val="0"/>
          <w:color w:val="333333"/>
          <w:sz w:val="20"/>
          <w:szCs w:val="20"/>
          <w:u w:color="333333"/>
          <w:rtl w:val="0"/>
          <w:lang w:val="en-US"/>
          <w14:textFill>
            <w14:solidFill>
              <w14:srgbClr w14:val="333333"/>
            </w14:solidFill>
          </w14:textFill>
        </w:rPr>
        <w:t>“</w:t>
      </w:r>
      <w:r>
        <w:rPr>
          <w:rStyle w:val="Нет"/>
          <w:rFonts w:ascii="Arial" w:hAnsi="Arial"/>
          <w:i w:val="1"/>
          <w:iCs w:val="1"/>
          <w:outline w:val="0"/>
          <w:color w:val="333333"/>
          <w:sz w:val="20"/>
          <w:szCs w:val="20"/>
          <w:u w:color="333333"/>
          <w:rtl w:val="0"/>
          <w:lang w:val="en-US"/>
          <w14:textFill>
            <w14:solidFill>
              <w14:srgbClr w14:val="333333"/>
            </w14:solidFill>
          </w14:textFill>
        </w:rPr>
        <w:t>ASA-NAT</w:t>
      </w:r>
      <w:r>
        <w:rPr>
          <w:rStyle w:val="Нет"/>
          <w:rFonts w:ascii="Arial" w:hAnsi="Arial" w:hint="default"/>
          <w:i w:val="1"/>
          <w:iCs w:val="1"/>
          <w:outline w:val="0"/>
          <w:color w:val="333333"/>
          <w:sz w:val="20"/>
          <w:szCs w:val="20"/>
          <w:u w:color="333333"/>
          <w:rtl w:val="0"/>
          <w:lang w:val="en-US"/>
          <w14:textFill>
            <w14:solidFill>
              <w14:srgbClr w14:val="333333"/>
            </w14:solidFill>
          </w14:textFill>
        </w:rPr>
        <w:t xml:space="preserve">” </w:t>
      </w:r>
      <w:r>
        <w:rPr>
          <w:rStyle w:val="Нет"/>
          <w:rFonts w:ascii="Arial" w:hAnsi="Arial"/>
          <w:i w:val="1"/>
          <w:iCs w:val="1"/>
          <w:outline w:val="0"/>
          <w:color w:val="333333"/>
          <w:sz w:val="20"/>
          <w:szCs w:val="20"/>
          <w:u w:color="333333"/>
          <w:rtl w:val="0"/>
          <w:lang w:val="en-US"/>
          <w14:textFill>
            <w14:solidFill>
              <w14:srgbClr w14:val="333333"/>
            </w14:solidFill>
          </w14:textFill>
        </w:rPr>
        <w:t>Project:</w:t>
      </w:r>
      <w:r>
        <w:rPr>
          <w:rStyle w:val="Нет"/>
          <w:rFonts w:ascii="Arial" w:hAnsi="Arial"/>
          <w:outline w:val="0"/>
          <w:color w:val="333333"/>
          <w:sz w:val="20"/>
          <w:szCs w:val="20"/>
          <w:u w:color="333333"/>
          <w:rtl w:val="0"/>
          <w:lang w:val="en-US"/>
          <w14:textFill>
            <w14:solidFill>
              <w14:srgbClr w14:val="333333"/>
            </w14:solidFill>
          </w14:textFill>
        </w:rPr>
        <w:t xml:space="preserve"> in accordance with the lack of the private IPv4 addresses, the special equipment for the firewall and NAT usage was implemented and set up in all cities where the company had its presence. The project involved the equipment Cisco ASA 5520 deployment and configuration.</w:t>
      </w:r>
    </w:p>
    <w:p>
      <w:pPr>
        <w:pStyle w:val="Основной текст 21"/>
        <w:tabs>
          <w:tab w:val="clear" w:pos="8460"/>
        </w:tabs>
        <w:spacing w:before="0" w:after="0" w:line="20" w:lineRule="atLeast"/>
        <w:rPr>
          <w:rStyle w:val="Нет"/>
          <w:rFonts w:ascii="Times New Roman" w:cs="Times New Roman" w:hAnsi="Times New Roman" w:eastAsia="Times New Roman"/>
        </w:rPr>
      </w:pPr>
    </w:p>
    <w:p>
      <w:pPr>
        <w:pStyle w:val="Основной текст 21"/>
        <w:tabs>
          <w:tab w:val="clear" w:pos="8460"/>
        </w:tabs>
        <w:spacing w:before="0" w:after="0" w:line="20" w:lineRule="atLeast"/>
        <w:rPr>
          <w:rStyle w:val="Нет"/>
          <w:rFonts w:ascii="Times New Roman" w:cs="Times New Roman" w:hAnsi="Times New Roman" w:eastAsia="Times New Roman"/>
        </w:rPr>
      </w:pPr>
    </w:p>
    <w:p>
      <w:pPr>
        <w:pStyle w:val="Основной текст 21"/>
        <w:tabs>
          <w:tab w:val="clear" w:pos="8460"/>
        </w:tabs>
        <w:spacing w:before="0" w:after="0" w:line="20" w:lineRule="atLeast"/>
        <w:rPr>
          <w:rStyle w:val="Нет"/>
          <w:rFonts w:ascii="Times New Roman" w:cs="Times New Roman" w:hAnsi="Times New Roman" w:eastAsia="Times New Roman"/>
        </w:rPr>
      </w:pPr>
    </w:p>
    <w:p>
      <w:pPr>
        <w:pStyle w:val="Основной текст 21"/>
        <w:tabs>
          <w:tab w:val="clear" w:pos="8460"/>
        </w:tabs>
        <w:spacing w:before="0" w:after="0" w:line="20" w:lineRule="atLeast"/>
        <w:rPr>
          <w:rStyle w:val="Нет"/>
          <w:rFonts w:ascii="Times New Roman" w:cs="Times New Roman" w:hAnsi="Times New Roman" w:eastAsia="Times New Roman"/>
        </w:rPr>
      </w:pPr>
    </w:p>
    <w:p>
      <w:pPr>
        <w:pStyle w:val="Основной текст 21"/>
        <w:tabs>
          <w:tab w:val="clear" w:pos="8460"/>
        </w:tabs>
        <w:spacing w:before="0" w:after="0" w:line="20" w:lineRule="atLeast"/>
      </w:pPr>
      <w:r>
        <w:rPr>
          <w:rStyle w:val="Нет"/>
          <w:rFonts w:ascii="Times New Roman" w:hAnsi="Times New Roman"/>
          <w:rtl w:val="0"/>
          <w:lang w:val="en-US"/>
        </w:rPr>
        <w:t>SKILLS</w:t>
      </w:r>
    </w:p>
    <w:p>
      <w:pPr>
        <w:pStyle w:val="Основной текст 21"/>
        <w:tabs>
          <w:tab w:val="clear" w:pos="8460"/>
        </w:tabs>
        <w:spacing w:before="0" w:after="0" w:line="20" w:lineRule="atLeast"/>
        <w:rPr>
          <w:rStyle w:val="Нет"/>
          <w:rFonts w:ascii="Times New Roman" w:cs="Times New Roman" w:hAnsi="Times New Roman" w:eastAsia="Times New Roman"/>
        </w:rPr>
      </w:pPr>
    </w:p>
    <w:p>
      <w:pPr>
        <w:pStyle w:val="Обычный"/>
        <w:shd w:val="clear" w:color="auto" w:fill="ffffff"/>
        <w:spacing w:line="252" w:lineRule="atLeast"/>
        <w:rPr>
          <w:rStyle w:val="Нет"/>
          <w:lang w:val="en-US"/>
        </w:rPr>
      </w:pPr>
      <w:r>
        <w:rPr>
          <w:rStyle w:val="Нет"/>
          <w:rFonts w:ascii="Arial" w:hAnsi="Arial"/>
          <w:b w:val="1"/>
          <w:bCs w:val="1"/>
          <w:sz w:val="20"/>
          <w:szCs w:val="20"/>
          <w:rtl w:val="0"/>
          <w:lang w:val="en-US"/>
        </w:rPr>
        <w:t>SOFTWARE DEVELOPMENT</w:t>
      </w:r>
    </w:p>
    <w:p>
      <w:pPr>
        <w:pStyle w:val="Обычный"/>
        <w:shd w:val="clear" w:color="auto" w:fill="ffffff"/>
        <w:spacing w:line="252" w:lineRule="atLeast"/>
        <w:jc w:val="both"/>
        <w:rPr>
          <w:rStyle w:val="Нет"/>
          <w:rFonts w:ascii="Arial" w:cs="Arial" w:hAnsi="Arial" w:eastAsia="Arial"/>
          <w:sz w:val="20"/>
          <w:szCs w:val="20"/>
          <w:lang w:val="en-US"/>
        </w:rPr>
      </w:pPr>
    </w:p>
    <w:p>
      <w:pPr>
        <w:pStyle w:val="Обычный"/>
        <w:shd w:val="clear" w:color="auto" w:fill="ffffff"/>
        <w:spacing w:line="252" w:lineRule="atLeast"/>
        <w:jc w:val="both"/>
        <w:rPr>
          <w:rStyle w:val="Нет"/>
          <w:lang w:val="en-US"/>
        </w:rPr>
      </w:pPr>
      <w:r>
        <w:rPr>
          <w:rStyle w:val="Нет"/>
          <w:rFonts w:ascii="Arial" w:hAnsi="Arial"/>
          <w:sz w:val="20"/>
          <w:szCs w:val="20"/>
          <w:rtl w:val="0"/>
          <w:lang w:val="en-US"/>
        </w:rPr>
        <w:t xml:space="preserve">Strong Linux Administration and Linux Kernel tuning skills. </w:t>
      </w:r>
    </w:p>
    <w:p>
      <w:pPr>
        <w:pStyle w:val="Обычный"/>
        <w:shd w:val="clear" w:color="auto" w:fill="ffffff"/>
        <w:spacing w:line="252" w:lineRule="atLeast"/>
        <w:jc w:val="both"/>
        <w:rPr>
          <w:rStyle w:val="Нет"/>
          <w:rFonts w:ascii="Arial" w:cs="Arial" w:hAnsi="Arial" w:eastAsia="Arial"/>
          <w:sz w:val="20"/>
          <w:szCs w:val="20"/>
          <w:lang w:val="en-US"/>
        </w:rPr>
      </w:pPr>
    </w:p>
    <w:p>
      <w:pPr>
        <w:pStyle w:val="Обычный"/>
        <w:shd w:val="clear" w:color="auto" w:fill="ffffff"/>
        <w:spacing w:line="252" w:lineRule="atLeast"/>
        <w:jc w:val="both"/>
        <w:rPr>
          <w:rStyle w:val="Нет"/>
          <w:lang w:val="en-US"/>
        </w:rPr>
      </w:pPr>
      <w:r>
        <w:rPr>
          <w:rStyle w:val="Нет"/>
          <w:rFonts w:ascii="Arial" w:hAnsi="Arial"/>
          <w:sz w:val="20"/>
          <w:szCs w:val="20"/>
          <w:rtl w:val="0"/>
          <w:lang w:val="en-US"/>
        </w:rPr>
        <w:t>More than 10 years of Linux experience and profound knowledge of Unix Shell and Bash scripting, automation and working with Linux tools (bash, awk, sed, grep, sort, strace, lsof, cut, regex, cron, incron etc.)</w:t>
      </w:r>
    </w:p>
    <w:p>
      <w:pPr>
        <w:pStyle w:val="Обычный"/>
        <w:shd w:val="clear" w:color="auto" w:fill="ffffff"/>
        <w:spacing w:line="252" w:lineRule="atLeast"/>
        <w:jc w:val="both"/>
        <w:rPr>
          <w:rStyle w:val="Нет"/>
          <w:rFonts w:ascii="Arial" w:cs="Arial" w:hAnsi="Arial" w:eastAsia="Arial"/>
          <w:sz w:val="20"/>
          <w:szCs w:val="20"/>
          <w:lang w:val="en-US"/>
        </w:rPr>
      </w:pPr>
    </w:p>
    <w:p>
      <w:pPr>
        <w:pStyle w:val="Обычный"/>
        <w:shd w:val="clear" w:color="auto" w:fill="ffffff"/>
        <w:spacing w:line="252" w:lineRule="atLeast"/>
        <w:jc w:val="both"/>
        <w:rPr>
          <w:rStyle w:val="Нет"/>
          <w:lang w:val="en-US"/>
        </w:rPr>
      </w:pPr>
      <w:r>
        <w:rPr>
          <w:rStyle w:val="Нет"/>
          <w:rFonts w:ascii="Arial" w:hAnsi="Arial"/>
          <w:sz w:val="20"/>
          <w:szCs w:val="20"/>
          <w:rtl w:val="0"/>
          <w:lang w:val="en-US"/>
        </w:rPr>
        <w:t>Fluent in Bash, Golang and Python for administration, scripting and automation purposes.</w:t>
      </w:r>
    </w:p>
    <w:p>
      <w:pPr>
        <w:pStyle w:val="Обычный"/>
        <w:shd w:val="clear" w:color="auto" w:fill="ffffff"/>
        <w:spacing w:line="252" w:lineRule="atLeast"/>
        <w:jc w:val="both"/>
        <w:rPr>
          <w:rStyle w:val="Нет"/>
          <w:rFonts w:ascii="Arial" w:cs="Arial" w:hAnsi="Arial" w:eastAsia="Arial"/>
          <w:sz w:val="20"/>
          <w:szCs w:val="20"/>
          <w:lang w:val="en-US"/>
        </w:rPr>
      </w:pPr>
    </w:p>
    <w:p>
      <w:pPr>
        <w:pStyle w:val="Обычный"/>
        <w:shd w:val="clear" w:color="auto" w:fill="ffffff"/>
        <w:spacing w:line="252" w:lineRule="atLeast"/>
        <w:jc w:val="both"/>
        <w:rPr>
          <w:rStyle w:val="Нет"/>
          <w:lang w:val="en-US"/>
        </w:rPr>
      </w:pPr>
      <w:r>
        <w:rPr>
          <w:rStyle w:val="Нет"/>
          <w:rFonts w:ascii="Arial" w:hAnsi="Arial"/>
          <w:sz w:val="20"/>
          <w:szCs w:val="20"/>
          <w:rtl w:val="0"/>
          <w:lang w:val="en-US"/>
        </w:rPr>
        <w:t>Have skills providing Java Development Environment and JVM tuning for Apache Hadoop in Big Data Projects.</w:t>
      </w:r>
    </w:p>
    <w:p>
      <w:pPr>
        <w:pStyle w:val="Обычный"/>
        <w:shd w:val="clear" w:color="auto" w:fill="ffffff"/>
        <w:spacing w:line="252" w:lineRule="atLeast"/>
        <w:jc w:val="both"/>
        <w:rPr>
          <w:rStyle w:val="Нет"/>
          <w:rFonts w:ascii="Arial" w:cs="Arial" w:hAnsi="Arial" w:eastAsia="Arial"/>
          <w:sz w:val="20"/>
          <w:szCs w:val="20"/>
          <w:lang w:val="en-US"/>
        </w:rPr>
      </w:pPr>
    </w:p>
    <w:p>
      <w:pPr>
        <w:pStyle w:val="Обычный"/>
        <w:shd w:val="clear" w:color="auto" w:fill="ffffff"/>
        <w:spacing w:line="252" w:lineRule="atLeast"/>
        <w:jc w:val="both"/>
        <w:rPr>
          <w:rStyle w:val="Нет"/>
          <w:lang w:val="en-US"/>
        </w:rPr>
      </w:pPr>
      <w:r>
        <w:rPr>
          <w:rStyle w:val="Нет"/>
          <w:rFonts w:ascii="Arial" w:hAnsi="Arial"/>
          <w:sz w:val="20"/>
          <w:szCs w:val="20"/>
          <w:rtl w:val="0"/>
          <w:lang w:val="en-US"/>
        </w:rPr>
        <w:t>Have experience with Databases and SQL for writing queries and administration.</w:t>
      </w:r>
    </w:p>
    <w:p>
      <w:pPr>
        <w:pStyle w:val="Обычный"/>
        <w:shd w:val="clear" w:color="auto" w:fill="ffffff"/>
        <w:spacing w:line="252" w:lineRule="atLeast"/>
        <w:rPr>
          <w:rStyle w:val="Нет"/>
          <w:rFonts w:ascii="Arial" w:cs="Arial" w:hAnsi="Arial" w:eastAsia="Arial"/>
          <w:b w:val="1"/>
          <w:bCs w:val="1"/>
          <w:sz w:val="20"/>
          <w:szCs w:val="20"/>
          <w:lang w:val="en-US"/>
        </w:rPr>
      </w:pPr>
    </w:p>
    <w:p>
      <w:pPr>
        <w:pStyle w:val="Обычный"/>
        <w:shd w:val="clear" w:color="auto" w:fill="ffffff"/>
        <w:spacing w:line="252" w:lineRule="atLeast"/>
        <w:rPr>
          <w:rStyle w:val="Нет"/>
          <w:rFonts w:ascii="Arial" w:cs="Arial" w:hAnsi="Arial" w:eastAsia="Arial"/>
          <w:b w:val="1"/>
          <w:bCs w:val="1"/>
          <w:sz w:val="20"/>
          <w:szCs w:val="20"/>
          <w:lang w:val="en-US"/>
        </w:rPr>
      </w:pPr>
    </w:p>
    <w:p>
      <w:pPr>
        <w:pStyle w:val="Обычный"/>
        <w:shd w:val="clear" w:color="auto" w:fill="ffffff"/>
        <w:spacing w:line="252" w:lineRule="atLeast"/>
        <w:rPr>
          <w:rStyle w:val="Нет"/>
          <w:lang w:val="en-US"/>
        </w:rPr>
      </w:pPr>
      <w:r>
        <w:rPr>
          <w:rStyle w:val="Нет"/>
          <w:rFonts w:ascii="Arial" w:hAnsi="Arial"/>
          <w:b w:val="1"/>
          <w:bCs w:val="1"/>
          <w:sz w:val="20"/>
          <w:szCs w:val="20"/>
          <w:rtl w:val="0"/>
          <w:lang w:val="en-US"/>
        </w:rPr>
        <w:t>INFRASTRUCTURE PROVISIONING FOR SOFTWARE ENGINEERING</w:t>
      </w:r>
    </w:p>
    <w:p>
      <w:pPr>
        <w:pStyle w:val="Обычный"/>
        <w:shd w:val="clear" w:color="auto" w:fill="ffffff"/>
        <w:spacing w:line="252" w:lineRule="atLeast"/>
        <w:rPr>
          <w:rStyle w:val="Нет"/>
          <w:rFonts w:ascii="Arial" w:cs="Arial" w:hAnsi="Arial" w:eastAsia="Arial"/>
          <w:sz w:val="20"/>
          <w:szCs w:val="20"/>
          <w:lang w:val="en-US"/>
        </w:rPr>
      </w:pP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Linux Flavors (Debian, Ubuntu, CentOS, RedHat, Oracle Linux);</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1"/>
          <w:szCs w:val="21"/>
          <w:u w:color="333333"/>
          <w:rtl w:val="0"/>
          <w:lang w:val="en-US"/>
          <w14:textFill>
            <w14:solidFill>
              <w14:srgbClr w14:val="333333"/>
            </w14:solidFill>
          </w14:textFill>
        </w:rPr>
        <w:t>Big Data Ecosystem (Hadoop, ZooKeeper, HDFS, Spark, MapReduce, YARN, Tez, Oozie, Hive, HBase);</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1"/>
          <w:szCs w:val="21"/>
          <w:u w:color="333333"/>
          <w:rtl w:val="0"/>
          <w:lang w:val="en-US"/>
          <w14:textFill>
            <w14:solidFill>
              <w14:srgbClr w14:val="333333"/>
            </w14:solidFill>
          </w14:textFill>
        </w:rPr>
        <w:t>Messaging (Kafka)</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Containerization and Virtualization (Docker, Docker Compose);</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Databases and SQL (PostgreSQL);</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NoSQL (Cassandra);</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Monitoring (Zabbix, Prometheus, Grafana);</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Software Version control (Git, GitLab);</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Web Servers (Nginx);</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Configuration Management Tools and Infrastructure as a Code (Ansible, Puppet);</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Application Servers (Tomcat);</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Building Tools (Maven, Jenkins, Groovy);</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Issues, Bugs and Documentation Management Tools (Jira and Confluence);</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Continuous Integration (CI) and Continuous Delivery (CD) (Jenkins, TeamCity);</w:t>
      </w:r>
    </w:p>
    <w:p>
      <w:pPr>
        <w:pStyle w:val="Обычный"/>
        <w:shd w:val="clear" w:color="auto" w:fill="ffffff"/>
        <w:spacing w:line="252" w:lineRule="atLeast"/>
        <w:jc w:val="both"/>
        <w:rPr>
          <w:rStyle w:val="Нет"/>
          <w:rFonts w:ascii="Arial" w:cs="Arial" w:hAnsi="Arial" w:eastAsia="Arial"/>
          <w:outline w:val="0"/>
          <w:color w:val="333333"/>
          <w:sz w:val="20"/>
          <w:szCs w:val="20"/>
          <w:u w:color="333333"/>
          <w:lang w:val="en-US"/>
          <w14:textFill>
            <w14:solidFill>
              <w14:srgbClr w14:val="333333"/>
            </w14:solidFill>
          </w14:textFill>
        </w:rPr>
      </w:pPr>
    </w:p>
    <w:p>
      <w:pPr>
        <w:pStyle w:val="Обычный"/>
        <w:shd w:val="clear" w:color="auto" w:fill="ffffff"/>
        <w:spacing w:after="120" w:line="252" w:lineRule="atLeast"/>
        <w:rPr>
          <w:rStyle w:val="Нет"/>
          <w:lang w:val="en-US"/>
        </w:rPr>
      </w:pPr>
      <w:r>
        <w:rPr>
          <w:rStyle w:val="Нет"/>
          <w:rFonts w:ascii="Arial" w:hAnsi="Arial"/>
          <w:b w:val="1"/>
          <w:bCs w:val="1"/>
          <w:outline w:val="0"/>
          <w:color w:val="333333"/>
          <w:sz w:val="20"/>
          <w:szCs w:val="20"/>
          <w:u w:color="333333"/>
          <w:rtl w:val="0"/>
          <w:lang w:val="en-US"/>
          <w14:textFill>
            <w14:solidFill>
              <w14:srgbClr w14:val="333333"/>
            </w14:solidFill>
          </w14:textFill>
        </w:rPr>
        <w:t>ENGLISH</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I am fluent in English and I have two standardized international certificates.</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 xml:space="preserve">IELTS Academic and IELTS General.  </w:t>
      </w: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Both of them with a score of 7.5</w:t>
      </w:r>
    </w:p>
    <w:p>
      <w:pPr>
        <w:pStyle w:val="Обычный"/>
        <w:shd w:val="clear" w:color="auto" w:fill="ffffff"/>
        <w:spacing w:line="252" w:lineRule="atLeast"/>
        <w:jc w:val="both"/>
        <w:rPr>
          <w:rStyle w:val="Нет"/>
          <w:rFonts w:ascii="Arial" w:cs="Arial" w:hAnsi="Arial" w:eastAsia="Arial"/>
          <w:outline w:val="0"/>
          <w:color w:val="333333"/>
          <w:sz w:val="20"/>
          <w:szCs w:val="20"/>
          <w:u w:color="333333"/>
          <w:lang w:val="en-US"/>
          <w14:textFill>
            <w14:solidFill>
              <w14:srgbClr w14:val="333333"/>
            </w14:solidFill>
          </w14:textFill>
        </w:rPr>
      </w:pPr>
    </w:p>
    <w:p>
      <w:pPr>
        <w:pStyle w:val="Обычный"/>
        <w:shd w:val="clear" w:color="auto" w:fill="ffffff"/>
        <w:spacing w:line="252" w:lineRule="atLeast"/>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Listening: 8.5</w:t>
      </w:r>
      <w:r>
        <w:rPr>
          <w:rStyle w:val="Нет"/>
          <w:rFonts w:ascii="Arial" w:cs="Arial" w:hAnsi="Arial" w:eastAsia="Arial"/>
          <w:outline w:val="0"/>
          <w:color w:val="333333"/>
          <w:sz w:val="20"/>
          <w:szCs w:val="20"/>
          <w:u w:color="333333"/>
          <w:lang w:val="en-US"/>
          <w14:textFill>
            <w14:solidFill>
              <w14:srgbClr w14:val="333333"/>
            </w14:solidFill>
          </w14:textFill>
        </w:rPr>
        <w:br w:type="textWrapping"/>
      </w:r>
      <w:r>
        <w:rPr>
          <w:rStyle w:val="Нет"/>
          <w:rFonts w:ascii="Arial" w:hAnsi="Arial"/>
          <w:outline w:val="0"/>
          <w:color w:val="333333"/>
          <w:sz w:val="20"/>
          <w:szCs w:val="20"/>
          <w:u w:color="333333"/>
          <w:rtl w:val="0"/>
          <w:lang w:val="en-US"/>
          <w14:textFill>
            <w14:solidFill>
              <w14:srgbClr w14:val="333333"/>
            </w14:solidFill>
          </w14:textFill>
        </w:rPr>
        <w:t>Reading: 8.0</w:t>
      </w:r>
      <w:r>
        <w:rPr>
          <w:rStyle w:val="Нет"/>
          <w:rFonts w:ascii="Arial" w:cs="Arial" w:hAnsi="Arial" w:eastAsia="Arial"/>
          <w:outline w:val="0"/>
          <w:color w:val="333333"/>
          <w:sz w:val="20"/>
          <w:szCs w:val="20"/>
          <w:u w:color="333333"/>
          <w:lang w:val="en-US"/>
          <w14:textFill>
            <w14:solidFill>
              <w14:srgbClr w14:val="333333"/>
            </w14:solidFill>
          </w14:textFill>
        </w:rPr>
        <w:br w:type="textWrapping"/>
      </w:r>
      <w:r>
        <w:rPr>
          <w:rStyle w:val="Нет"/>
          <w:rFonts w:ascii="Arial" w:hAnsi="Arial"/>
          <w:outline w:val="0"/>
          <w:color w:val="333333"/>
          <w:sz w:val="20"/>
          <w:szCs w:val="20"/>
          <w:u w:color="333333"/>
          <w:rtl w:val="0"/>
          <w:lang w:val="en-US"/>
          <w14:textFill>
            <w14:solidFill>
              <w14:srgbClr w14:val="333333"/>
            </w14:solidFill>
          </w14:textFill>
        </w:rPr>
        <w:t>Writing: 6.5</w:t>
      </w:r>
      <w:r>
        <w:rPr>
          <w:rStyle w:val="Нет"/>
          <w:rFonts w:ascii="Arial" w:cs="Arial" w:hAnsi="Arial" w:eastAsia="Arial"/>
          <w:outline w:val="0"/>
          <w:color w:val="333333"/>
          <w:sz w:val="20"/>
          <w:szCs w:val="20"/>
          <w:u w:color="333333"/>
          <w:lang w:val="en-US"/>
          <w14:textFill>
            <w14:solidFill>
              <w14:srgbClr w14:val="333333"/>
            </w14:solidFill>
          </w14:textFill>
        </w:rPr>
        <w:br w:type="textWrapping"/>
      </w:r>
      <w:r>
        <w:rPr>
          <w:rStyle w:val="Нет"/>
          <w:rFonts w:ascii="Arial" w:hAnsi="Arial"/>
          <w:outline w:val="0"/>
          <w:color w:val="333333"/>
          <w:sz w:val="20"/>
          <w:szCs w:val="20"/>
          <w:u w:color="333333"/>
          <w:rtl w:val="0"/>
          <w:lang w:val="en-US"/>
          <w14:textFill>
            <w14:solidFill>
              <w14:srgbClr w14:val="333333"/>
            </w14:solidFill>
          </w14:textFill>
        </w:rPr>
        <w:t>Speaking: 6.5</w:t>
      </w:r>
      <w:r>
        <w:rPr>
          <w:rStyle w:val="Нет"/>
          <w:rFonts w:ascii="Arial" w:cs="Arial" w:hAnsi="Arial" w:eastAsia="Arial"/>
          <w:outline w:val="0"/>
          <w:color w:val="333333"/>
          <w:sz w:val="20"/>
          <w:szCs w:val="20"/>
          <w:u w:color="333333"/>
          <w:lang w:val="en-US"/>
          <w14:textFill>
            <w14:solidFill>
              <w14:srgbClr w14:val="333333"/>
            </w14:solidFill>
          </w14:textFill>
        </w:rPr>
        <w:br w:type="textWrapping"/>
      </w:r>
      <w:r>
        <w:rPr>
          <w:rStyle w:val="Нет"/>
          <w:rFonts w:ascii="Arial" w:hAnsi="Arial"/>
          <w:outline w:val="0"/>
          <w:color w:val="333333"/>
          <w:sz w:val="20"/>
          <w:szCs w:val="20"/>
          <w:u w:color="333333"/>
          <w:rtl w:val="0"/>
          <w:lang w:val="en-US"/>
          <w14:textFill>
            <w14:solidFill>
              <w14:srgbClr w14:val="333333"/>
            </w14:solidFill>
          </w14:textFill>
        </w:rPr>
        <w:t>Total Score: 7.5 (out of 9)</w:t>
      </w:r>
    </w:p>
    <w:p>
      <w:pPr>
        <w:pStyle w:val="Обычный"/>
        <w:shd w:val="clear" w:color="auto" w:fill="ffffff"/>
        <w:spacing w:line="252" w:lineRule="atLeast"/>
        <w:jc w:val="both"/>
        <w:rPr>
          <w:rStyle w:val="Нет"/>
          <w:rFonts w:ascii="Arial" w:cs="Arial" w:hAnsi="Arial" w:eastAsia="Arial"/>
          <w:outline w:val="0"/>
          <w:color w:val="333333"/>
          <w:sz w:val="16"/>
          <w:szCs w:val="16"/>
          <w:u w:color="333333"/>
          <w:lang w:val="en-US"/>
          <w14:textFill>
            <w14:solidFill>
              <w14:srgbClr w14:val="333333"/>
            </w14:solidFill>
          </w14:textFill>
        </w:rPr>
      </w:pPr>
    </w:p>
    <w:p>
      <w:pPr>
        <w:pStyle w:val="Обычный"/>
        <w:shd w:val="clear" w:color="auto" w:fill="ffffff"/>
        <w:spacing w:line="252" w:lineRule="atLeast"/>
        <w:jc w:val="both"/>
        <w:rPr>
          <w:rStyle w:val="Нет"/>
          <w:lang w:val="en-US"/>
        </w:rPr>
      </w:pPr>
      <w:r>
        <w:rPr>
          <w:rStyle w:val="Нет"/>
          <w:rFonts w:ascii="Arial" w:hAnsi="Arial"/>
          <w:outline w:val="0"/>
          <w:color w:val="333333"/>
          <w:sz w:val="20"/>
          <w:szCs w:val="20"/>
          <w:u w:color="333333"/>
          <w:rtl w:val="0"/>
          <w:lang w:val="en-US"/>
          <w14:textFill>
            <w14:solidFill>
              <w14:srgbClr w14:val="333333"/>
            </w14:solidFill>
          </w14:textFill>
        </w:rPr>
        <w:t>During my studies at MIPT, I had internships in the USA, France and Switzerland, which allowed me to improve my English proficiency for everyday usage and for my future professional career. During my work at Luxoft, I had a tree-month business trip to Germany, which helped me to improve my English proficiency as well.</w:t>
      </w:r>
    </w:p>
    <w:p>
      <w:pPr>
        <w:pStyle w:val="Обычный"/>
        <w:shd w:val="clear" w:color="auto" w:fill="ffffff"/>
        <w:spacing w:line="252" w:lineRule="atLeast"/>
        <w:ind w:left="360" w:firstLine="0"/>
        <w:jc w:val="both"/>
      </w:pPr>
      <w:r>
        <w:rPr>
          <w:rStyle w:val="Нет"/>
          <w:rFonts w:ascii="Arial" w:cs="Arial" w:hAnsi="Arial" w:eastAsia="Arial"/>
          <w:outline w:val="0"/>
          <w:color w:val="333333"/>
          <w:sz w:val="20"/>
          <w:szCs w:val="20"/>
          <w:u w:color="333333"/>
          <w:lang w:val="en-US"/>
          <w14:textFill>
            <w14:solidFill>
              <w14:srgbClr w14:val="333333"/>
            </w14:solidFill>
          </w14:textFill>
        </w:rPr>
      </w:r>
    </w:p>
    <w:sectPr>
      <w:headerReference w:type="default" r:id="rId4"/>
      <w:footerReference w:type="default" r:id="rId5"/>
      <w:pgSz w:w="11900" w:h="16840" w:orient="portrait"/>
      <w:pgMar w:top="1021" w:right="1418" w:bottom="1021"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Нижний колонтитул"/>
      <w:tabs>
        <w:tab w:val="left" w:pos="1364"/>
        <w:tab w:val="left" w:pos="1364"/>
        <w:tab w:val="left" w:pos="1364"/>
        <w:tab w:val="center" w:pos="1614"/>
        <w:tab w:val="right" w:pos="1844"/>
        <w:tab w:val="clear" w:pos="4153"/>
        <w:tab w:val="clear" w:pos="8306"/>
      </w:tabs>
      <w:ind w:right="360"/>
    </w:pPr>
    <w:r>
      <w:rPr>
        <w:rFonts w:ascii="Arial" w:hAnsi="Arial"/>
        <w:b w:val="1"/>
        <w:bCs w:val="1"/>
        <w:caps w:val="1"/>
        <w:sz w:val="16"/>
        <w:szCs w:val="16"/>
        <w:rtl w:val="0"/>
        <w:lang w:val="en-US"/>
      </w:rPr>
      <w:t>Andrey Vasilev</w:t>
      <w:tab/>
      <w:tab/>
      <w:tab/>
      <w:tab/>
      <w:t>cv</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mc:AlternateContent>
        <mc:Choice Requires="wps">
          <w:drawing>
            <wp:anchor distT="152400" distB="152400" distL="152400" distR="152400" simplePos="0" relativeHeight="251658240" behindDoc="1" locked="0" layoutInCell="1" allowOverlap="1">
              <wp:simplePos x="0" y="0"/>
              <wp:positionH relativeFrom="page">
                <wp:posOffset>5777230</wp:posOffset>
              </wp:positionH>
              <wp:positionV relativeFrom="page">
                <wp:posOffset>10006965</wp:posOffset>
              </wp:positionV>
              <wp:extent cx="418466" cy="294641"/>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18466" cy="294641"/>
                      </a:xfrm>
                      <a:prstGeom prst="rect">
                        <a:avLst/>
                      </a:prstGeom>
                      <a:solidFill>
                        <a:srgbClr val="FFFFFF"/>
                      </a:solidFill>
                      <a:ln w="12700" cap="flat">
                        <a:noFill/>
                        <a:miter lim="400000"/>
                      </a:ln>
                      <a:effectLst/>
                    </wps:spPr>
                    <wps:txbx>
                      <w:txbxContent>
                        <w:p>
                          <w:pPr>
                            <w:pStyle w:val="Нижний колонтитул"/>
                          </w:pPr>
                          <w:r>
                            <w:rPr>
                              <w:rFonts w:ascii="Arial" w:hAnsi="Arial"/>
                              <w:b w:val="1"/>
                              <w:bCs w:val="1"/>
                              <w:sz w:val="16"/>
                              <w:szCs w:val="16"/>
                              <w:rtl w:val="0"/>
                              <w:lang w:val="en-US"/>
                            </w:rPr>
                            <w:t xml:space="preserve">Page </w:t>
                          </w:r>
                          <w:r>
                            <w:rPr>
                              <w:b w:val="1"/>
                              <w:bCs w:val="1"/>
                              <w:sz w:val="16"/>
                              <w:szCs w:val="16"/>
                              <w:rtl w:val="0"/>
                              <w:lang w:val="ru-RU"/>
                            </w:rPr>
                            <w:fldChar w:fldCharType="begin" w:fldLock="0"/>
                          </w:r>
                          <w:r>
                            <w:rPr>
                              <w:b w:val="1"/>
                              <w:bCs w:val="1"/>
                              <w:sz w:val="16"/>
                              <w:szCs w:val="16"/>
                              <w:rtl w:val="0"/>
                              <w:lang w:val="ru-RU"/>
                            </w:rPr>
                            <w:instrText xml:space="preserve"> PAGE </w:instrText>
                          </w:r>
                          <w:r>
                            <w:rPr>
                              <w:b w:val="1"/>
                              <w:bCs w:val="1"/>
                              <w:sz w:val="16"/>
                              <w:szCs w:val="16"/>
                              <w:rtl w:val="0"/>
                              <w:lang w:val="ru-RU"/>
                            </w:rPr>
                            <w:fldChar w:fldCharType="separate" w:fldLock="0"/>
                          </w:r>
                          <w:r>
                            <w:rPr>
                              <w:b w:val="1"/>
                              <w:bCs w:val="1"/>
                              <w:sz w:val="16"/>
                              <w:szCs w:val="16"/>
                              <w:rtl w:val="0"/>
                              <w:lang w:val="ru-RU"/>
                            </w:rPr>
                            <w:t>1</w:t>
                          </w:r>
                          <w:r>
                            <w:rPr>
                              <w:b w:val="1"/>
                              <w:bCs w:val="1"/>
                              <w:sz w:val="16"/>
                              <w:szCs w:val="16"/>
                              <w:rtl w:val="0"/>
                              <w:lang w:val="ru-RU"/>
                            </w:rPr>
                            <w:fldChar w:fldCharType="end" w:fldLock="0"/>
                          </w:r>
                          <w:r>
                            <w:rPr>
                              <w:rFonts w:ascii="Arial" w:hAnsi="Arial"/>
                              <w:b w:val="1"/>
                              <w:bCs w:val="1"/>
                              <w:sz w:val="20"/>
                              <w:szCs w:val="20"/>
                              <w:rtl w:val="0"/>
                              <w:lang w:val="en-US"/>
                            </w:rPr>
                            <w:t xml:space="preserve"> </w:t>
                          </w:r>
                          <w:r/>
                        </w:p>
                      </w:txbxContent>
                    </wps:txbx>
                    <wps:bodyPr wrap="square" lIns="24765" tIns="24765" rIns="24765" bIns="24765" numCol="1" anchor="t">
                      <a:noAutofit/>
                    </wps:bodyPr>
                  </wps:wsp>
                </a:graphicData>
              </a:graphic>
            </wp:anchor>
          </w:drawing>
        </mc:Choice>
        <mc:Fallback>
          <w:pict>
            <v:shape id="_x0000_s1028" type="#_x0000_t202" style="visibility:visible;position:absolute;margin-left:454.9pt;margin-top:788.0pt;width:33.0pt;height:23.2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Нижний колонтитул"/>
                    </w:pPr>
                    <w:r>
                      <w:rPr>
                        <w:rFonts w:ascii="Arial" w:hAnsi="Arial"/>
                        <w:b w:val="1"/>
                        <w:bCs w:val="1"/>
                        <w:sz w:val="16"/>
                        <w:szCs w:val="16"/>
                        <w:rtl w:val="0"/>
                        <w:lang w:val="en-US"/>
                      </w:rPr>
                      <w:t xml:space="preserve">Page </w:t>
                    </w:r>
                    <w:r>
                      <w:rPr>
                        <w:b w:val="1"/>
                        <w:bCs w:val="1"/>
                        <w:sz w:val="16"/>
                        <w:szCs w:val="16"/>
                        <w:rtl w:val="0"/>
                        <w:lang w:val="ru-RU"/>
                      </w:rPr>
                      <w:fldChar w:fldCharType="begin" w:fldLock="0"/>
                    </w:r>
                    <w:r>
                      <w:rPr>
                        <w:b w:val="1"/>
                        <w:bCs w:val="1"/>
                        <w:sz w:val="16"/>
                        <w:szCs w:val="16"/>
                        <w:rtl w:val="0"/>
                        <w:lang w:val="ru-RU"/>
                      </w:rPr>
                      <w:instrText xml:space="preserve"> PAGE </w:instrText>
                    </w:r>
                    <w:r>
                      <w:rPr>
                        <w:b w:val="1"/>
                        <w:bCs w:val="1"/>
                        <w:sz w:val="16"/>
                        <w:szCs w:val="16"/>
                        <w:rtl w:val="0"/>
                        <w:lang w:val="ru-RU"/>
                      </w:rPr>
                      <w:fldChar w:fldCharType="separate" w:fldLock="0"/>
                    </w:r>
                    <w:r>
                      <w:rPr>
                        <w:b w:val="1"/>
                        <w:bCs w:val="1"/>
                        <w:sz w:val="16"/>
                        <w:szCs w:val="16"/>
                        <w:rtl w:val="0"/>
                        <w:lang w:val="ru-RU"/>
                      </w:rPr>
                      <w:t>1</w:t>
                    </w:r>
                    <w:r>
                      <w:rPr>
                        <w:b w:val="1"/>
                        <w:bCs w:val="1"/>
                        <w:sz w:val="16"/>
                        <w:szCs w:val="16"/>
                        <w:rtl w:val="0"/>
                        <w:lang w:val="ru-RU"/>
                      </w:rPr>
                      <w:fldChar w:fldCharType="end" w:fldLock="0"/>
                    </w:r>
                    <w:r>
                      <w:rPr>
                        <w:rFonts w:ascii="Arial" w:hAnsi="Arial"/>
                        <w:b w:val="1"/>
                        <w:bCs w:val="1"/>
                        <w:sz w:val="20"/>
                        <w:szCs w:val="20"/>
                        <w:rtl w:val="0"/>
                        <w:lang w:val="en-US"/>
                      </w:rPr>
                      <w:t xml:space="preserve"> </w:t>
                    </w:r>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2"/>
  </w:abstractNum>
  <w:abstractNum w:abstractNumId="1">
    <w:multiLevelType w:val="hybridMultilevel"/>
    <w:styleLink w:val="Импортированный стиль 2"/>
    <w:lvl w:ilvl="0">
      <w:start w:val="1"/>
      <w:numFmt w:val="bullet"/>
      <w:suff w:val="tab"/>
      <w:lvlText w:val="·"/>
      <w:lvlJc w:val="left"/>
      <w:pPr>
        <w:ind w:left="113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tabs>
          <w:tab w:val="left" w:pos="1060"/>
        </w:tabs>
        <w:ind w:left="149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2">
      <w:start w:val="1"/>
      <w:numFmt w:val="bullet"/>
      <w:suff w:val="tab"/>
      <w:lvlText w:val="▪"/>
      <w:lvlJc w:val="left"/>
      <w:pPr>
        <w:tabs>
          <w:tab w:val="left" w:pos="1060"/>
        </w:tabs>
        <w:ind w:left="185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3">
      <w:start w:val="1"/>
      <w:numFmt w:val="bullet"/>
      <w:suff w:val="tab"/>
      <w:lvlText w:val="·"/>
      <w:lvlJc w:val="left"/>
      <w:pPr>
        <w:tabs>
          <w:tab w:val="left" w:pos="1060"/>
        </w:tabs>
        <w:ind w:left="221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tabs>
          <w:tab w:val="left" w:pos="1060"/>
        </w:tabs>
        <w:ind w:left="257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5">
      <w:start w:val="1"/>
      <w:numFmt w:val="bullet"/>
      <w:suff w:val="tab"/>
      <w:lvlText w:val="▪"/>
      <w:lvlJc w:val="left"/>
      <w:pPr>
        <w:tabs>
          <w:tab w:val="left" w:pos="1060"/>
        </w:tabs>
        <w:ind w:left="293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6">
      <w:start w:val="1"/>
      <w:numFmt w:val="bullet"/>
      <w:suff w:val="tab"/>
      <w:lvlText w:val="·"/>
      <w:lvlJc w:val="left"/>
      <w:pPr>
        <w:tabs>
          <w:tab w:val="left" w:pos="1060"/>
        </w:tabs>
        <w:ind w:left="329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tabs>
          <w:tab w:val="left" w:pos="1060"/>
        </w:tabs>
        <w:ind w:left="365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8">
      <w:start w:val="1"/>
      <w:numFmt w:val="bullet"/>
      <w:suff w:val="tab"/>
      <w:lvlText w:val="▪"/>
      <w:lvlJc w:val="left"/>
      <w:pPr>
        <w:tabs>
          <w:tab w:val="left" w:pos="1060"/>
        </w:tabs>
        <w:ind w:left="401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abstractNum>
  <w:abstractNum w:abstractNumId="2">
    <w:multiLevelType w:val="hybridMultilevel"/>
    <w:numStyleLink w:val="Импортированный стиль 3"/>
  </w:abstractNum>
  <w:abstractNum w:abstractNumId="3">
    <w:multiLevelType w:val="hybridMultilevel"/>
    <w:styleLink w:val="Импортированный стиль 3"/>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abstractNum>
  <w:abstractNum w:abstractNumId="4">
    <w:multiLevelType w:val="hybridMultilevel"/>
    <w:numStyleLink w:val="Импортированный стиль 4"/>
  </w:abstractNum>
  <w:abstractNum w:abstractNumId="5">
    <w:multiLevelType w:val="hybridMultilevel"/>
    <w:styleLink w:val="Импортированный стиль 4"/>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abstractNum>
  <w:abstractNum w:abstractNumId="6">
    <w:multiLevelType w:val="hybridMultilevel"/>
    <w:numStyleLink w:val="Импортированный стиль 5"/>
  </w:abstractNum>
  <w:abstractNum w:abstractNumId="7">
    <w:multiLevelType w:val="hybridMultilevel"/>
    <w:styleLink w:val="Импортированный стиль 5"/>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sz w:val="24"/>
        <w:szCs w:val="24"/>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Нижний колонтитул">
    <w:name w:val="Нижний колонтитул"/>
    <w:next w:val="Нижний колонтитул"/>
    <w:pPr>
      <w:keepNext w:val="0"/>
      <w:keepLines w:val="0"/>
      <w:pageBreakBefore w:val="0"/>
      <w:widowControl w:val="1"/>
      <w:shd w:val="clear" w:color="auto" w:fill="auto"/>
      <w:tabs>
        <w:tab w:val="center" w:pos="4153"/>
        <w:tab w:val="right" w:pos="8306"/>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paragraph" w:styleId="Имя">
    <w:name w:val="Имя"/>
    <w:next w:val="Имя"/>
    <w:pPr>
      <w:keepNext w:val="1"/>
      <w:keepLines w:val="0"/>
      <w:pageBreakBefore w:val="0"/>
      <w:widowControl w:val="1"/>
      <w:shd w:val="clear" w:color="auto" w:fill="auto"/>
      <w:suppressAutoHyphens w:val="1"/>
      <w:bidi w:val="0"/>
      <w:spacing w:before="0" w:after="0" w:line="240" w:lineRule="auto"/>
      <w:ind w:left="0" w:right="0" w:firstLine="0"/>
      <w:jc w:val="left"/>
      <w:outlineLvl w:val="2"/>
    </w:pPr>
    <w:rPr>
      <w:rFonts w:ascii="Arial" w:cs="Arial Unicode MS" w:hAnsi="Arial" w:eastAsia="Arial Unicode MS"/>
      <w:b w:val="1"/>
      <w:bCs w:val="1"/>
      <w:i w:val="0"/>
      <w:iCs w:val="0"/>
      <w:caps w:val="1"/>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character" w:styleId="Номер страницы">
    <w:name w:val="Номер страницы"/>
  </w:style>
  <w:style w:type="paragraph" w:styleId="Обычный">
    <w:name w:val="Обычный"/>
    <w:next w:val="Обычный"/>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character" w:styleId="Нет">
    <w:name w:val="Нет"/>
  </w:style>
  <w:style w:type="character" w:styleId="Hyperlink.0">
    <w:name w:val="Hyperlink.0"/>
    <w:basedOn w:val="Нет"/>
    <w:next w:val="Hyperlink.0"/>
    <w:rPr>
      <w:rFonts w:ascii="Arial" w:cs="Arial" w:hAnsi="Arial" w:eastAsia="Arial"/>
      <w:outline w:val="0"/>
      <w:color w:val="0000ff"/>
      <w:sz w:val="16"/>
      <w:szCs w:val="16"/>
      <w:u w:val="single" w:color="0000ff"/>
      <w:lang w:val="en-US"/>
      <w14:textFill>
        <w14:solidFill>
          <w14:srgbClr w14:val="0000FF"/>
        </w14:solidFill>
      </w14:textFill>
    </w:rPr>
  </w:style>
  <w:style w:type="paragraph" w:styleId="Заголовок 7">
    <w:name w:val="Заголовок 7"/>
    <w:next w:val="Обычный"/>
    <w:pPr>
      <w:keepNext w:val="1"/>
      <w:keepLines w:val="0"/>
      <w:pageBreakBefore w:val="0"/>
      <w:widowControl w:val="1"/>
      <w:shd w:val="clear" w:color="auto" w:fill="auto"/>
      <w:suppressAutoHyphens w:val="1"/>
      <w:bidi w:val="0"/>
      <w:spacing w:before="0" w:after="0" w:line="240" w:lineRule="auto"/>
      <w:ind w:left="1296" w:right="0" w:hanging="1296"/>
      <w:jc w:val="both"/>
      <w:outlineLvl w:val="2"/>
    </w:pPr>
    <w:rPr>
      <w:rFonts w:ascii="Times New Roman" w:cs="Arial Unicode MS" w:hAnsi="Times New Roman" w:eastAsia="Arial Unicode MS"/>
      <w:b w:val="1"/>
      <w:bCs w:val="1"/>
      <w:i w:val="0"/>
      <w:iCs w:val="0"/>
      <w:caps w:val="1"/>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Заголовок 6">
    <w:name w:val="Заголовок 6"/>
    <w:next w:val="Обычный"/>
    <w:pPr>
      <w:keepNext w:val="1"/>
      <w:keepLines w:val="0"/>
      <w:pageBreakBefore w:val="0"/>
      <w:widowControl w:val="1"/>
      <w:shd w:val="clear" w:color="auto" w:fill="auto"/>
      <w:tabs>
        <w:tab w:val="left" w:pos="8460"/>
      </w:tabs>
      <w:suppressAutoHyphens w:val="1"/>
      <w:bidi w:val="0"/>
      <w:spacing w:before="100" w:after="100" w:line="240" w:lineRule="auto"/>
      <w:ind w:left="1152" w:right="0" w:hanging="1152"/>
      <w:jc w:val="both"/>
      <w:outlineLvl w:val="2"/>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paragraph" w:styleId="Текст1">
    <w:name w:val="Текст1"/>
    <w:next w:val="Текст1"/>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Основной текст 31">
    <w:name w:val="Основной текст 31"/>
    <w:next w:val="Основной текст 31"/>
    <w:pPr>
      <w:keepNext w:val="0"/>
      <w:keepLines w:val="0"/>
      <w:pageBreakBefore w:val="0"/>
      <w:widowControl w:val="1"/>
      <w:shd w:val="clear" w:color="auto" w:fill="auto"/>
      <w:suppressAutoHyphens w:val="1"/>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Основной текст 21">
    <w:name w:val="Основной текст 21"/>
    <w:next w:val="Основной текст 21"/>
    <w:pPr>
      <w:keepNext w:val="0"/>
      <w:keepLines w:val="0"/>
      <w:pageBreakBefore w:val="0"/>
      <w:widowControl w:val="1"/>
      <w:shd w:val="clear" w:color="auto" w:fill="auto"/>
      <w:tabs>
        <w:tab w:val="left" w:pos="8460"/>
      </w:tabs>
      <w:suppressAutoHyphens w:val="1"/>
      <w:bidi w:val="0"/>
      <w:spacing w:before="100" w:after="100" w:line="240" w:lineRule="auto"/>
      <w:ind w:left="0" w:right="0" w:firstLine="0"/>
      <w:jc w:val="both"/>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List Paragraph1">
    <w:name w:val="List Paragraph1"/>
    <w:next w:val="List Paragraph1"/>
    <w:pPr>
      <w:keepNext w:val="0"/>
      <w:keepLines w:val="0"/>
      <w:pageBreakBefore w:val="0"/>
      <w:widowControl w:val="1"/>
      <w:shd w:val="clear" w:color="auto" w:fill="auto"/>
      <w:suppressAutoHyphens w:val="1"/>
      <w:bidi w:val="0"/>
      <w:spacing w:before="0" w:after="20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Импортированный стиль 2">
    <w:name w:val="Импортированный стиль 2"/>
    <w:pPr>
      <w:numPr>
        <w:numId w:val="1"/>
      </w:numPr>
    </w:pPr>
  </w:style>
  <w:style w:type="numbering" w:styleId="Импортированный стиль 3">
    <w:name w:val="Импортированный стиль 3"/>
    <w:pPr>
      <w:numPr>
        <w:numId w:val="3"/>
      </w:numPr>
    </w:pPr>
  </w:style>
  <w:style w:type="numbering" w:styleId="Импортированный стиль 4">
    <w:name w:val="Импортированный стиль 4"/>
    <w:pPr>
      <w:numPr>
        <w:numId w:val="5"/>
      </w:numPr>
    </w:pPr>
  </w:style>
  <w:style w:type="numbering" w:styleId="Импортированный стиль 5">
    <w:name w:val="Импортированный стиль 5"/>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