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Практическая работа 2. 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Психофизиологические аспекты восприятия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Вектор отражения R: R = i + 2j + k.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Определяя элементы модели освещения, получаем: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cosq = n' * L' = (n * L)/(|n| * |L|) = (j * (-i + 2j - k))/((-1)2 + 22 + (-1)2)1/2 = 2/61/2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или q = arccos(2/61/2) = 35.260.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cosa = R' * S' = (R * S)/(|R| * |S|) = (i + 2j + k) * (i + 1.5j + 0.5k)/[(12 + 22 + 12)1/2 * (12 + 1.52 + 0.52)1/2] = 4.5/(61/2 * 3.51/2) = 4.5/211/2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или a = arccos(4.5/211/2) = 10.890.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= 1 * 0.15 + 10/1 * [0.15 * 2/61/2 + 0.8 * (4.5/211/2)5] = 0.15 + 10 * (0.12 +0.73) = 8.65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Вектор наблюдения почти совпадает с вектором отражения, поэтому в точке Q яркий блик.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Если наблюдатель изменит свое положение при, например, S = i +1.5j - 0.5k.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Тогда cosa = R' * S' = (R * S)/(|R| * |S|) = 3.5/211/2, a=40.20.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= 0.15 + 10 * (0.12 + 0.21) = 3.45 и яркость блика в точке Q значительно ослабевает.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