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10.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 Численные методы решения дифференциальных уравнений второго порядка.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  <w:sectPr>
          <w:pgSz w:h="16838" w:w="11906" w:orient="portrait"/>
          <w:pgMar w:bottom="1134" w:top="1134" w:left="850.3937007874016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000000"/>
          <w:vertAlign w:val="subscript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При решении дифференциальных уравнений высшего порядка используются те же численные методы, но следует учесть, что исходное уравнение сводится к уравнениям 1-ого порядка (от 2х и т.д.) и все эти уравнения решаются как система одновременно, параллельно при одном и том же значении 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Пример</w:t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  <w:color w:val="000000"/>
        </w:rPr>
      </w:pPr>
      <m:oMath>
        <m:sSup>
          <m:sSupPr>
            <m:ctrlPr>
              <w:rPr>
                <w:rFonts w:ascii="Roboto Mono" w:cs="Roboto Mono" w:eastAsia="Roboto Mono" w:hAnsi="Roboto Mono"/>
                <w:color w:val="000000"/>
              </w:rPr>
            </m:ctrlPr>
          </m:sSupPr>
          <m:e>
            <m:r>
              <w:rPr>
                <w:rFonts w:ascii="Roboto Mono" w:cs="Roboto Mono" w:eastAsia="Roboto Mono" w:hAnsi="Roboto Mono"/>
                <w:color w:val="000000"/>
              </w:rPr>
              <m:t xml:space="preserve">y</m:t>
            </m:r>
          </m:e>
          <m:sup>
            <m:r>
              <w:rPr>
                <w:rFonts w:ascii="Roboto Mono" w:cs="Roboto Mono" w:eastAsia="Roboto Mono" w:hAnsi="Roboto Mono"/>
                <w:color w:val="000000"/>
              </w:rPr>
              <m:t xml:space="preserve">''</m:t>
            </m:r>
          </m:sup>
        </m:sSup>
        <m:r>
          <w:rPr>
            <w:rFonts w:ascii="Roboto Mono" w:cs="Roboto Mono" w:eastAsia="Roboto Mono" w:hAnsi="Roboto Mono"/>
            <w:color w:val="000000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  <w:color w:val="000000"/>
              </w:rPr>
            </m:ctrlPr>
          </m:fPr>
          <m:num>
            <m:sSup>
              <m:sSupPr>
                <m:ctrlPr>
                  <w:rPr>
                    <w:rFonts w:ascii="Roboto Mono" w:cs="Roboto Mono" w:eastAsia="Roboto Mono" w:hAnsi="Roboto Mono"/>
                    <w:color w:val="000000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  <w:color w:val="000000"/>
                  </w:rPr>
                  <m:t xml:space="preserve">y</m:t>
                </m:r>
              </m:e>
              <m:sup>
                <m:r>
                  <w:rPr>
                    <w:rFonts w:ascii="Roboto Mono" w:cs="Roboto Mono" w:eastAsia="Roboto Mono" w:hAnsi="Roboto Mono"/>
                    <w:color w:val="000000"/>
                  </w:rPr>
                  <m:t xml:space="preserve">'</m:t>
                </m:r>
              </m:sup>
            </m:sSup>
          </m:num>
          <m:den>
            <m:r>
              <w:rPr>
                <w:rFonts w:ascii="Roboto Mono" w:cs="Roboto Mono" w:eastAsia="Roboto Mono" w:hAnsi="Roboto Mono"/>
                <w:color w:val="000000"/>
              </w:rPr>
              <m:t xml:space="preserve">x</m:t>
            </m:r>
          </m:den>
        </m:f>
        <m:r>
          <w:rPr>
            <w:rFonts w:ascii="Roboto Mono" w:cs="Roboto Mono" w:eastAsia="Roboto Mono" w:hAnsi="Roboto Mono"/>
            <w:color w:val="000000"/>
          </w:rPr>
          <m:t xml:space="preserve">+y=0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 Mono" w:cs="Roboto Mono" w:eastAsia="Roboto Mono" w:hAnsi="Roboto Mono"/>
        </w:rPr>
      </w:pPr>
      <m:oMath>
        <m:r>
          <w:rPr>
            <w:rFonts w:ascii="Roboto Mono" w:cs="Roboto Mono" w:eastAsia="Roboto Mono" w:hAnsi="Roboto Mono"/>
          </w:rPr>
          <m:t xml:space="preserve">{z=y' </m:t>
        </m:r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z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'</m:t>
            </m:r>
          </m:sup>
        </m:sSup>
        <m:r>
          <w:rPr>
            <w:rFonts w:ascii="Roboto Mono" w:cs="Roboto Mono" w:eastAsia="Roboto Mono" w:hAnsi="Roboto Mono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r>
              <w:rPr>
                <w:rFonts w:ascii="Roboto Mono" w:cs="Roboto Mono" w:eastAsia="Roboto Mono" w:hAnsi="Roboto Mono"/>
              </w:rPr>
              <m:t xml:space="preserve">z</m:t>
            </m:r>
          </m:num>
          <m:den>
            <m:r>
              <w:rPr>
                <w:rFonts w:ascii="Roboto Mono" w:cs="Roboto Mono" w:eastAsia="Roboto Mono" w:hAnsi="Roboto Mono"/>
              </w:rPr>
              <m:t xml:space="preserve">x</m:t>
            </m:r>
          </m:den>
        </m:f>
        <m:r>
          <w:rPr>
            <w:rFonts w:ascii="Roboto Mono" w:cs="Roboto Mono" w:eastAsia="Roboto Mono" w:hAnsi="Roboto Mono"/>
          </w:rPr>
          <m:t xml:space="preserve">+y=0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Mono" w:cs="Roboto Mono" w:eastAsia="Roboto Mono" w:hAnsi="Roboto Mono"/>
        </w:rPr>
      </w:pPr>
      <m:oMath>
        <m:r>
          <w:rPr>
            <w:rFonts w:ascii="Roboto Mono" w:cs="Roboto Mono" w:eastAsia="Roboto Mono" w:hAnsi="Roboto Mono"/>
          </w:rPr>
          <m:t xml:space="preserve">{</m:t>
        </m:r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'</m:t>
            </m:r>
          </m:sup>
        </m:sSup>
        <m:r>
          <w:rPr>
            <w:rFonts w:ascii="Roboto Mono" w:cs="Roboto Mono" w:eastAsia="Roboto Mono" w:hAnsi="Roboto Mono"/>
          </w:rPr>
          <m:t xml:space="preserve">=z </m:t>
        </m:r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z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'</m:t>
            </m:r>
          </m:sup>
        </m:sSup>
        <m:r>
          <w:rPr>
            <w:rFonts w:ascii="Roboto Mono" w:cs="Roboto Mono" w:eastAsia="Roboto Mono" w:hAnsi="Roboto Mono"/>
          </w:rPr>
          <m:t xml:space="preserve">=-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r>
              <w:rPr>
                <w:rFonts w:ascii="Roboto Mono" w:cs="Roboto Mono" w:eastAsia="Roboto Mono" w:hAnsi="Roboto Mono"/>
              </w:rPr>
              <m:t xml:space="preserve">z</m:t>
            </m:r>
          </m:num>
          <m:den>
            <m:r>
              <w:rPr>
                <w:rFonts w:ascii="Roboto Mono" w:cs="Roboto Mono" w:eastAsia="Roboto Mono" w:hAnsi="Roboto Mono"/>
              </w:rPr>
              <m:t xml:space="preserve">x</m:t>
            </m:r>
          </m:den>
        </m:f>
        <m:r>
          <w:rPr>
            <w:rFonts w:ascii="Roboto Mono" w:cs="Roboto Mono" w:eastAsia="Roboto Mono" w:hAnsi="Roboto Mono"/>
          </w:rPr>
          <m:t xml:space="preserve">-y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 Mono" w:cs="Roboto Mono" w:eastAsia="Roboto Mono" w:hAnsi="Roboto Mono"/>
        </w:rPr>
      </w:pPr>
      <m:oMath>
        <m:r>
          <w:rPr>
            <w:rFonts w:ascii="Roboto Mono" w:cs="Roboto Mono" w:eastAsia="Roboto Mono" w:hAnsi="Roboto Mono"/>
          </w:rPr>
          <m:t xml:space="preserve">{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i+1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+h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z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 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z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i+1</m:t>
            </m:r>
          </m:sub>
        </m:sSub>
        <m:r>
          <w:rPr>
            <w:rFonts w:ascii="Roboto Mono" w:cs="Roboto Mono" w:eastAsia="Roboto Mono" w:hAnsi="Roboto Mono"/>
          </w:rPr>
          <m:t xml:space="preserve">= 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z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+h(-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r>
              <w:rPr>
                <w:rFonts w:ascii="Roboto Mono" w:cs="Roboto Mono" w:eastAsia="Roboto Mono" w:hAnsi="Roboto Mono"/>
              </w:rPr>
              <m:t xml:space="preserve">z</m:t>
            </m:r>
          </m:num>
          <m:den>
            <m:r>
              <w:rPr>
                <w:rFonts w:ascii="Roboto Mono" w:cs="Roboto Mono" w:eastAsia="Roboto Mono" w:hAnsi="Roboto Mono"/>
              </w:rPr>
              <m:t xml:space="preserve">x</m:t>
            </m:r>
          </m:den>
        </m:f>
        <m:r>
          <w:rPr>
            <w:rFonts w:ascii="Roboto Mono" w:cs="Roboto Mono" w:eastAsia="Roboto Mono" w:hAnsi="Roboto Mono"/>
          </w:rPr>
          <m:t xml:space="preserve">-y)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280" w:line="240" w:lineRule="auto"/>
        <w:ind w:left="502" w:hanging="360"/>
        <w:rPr>
          <w:rFonts w:ascii="Roboto Mono" w:cs="Roboto Mono" w:eastAsia="Roboto Mono" w:hAnsi="Roboto Mono"/>
          <w:b w:val="1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Метод Эйлера.</w:t>
      </w:r>
    </w:p>
    <w:p w:rsidR="00000000" w:rsidDel="00000000" w:rsidP="00000000" w:rsidRDefault="00000000" w:rsidRPr="00000000" w14:paraId="0000000B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у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1,i+1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=у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1,i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+hf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1,i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у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i+1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=уi+hf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1,i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i+1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+h.</w:t>
      </w:r>
    </w:p>
    <w:p w:rsidR="00000000" w:rsidDel="00000000" w:rsidP="00000000" w:rsidRDefault="00000000" w:rsidRPr="00000000" w14:paraId="0000000E">
      <w:pPr>
        <w:spacing w:after="280" w:before="280" w:line="240" w:lineRule="auto"/>
        <w:ind w:left="50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ind w:left="50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ind w:left="50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ind w:left="50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50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50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ind w:left="50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50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50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502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80" w:before="280" w:line="240" w:lineRule="auto"/>
        <w:ind w:left="502" w:hanging="360"/>
        <w:rPr>
          <w:rFonts w:ascii="Roboto Mono" w:cs="Roboto Mono" w:eastAsia="Roboto Mono" w:hAnsi="Roboto Mono"/>
          <w:b w:val="1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Метод Рунге-Кутта четвертого порядка.</w:t>
      </w:r>
    </w:p>
    <w:p w:rsidR="00000000" w:rsidDel="00000000" w:rsidP="00000000" w:rsidRDefault="00000000" w:rsidRPr="00000000" w14:paraId="00000019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у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1,i+1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=у1,i+(m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+2m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+2m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)/6,</w:t>
      </w:r>
    </w:p>
    <w:p w:rsidR="00000000" w:rsidDel="00000000" w:rsidP="00000000" w:rsidRDefault="00000000" w:rsidRPr="00000000" w14:paraId="0000001A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у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i+1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=у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+(k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+2k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+2k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)/6,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=hf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1,i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=hf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1,i,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=hf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+h/2, y1,i+m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/2, yi+k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/2),</w:t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=hf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+h/2,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1,i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/2,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/2),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=hf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+h/2,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1,i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/2,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/2),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=hf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+h/2,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1,i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/2,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/2),</w:t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=hf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+h,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1,i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=hf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(x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+h,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1,i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+m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+k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72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i+1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+h,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где h - шаг интегрирования. Начальные условия при численном интегрировании учитываются на нулевом шаге: i=0, x=x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, 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=y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, y=y</w:t>
      </w:r>
      <w:r w:rsidDel="00000000" w:rsidR="00000000" w:rsidRPr="00000000">
        <w:rPr>
          <w:rFonts w:ascii="Roboto Mono" w:cs="Roboto Mono" w:eastAsia="Roboto Mono" w:hAnsi="Roboto Mono"/>
          <w:color w:val="000000"/>
          <w:vertAlign w:val="subscript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850.3937007874016" w:right="850" w:header="708" w:footer="708"/>
      <w:cols w:equalWidth="0" w:num="2">
        <w:col w:space="720" w:w="4742.54"/>
        <w:col w:space="0" w:w="4742.5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decimal"/>
      <w:lvlText w:val="%2."/>
      <w:lvlJc w:val="left"/>
      <w:pPr>
        <w:ind w:left="1222" w:hanging="360"/>
      </w:pPr>
      <w:rPr/>
    </w:lvl>
    <w:lvl w:ilvl="2">
      <w:start w:val="1"/>
      <w:numFmt w:val="decimal"/>
      <w:lvlText w:val="%3."/>
      <w:lvlJc w:val="left"/>
      <w:pPr>
        <w:ind w:left="1942" w:hanging="36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decimal"/>
      <w:lvlText w:val="%5."/>
      <w:lvlJc w:val="left"/>
      <w:pPr>
        <w:ind w:left="3382" w:hanging="360"/>
      </w:pPr>
      <w:rPr/>
    </w:lvl>
    <w:lvl w:ilvl="5">
      <w:start w:val="1"/>
      <w:numFmt w:val="decimal"/>
      <w:lvlText w:val="%6."/>
      <w:lvlJc w:val="left"/>
      <w:pPr>
        <w:ind w:left="4102" w:hanging="36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decimal"/>
      <w:lvlText w:val="%8."/>
      <w:lvlJc w:val="left"/>
      <w:pPr>
        <w:ind w:left="5542" w:hanging="360"/>
      </w:pPr>
      <w:rPr/>
    </w:lvl>
    <w:lvl w:ilvl="8">
      <w:start w:val="1"/>
      <w:numFmt w:val="decimal"/>
      <w:lvlText w:val="%9."/>
      <w:lvlJc w:val="left"/>
      <w:pPr>
        <w:ind w:left="626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