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17. Приближенное вычисление элементарных функций с использованием разложения в ряд.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Roboto Mono" w:cs="Roboto Mono" w:eastAsia="Roboto Mono" w:hAnsi="Roboto Mono"/>
        </w:rPr>
        <w:sectPr>
          <w:pgSz w:h="16838" w:w="11906" w:orient="portrait"/>
          <w:pgMar w:bottom="409.25196850393945" w:top="425.1968503937008" w:left="566.9291338582677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ЦВМ элементарные функции вычисляются преимущественно по стандартным программам и пользователю машиной, как правило, не приходится составлять специальных программ для их вычисления. Однако на стадии проектирования ЭВМ при выборе соответствующего метода руководствуются требуемой точностью, временем вычисления и необходимой памятью для программ и промежуточных результатов вычисления. Для программного вычисления ЭФ обычно используются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методы: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Разложение в степенные ряды Маклорена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Многочисленных приближений Чебышева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Цепных дробей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Ньютона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Вычисление элементарных функций сводится к вычислению конечных сумм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1323975" cy="6572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различных значениях параметра x и номера n, определяющего место этого слагаемого в сумме. Обычно формула общего члена суммы принадлежит к одному из следующих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3-х типов: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329565</wp:posOffset>
            </wp:positionH>
            <wp:positionV relativeFrom="paragraph">
              <wp:posOffset>784860</wp:posOffset>
            </wp:positionV>
            <wp:extent cx="2524125" cy="54292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329565</wp:posOffset>
            </wp:positionH>
            <wp:positionV relativeFrom="paragraph">
              <wp:posOffset>21590</wp:posOffset>
            </wp:positionV>
            <wp:extent cx="2286000" cy="619125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272415</wp:posOffset>
            </wp:positionH>
            <wp:positionV relativeFrom="paragraph">
              <wp:posOffset>704850</wp:posOffset>
            </wp:positionV>
            <wp:extent cx="2724150" cy="571500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случае А) для вычисления члена суммы целесообразно использовать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рекуррентные соотношения, т.е. выражать последующий член суммы через предыдущий. Это сокращает объем вычислений.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случае Б) применение рекуррентных формул нецелесообразно. Для эффективности вычислений следует каждый член суммы вычислять по общей формуле.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случае В) член суммы целесообразно представить в виде 2-х сомножителей, один из которых вычисляется по рекуррентному соотношению, а другой – непосредственно.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Степенным рядом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(рядом по степеням x–x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называется функциональный ряд вида 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3419876" cy="34436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876" cy="34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где 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m:oMath>
        <m:r>
          <m:t>∈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ℝ. Числа 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называются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коэффициентами степенного ряда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Частный случай степенного ряда – ряд по степеням x: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3118320" cy="4872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320" cy="487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Рядом Тейлора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функции f(x) в окрестности точки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(по степеням x –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называется степенной ряд вида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3270712" cy="3634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0712" cy="36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Ряд Тейлора функции f(x) по степеням x (т.е.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0) называют рядом Маклорена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2741447" cy="41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447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409.25196850393945" w:top="425.1968503937008" w:left="566.9291338582677" w:right="850" w:header="708" w:footer="708"/>
      <w:cols w:equalWidth="0" w:num="2">
        <w:col w:space="720" w:w="4884.28"/>
        <w:col w:space="0" w:w="4884.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