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284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Численные методы решения дифференциальных уравнений первого порядка. Метод Эйлера.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2"/>
          <w:szCs w:val="22"/>
        </w:rPr>
        <w:sectPr>
          <w:pgSz w:h="16838" w:w="11906" w:orient="portrait"/>
          <w:pgMar w:bottom="1134" w:top="566.9291338582677" w:left="708.6614173228345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Постановка задачи. Решить обыкновенное д. у. </w:t>
      </w:r>
      <m:oMath>
        <m:sSup>
          <m:sSupPr>
            <m:ctrlPr>
              <w:rPr>
                <w:rFonts w:ascii="Roboto Mono" w:cs="Roboto Mono" w:eastAsia="Roboto Mono" w:hAnsi="Roboto Mono"/>
                <w:sz w:val="22"/>
                <w:szCs w:val="22"/>
              </w:rPr>
            </m:ctrlPr>
          </m:sSupPr>
          <m:e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  <w:sz w:val="22"/>
            <w:szCs w:val="22"/>
          </w:rPr>
          <m:t xml:space="preserve">=y(1-x)</m:t>
        </m:r>
      </m:oMath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на отрезке х [0,1] при начальных условиях y(0) = 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Решение получается в виде интегральной кривой или таблицы.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360"/>
        <w:rPr/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Вычисления ведем с числом разбиений n=10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3.46456692913375" w:hanging="360"/>
        <w:rPr/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Используем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рекурсивную формулу Эйлера</w:t>
      </w:r>
    </w:p>
    <w:p w:rsidR="00000000" w:rsidDel="00000000" w:rsidP="00000000" w:rsidRDefault="00000000" w:rsidRPr="00000000" w14:paraId="00000009">
      <w:pPr>
        <w:ind w:left="283.46456692913375" w:hanging="360"/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i+1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+f(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,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75" w:hanging="360"/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i+1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h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hanging="36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Шаг вычисления h = (b - a) / 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 раз (начальные условия):</w:t>
      </w:r>
    </w:p>
    <w:p w:rsidR="00000000" w:rsidDel="00000000" w:rsidP="00000000" w:rsidRDefault="00000000" w:rsidRPr="00000000" w14:paraId="0000000E">
      <w:pPr>
        <w:ind w:left="283.46456692913375" w:hanging="360"/>
        <w:jc w:val="center"/>
        <w:rPr>
          <w:rFonts w:ascii="Roboto Mono" w:cs="Roboto Mono" w:eastAsia="Roboto Mono" w:hAnsi="Roboto Mono"/>
          <w:sz w:val="22"/>
          <w:szCs w:val="22"/>
        </w:rPr>
      </w:pPr>
      <m:oMath>
        <m:r>
          <w:rPr>
            <w:rFonts w:ascii="Roboto Mono" w:cs="Roboto Mono" w:eastAsia="Roboto Mono" w:hAnsi="Roboto Mono"/>
            <w:sz w:val="22"/>
            <w:szCs w:val="22"/>
          </w:rPr>
          <m:t xml:space="preserve">y= </m:t>
        </m:r>
        <m:sSub>
          <m:sSubPr>
            <m:ctrlPr>
              <w:rPr>
                <w:rFonts w:ascii="Roboto Mono" w:cs="Roboto Mono" w:eastAsia="Roboto Mono" w:hAnsi="Roboto Mono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0</m:t>
            </m:r>
          </m:sub>
        </m:sSub>
        <m:r>
          <w:rPr>
            <w:rFonts w:ascii="Roboto Mono" w:cs="Roboto Mono" w:eastAsia="Roboto Mono" w:hAnsi="Roboto Mono"/>
            <w:sz w:val="22"/>
            <w:szCs w:val="22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.46456692913375" w:hanging="360"/>
        <w:jc w:val="center"/>
        <w:rPr>
          <w:rFonts w:ascii="Roboto Mono" w:cs="Roboto Mono" w:eastAsia="Roboto Mono" w:hAnsi="Roboto Mono"/>
          <w:sz w:val="22"/>
          <w:szCs w:val="22"/>
        </w:rPr>
      </w:pPr>
      <m:oMath>
        <m:r>
          <w:rPr>
            <w:rFonts w:ascii="Roboto Mono" w:cs="Roboto Mono" w:eastAsia="Roboto Mono" w:hAnsi="Roboto Mono"/>
            <w:sz w:val="22"/>
            <w:szCs w:val="22"/>
          </w:rPr>
          <m:t xml:space="preserve">x= </m:t>
        </m:r>
        <m:sSub>
          <m:sSubPr>
            <m:ctrlPr>
              <w:rPr>
                <w:rFonts w:ascii="Roboto Mono" w:cs="Roboto Mono" w:eastAsia="Roboto Mono" w:hAnsi="Roboto Mono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0</m:t>
            </m:r>
          </m:sub>
        </m:sSub>
        <m:r>
          <w:rPr>
            <w:rFonts w:ascii="Roboto Mono" w:cs="Roboto Mono" w:eastAsia="Roboto Mono" w:hAnsi="Roboto Mono"/>
            <w:sz w:val="22"/>
            <w:szCs w:val="22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программе используем идентификаторы: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 – начало и конец отрезка, на который ищем решение д.у.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x0, y0 – начальные заначения.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- текущие (вычисляемые) значения (это и есть решения д.у.)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– шаг вычисления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– число разбиений [a; b]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для решения д.у. имеет вид: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56522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522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Решить это д.у., изменив шаг интегрирования, уменьшив его до величины h = h/2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отлаженную программу, решить д.у. </w:t>
      </w:r>
      <m:oMath>
        <m:sSup>
          <m:sSup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интервале [0; 0.4] с начальными условиями y(0)=1. Решение найти с шагом h = 0.1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погрешности приближений (при решение уравнения </w:t>
      </w:r>
      <m:oMath>
        <m:sSup>
          <m:sSup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при расчете с шагом h = 0.05: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помощью формулы:</w:t>
      </w:r>
    </w:p>
    <w:p w:rsidR="00000000" w:rsidDel="00000000" w:rsidP="00000000" w:rsidRDefault="00000000" w:rsidRPr="00000000" w14:paraId="0000001B">
      <w:pPr>
        <w:ind w:left="283.46456692913375" w:hanging="360"/>
        <w:jc w:val="center"/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d>
          <m:dPr>
            <m:begChr m:val="|"/>
            <m:endChr m:val="|"/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dPr>
          <m:e>
            <m:r>
              <m:t>μ</m:t>
            </m:r>
            <m:d>
              <m:dPr>
                <m:begChr m:val="("/>
                <m:endChr m:val=")"/>
              </m:dPr>
              <m:e>
                <m:sSub>
                  <m:sSubPr>
                    <m:ctrlP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h</m:t>
                    </m:r>
                  </m:num>
                  <m:den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≈</m:t>
        </m:r>
        <m:f>
          <m:f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h</m:t>
                    </m:r>
                  </m:e>
                </m:d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Roboto Mono" w:cs="Roboto Mono" w:eastAsia="Roboto Mono" w:hAnsi="Roboto Mono"/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Roboto Mono" w:cs="Roboto Mono" w:eastAsia="Roboto Mono" w:hAnsi="Roboto Mono"/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Roboto Mono" w:cs="Roboto Mono" w:eastAsia="Roboto Mono" w:hAnsi="Roboto Mono"/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Roboto Mono" w:cs="Roboto Mono" w:eastAsia="Roboto Mono" w:hAnsi="Roboto Mono"/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den>
                    </m:f>
                  </m:e>
                </m:d>
              </m:e>
            </m:d>
          </m:num>
          <m:den>
            <m:sSup>
              <m:sSupPr>
                <m:ctrlP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P</m:t>
                </m:r>
              </m:sup>
            </m:sSup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(P=1) – порядок точности численного метода, Аналитически решение д.у. имеет вид:</w:t>
      </w:r>
    </w:p>
    <w:p w:rsidR="00000000" w:rsidDel="00000000" w:rsidP="00000000" w:rsidRDefault="00000000" w:rsidRPr="00000000" w14:paraId="0000001D">
      <w:pPr>
        <w:ind w:left="283.46456692913375" w:hanging="360"/>
        <w:jc w:val="center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m:t>μ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  <m:sSup>
          <m:sSup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-x-1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Сравнив с точными значениями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Результаты вычислений удачно представить в таблице:</w:t>
      </w:r>
    </w:p>
    <w:p w:rsidR="00000000" w:rsidDel="00000000" w:rsidP="00000000" w:rsidRDefault="00000000" w:rsidRPr="00000000" w14:paraId="00000020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0" distR="0">
            <wp:extent cx="3056522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522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решения д.у. в виде интегральной кривой: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 для контрольного примера </w:t>
      </w:r>
      <m:oMath>
        <m:sSup>
          <m:sSup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=y(1-x)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д.у. </w:t>
      </w:r>
      <m:oMath>
        <m:sSup>
          <m:sSup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Для этого: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Используем ту же программу с некоторыми дополнениями и изменениями.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Дополнение: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Инициализируем графику и для этого объявляем переменные GtaphDriver и GtaphMode типа Integer, а так же в начале основного блока программы пишем: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GraphDriver := Detect;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InitGtaph ( GtaphDriver, GtaphMode, ‘d:\TP7\BGI’);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цикле на зкран выводим не x, y, а соответствующие этим координатам точки. Это делаем, используя функцию putpixel(200 + trune(x), 300 – trune(y),15)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46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5.19685039370046" w:hanging="36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Пример программы Код на Python:</w:t>
      </w:r>
    </w:p>
    <w:p w:rsidR="00000000" w:rsidDel="00000000" w:rsidP="00000000" w:rsidRDefault="00000000" w:rsidRPr="00000000" w14:paraId="00000031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def func(x, y):</w:t>
      </w:r>
    </w:p>
    <w:p w:rsidR="00000000" w:rsidDel="00000000" w:rsidP="00000000" w:rsidRDefault="00000000" w:rsidRPr="00000000" w14:paraId="00000032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return y * (1 - x)</w:t>
      </w:r>
    </w:p>
    <w:p w:rsidR="00000000" w:rsidDel="00000000" w:rsidP="00000000" w:rsidRDefault="00000000" w:rsidRPr="00000000" w14:paraId="00000033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print('Число разбиений = ', end = '')</w:t>
      </w:r>
    </w:p>
    <w:p w:rsidR="00000000" w:rsidDel="00000000" w:rsidP="00000000" w:rsidRDefault="00000000" w:rsidRPr="00000000" w14:paraId="00000035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n = float(input())</w:t>
      </w:r>
    </w:p>
    <w:p w:rsidR="00000000" w:rsidDel="00000000" w:rsidP="00000000" w:rsidRDefault="00000000" w:rsidRPr="00000000" w14:paraId="00000036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x = 0.</w:t>
      </w:r>
    </w:p>
    <w:p w:rsidR="00000000" w:rsidDel="00000000" w:rsidP="00000000" w:rsidRDefault="00000000" w:rsidRPr="00000000" w14:paraId="00000037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y = 1.</w:t>
      </w:r>
    </w:p>
    <w:p w:rsidR="00000000" w:rsidDel="00000000" w:rsidP="00000000" w:rsidRDefault="00000000" w:rsidRPr="00000000" w14:paraId="00000038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 = 0</w:t>
      </w:r>
    </w:p>
    <w:p w:rsidR="00000000" w:rsidDel="00000000" w:rsidP="00000000" w:rsidRDefault="00000000" w:rsidRPr="00000000" w14:paraId="00000039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b = 1</w:t>
      </w:r>
    </w:p>
    <w:p w:rsidR="00000000" w:rsidDel="00000000" w:rsidP="00000000" w:rsidRDefault="00000000" w:rsidRPr="00000000" w14:paraId="0000003A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h = (b - a) / n</w:t>
      </w:r>
    </w:p>
    <w:p w:rsidR="00000000" w:rsidDel="00000000" w:rsidP="00000000" w:rsidRDefault="00000000" w:rsidRPr="00000000" w14:paraId="0000003C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print("Шаг(h) = ", h)</w:t>
      </w:r>
    </w:p>
    <w:p w:rsidR="00000000" w:rsidDel="00000000" w:rsidP="00000000" w:rsidRDefault="00000000" w:rsidRPr="00000000" w14:paraId="0000003D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while(x &lt;= b - h):</w:t>
      </w:r>
    </w:p>
    <w:p w:rsidR="00000000" w:rsidDel="00000000" w:rsidP="00000000" w:rsidRDefault="00000000" w:rsidRPr="00000000" w14:paraId="0000003F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y += h * func(x, y)</w:t>
      </w:r>
    </w:p>
    <w:p w:rsidR="00000000" w:rsidDel="00000000" w:rsidP="00000000" w:rsidRDefault="00000000" w:rsidRPr="00000000" w14:paraId="00000040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print("x = {:.3f}".format(x), " y = {:.3f}". format(y)) </w:t>
      </w:r>
    </w:p>
    <w:p w:rsidR="00000000" w:rsidDel="00000000" w:rsidP="00000000" w:rsidRDefault="00000000" w:rsidRPr="00000000" w14:paraId="00000041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x += h</w:t>
      </w:r>
    </w:p>
    <w:p w:rsidR="00000000" w:rsidDel="00000000" w:rsidP="00000000" w:rsidRDefault="00000000" w:rsidRPr="00000000" w14:paraId="00000042">
      <w:pPr>
        <w:ind w:left="425.19685039370046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566.9291338582677" w:left="708.6614173228345" w:right="850" w:header="708" w:footer="708"/>
      <w:cols w:equalWidth="0" w:num="2">
        <w:col w:space="720" w:w="4813.42"/>
        <w:col w:space="0" w:w="4813.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 Mono" w:cs="Roboto Mono" w:eastAsia="Roboto Mono" w:hAnsi="Roboto Mono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