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Практическая работа 1</w:t>
      </w:r>
    </w:p>
    <w:p w:rsidR="00000000" w:rsidDel="00000000" w:rsidP="00000000" w:rsidRDefault="00000000" w:rsidRPr="00000000" w14:paraId="00000002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Создание новой конфигурации на платформе 1С Предприятие 8.3</w:t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Цель: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познакомиться с понятием конфигурация, конфигурация информационной базы и научиться создавать новую конфигурацию, добавлять в нее объекты типа «Справочник», определять их связь с подсистемами.</w:t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Ход работы:</w:t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Часть 1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91075" cy="368617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371975" cy="4352925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391025" cy="4295775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352925" cy="4286250"/>
            <wp:effectExtent b="0" l="0" r="0" t="0"/>
            <wp:docPr id="3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371975" cy="4305300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352925" cy="42672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5080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2419350" cy="160972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105400" cy="136207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095625" cy="923925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733800" cy="4067175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238750" cy="436245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638550" cy="4076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676650" cy="409575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305425" cy="447675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276850" cy="444817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353050" cy="4524375"/>
            <wp:effectExtent b="0" l="0" r="0" t="0"/>
            <wp:docPr id="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16383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3876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914775" cy="212407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40132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Часть 2. Создание справочников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62500" cy="489585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8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914775" cy="2447925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616200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286250" cy="257175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15748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229225" cy="17335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648200" cy="4829175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629150" cy="5391150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39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2447925" cy="2295525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2457450" cy="222885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438650" cy="24384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3401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11684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949700"/>
            <wp:effectExtent b="0" l="0" r="0" t="0"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91075" cy="53721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790950" cy="1990725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7686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40005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114800" cy="3048000"/>
            <wp:effectExtent b="0" l="0" r="0" t="0"/>
            <wp:docPr id="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029075" cy="2028825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438525" cy="1971675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162550" cy="2524125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267325" cy="18097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124200" cy="28194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2258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067300" cy="390525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Ответы на вопросы (номер по журналу - 2):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Что такое прикладное решение на платформе 1С предприятие 8.3?</w:t>
      </w:r>
    </w:p>
    <w:p w:rsidR="00000000" w:rsidDel="00000000" w:rsidP="00000000" w:rsidRDefault="00000000" w:rsidRPr="00000000" w14:paraId="0000003F">
      <w:pPr>
        <w:rPr>
          <w:rFonts w:ascii="Verdana" w:cs="Verdana" w:eastAsia="Verdana" w:hAnsi="Verdana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2222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highlight w:val="white"/>
          <w:rtl w:val="0"/>
        </w:rPr>
        <w:t xml:space="preserve">Прикладное решение - это прикладное программное обеспечение, предназначенное для автоматизации задач управления и учета в определенной области человеческой деятельности. В данном случае это дополнительные конфигурации, расширяющие возможности платформы.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i w:val="1"/>
          <w:color w:val="2222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222222"/>
          <w:highlight w:val="white"/>
          <w:rtl w:val="0"/>
        </w:rPr>
        <w:t xml:space="preserve">Существует ли конфигурация на платформе 8.3 для управления ВУЗом?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2222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highlight w:val="white"/>
          <w:rtl w:val="0"/>
        </w:rPr>
        <w:t xml:space="preserve">Да, такие конфигурации есть. Например: 1С электронное обучение, 1С Автоматизированное составление расписания, 1С Университет и другие.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i w:val="1"/>
          <w:color w:val="2222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222222"/>
          <w:highlight w:val="white"/>
          <w:rtl w:val="0"/>
        </w:rPr>
        <w:t xml:space="preserve">Какие версии платформы 1С-предприятие Вам известны?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2222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highlight w:val="white"/>
          <w:rtl w:val="0"/>
        </w:rPr>
        <w:t xml:space="preserve">Версии 6.0, 7.0, 7.5, 7.7, 8.2, 8.3, 8.4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i w:val="1"/>
          <w:color w:val="2222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222222"/>
          <w:highlight w:val="white"/>
          <w:rtl w:val="0"/>
        </w:rPr>
        <w:t xml:space="preserve">Какие ограничение накладываются имена объектов на платформе 1С-предприятие 8.3?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2222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22222"/>
          <w:highlight w:val="white"/>
          <w:rtl w:val="0"/>
        </w:rPr>
        <w:t xml:space="preserve">Имя объекта должно состоять из одного слова, начинаться с буквы и не содержать специальных символов, кроме “_”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3.png"/><Relationship Id="rId42" Type="http://schemas.openxmlformats.org/officeDocument/2006/relationships/image" Target="media/image37.png"/><Relationship Id="rId41" Type="http://schemas.openxmlformats.org/officeDocument/2006/relationships/image" Target="media/image6.png"/><Relationship Id="rId44" Type="http://schemas.openxmlformats.org/officeDocument/2006/relationships/image" Target="media/image26.png"/><Relationship Id="rId43" Type="http://schemas.openxmlformats.org/officeDocument/2006/relationships/image" Target="media/image15.png"/><Relationship Id="rId46" Type="http://schemas.openxmlformats.org/officeDocument/2006/relationships/image" Target="media/image45.png"/><Relationship Id="rId45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7.png"/><Relationship Id="rId48" Type="http://schemas.openxmlformats.org/officeDocument/2006/relationships/image" Target="media/image30.png"/><Relationship Id="rId47" Type="http://schemas.openxmlformats.org/officeDocument/2006/relationships/image" Target="media/image13.png"/><Relationship Id="rId4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7" Type="http://schemas.openxmlformats.org/officeDocument/2006/relationships/image" Target="media/image46.png"/><Relationship Id="rId8" Type="http://schemas.openxmlformats.org/officeDocument/2006/relationships/image" Target="media/image42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3" Type="http://schemas.openxmlformats.org/officeDocument/2006/relationships/image" Target="media/image35.png"/><Relationship Id="rId32" Type="http://schemas.openxmlformats.org/officeDocument/2006/relationships/image" Target="media/image5.png"/><Relationship Id="rId35" Type="http://schemas.openxmlformats.org/officeDocument/2006/relationships/image" Target="media/image34.png"/><Relationship Id="rId34" Type="http://schemas.openxmlformats.org/officeDocument/2006/relationships/image" Target="media/image39.png"/><Relationship Id="rId37" Type="http://schemas.openxmlformats.org/officeDocument/2006/relationships/image" Target="media/image19.png"/><Relationship Id="rId36" Type="http://schemas.openxmlformats.org/officeDocument/2006/relationships/image" Target="media/image9.png"/><Relationship Id="rId39" Type="http://schemas.openxmlformats.org/officeDocument/2006/relationships/image" Target="media/image21.png"/><Relationship Id="rId38" Type="http://schemas.openxmlformats.org/officeDocument/2006/relationships/image" Target="media/image4.png"/><Relationship Id="rId20" Type="http://schemas.openxmlformats.org/officeDocument/2006/relationships/image" Target="media/image29.png"/><Relationship Id="rId22" Type="http://schemas.openxmlformats.org/officeDocument/2006/relationships/image" Target="media/image32.png"/><Relationship Id="rId21" Type="http://schemas.openxmlformats.org/officeDocument/2006/relationships/image" Target="media/image12.png"/><Relationship Id="rId24" Type="http://schemas.openxmlformats.org/officeDocument/2006/relationships/image" Target="media/image27.png"/><Relationship Id="rId23" Type="http://schemas.openxmlformats.org/officeDocument/2006/relationships/image" Target="media/image38.png"/><Relationship Id="rId26" Type="http://schemas.openxmlformats.org/officeDocument/2006/relationships/image" Target="media/image40.png"/><Relationship Id="rId25" Type="http://schemas.openxmlformats.org/officeDocument/2006/relationships/image" Target="media/image22.png"/><Relationship Id="rId28" Type="http://schemas.openxmlformats.org/officeDocument/2006/relationships/image" Target="media/image25.png"/><Relationship Id="rId27" Type="http://schemas.openxmlformats.org/officeDocument/2006/relationships/image" Target="media/image23.png"/><Relationship Id="rId29" Type="http://schemas.openxmlformats.org/officeDocument/2006/relationships/image" Target="media/image44.png"/><Relationship Id="rId51" Type="http://schemas.openxmlformats.org/officeDocument/2006/relationships/image" Target="media/image2.png"/><Relationship Id="rId50" Type="http://schemas.openxmlformats.org/officeDocument/2006/relationships/image" Target="media/image28.png"/><Relationship Id="rId52" Type="http://schemas.openxmlformats.org/officeDocument/2006/relationships/image" Target="media/image41.png"/><Relationship Id="rId11" Type="http://schemas.openxmlformats.org/officeDocument/2006/relationships/image" Target="media/image11.png"/><Relationship Id="rId10" Type="http://schemas.openxmlformats.org/officeDocument/2006/relationships/image" Target="media/image33.png"/><Relationship Id="rId13" Type="http://schemas.openxmlformats.org/officeDocument/2006/relationships/image" Target="media/image18.png"/><Relationship Id="rId12" Type="http://schemas.openxmlformats.org/officeDocument/2006/relationships/image" Target="media/image7.png"/><Relationship Id="rId15" Type="http://schemas.openxmlformats.org/officeDocument/2006/relationships/image" Target="media/image20.png"/><Relationship Id="rId14" Type="http://schemas.openxmlformats.org/officeDocument/2006/relationships/image" Target="media/image14.png"/><Relationship Id="rId17" Type="http://schemas.openxmlformats.org/officeDocument/2006/relationships/image" Target="media/image8.png"/><Relationship Id="rId16" Type="http://schemas.openxmlformats.org/officeDocument/2006/relationships/image" Target="media/image36.png"/><Relationship Id="rId19" Type="http://schemas.openxmlformats.org/officeDocument/2006/relationships/image" Target="media/image1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