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23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Создание новой модели: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175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Создание элементов и связей на уровне Business: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120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Создание элементов и связей на уровне Application: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165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Создание элементов и связей на уровне Technology &amp; Physical: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959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